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D3" w:rsidRPr="001F4B54" w:rsidRDefault="00E575D3" w:rsidP="00E575D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F4B54">
        <w:rPr>
          <w:sz w:val="22"/>
          <w:szCs w:val="22"/>
        </w:rPr>
        <w:t>REPUBLIKA HRVATSKA</w:t>
      </w:r>
    </w:p>
    <w:p w:rsidR="00E575D3" w:rsidRPr="001F4B54" w:rsidRDefault="00E575D3" w:rsidP="00E575D3">
      <w:pPr>
        <w:pStyle w:val="NoSpacing"/>
        <w:rPr>
          <w:rFonts w:ascii="Times New Roman" w:hAnsi="Times New Roman"/>
        </w:rPr>
      </w:pPr>
      <w:r w:rsidRPr="001F4B54">
        <w:rPr>
          <w:rFonts w:ascii="Times New Roman" w:hAnsi="Times New Roman"/>
        </w:rPr>
        <w:t>VUKOVARSKO-SRIJEMSKA ŽUPANIJA</w:t>
      </w:r>
    </w:p>
    <w:p w:rsidR="00E575D3" w:rsidRPr="001F4B54" w:rsidRDefault="00E575D3" w:rsidP="00E575D3">
      <w:pPr>
        <w:pStyle w:val="NoSpacing"/>
        <w:rPr>
          <w:rFonts w:ascii="Times New Roman" w:hAnsi="Times New Roman"/>
        </w:rPr>
      </w:pPr>
      <w:r w:rsidRPr="001F4B54">
        <w:rPr>
          <w:rFonts w:ascii="Times New Roman" w:hAnsi="Times New Roman"/>
        </w:rPr>
        <w:t>OPĆINA BABINA GREDA</w:t>
      </w:r>
    </w:p>
    <w:p w:rsidR="00E575D3" w:rsidRPr="001F4B54" w:rsidRDefault="00E575D3" w:rsidP="00E575D3">
      <w:pPr>
        <w:pStyle w:val="NoSpacing"/>
        <w:rPr>
          <w:rFonts w:ascii="Times New Roman" w:hAnsi="Times New Roman"/>
        </w:rPr>
      </w:pPr>
      <w:r w:rsidRPr="001F4B54">
        <w:rPr>
          <w:rFonts w:ascii="Times New Roman" w:hAnsi="Times New Roman"/>
        </w:rPr>
        <w:t>OPĆINSKO VIJEĆE</w:t>
      </w:r>
    </w:p>
    <w:p w:rsidR="00E575D3" w:rsidRPr="001F4B54" w:rsidRDefault="00E575D3" w:rsidP="00E575D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</w:rPr>
        <w:tab/>
        <w:t>306-01/20-01/</w:t>
      </w:r>
      <w:r w:rsidR="00D42A3F">
        <w:rPr>
          <w:rFonts w:ascii="Times New Roman" w:hAnsi="Times New Roman"/>
        </w:rPr>
        <w:t>23</w:t>
      </w:r>
      <w:bookmarkStart w:id="0" w:name="_GoBack"/>
      <w:bookmarkEnd w:id="0"/>
    </w:p>
    <w:p w:rsidR="00E575D3" w:rsidRPr="001F4B54" w:rsidRDefault="00E575D3" w:rsidP="00E575D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Urbroj: 2212/02-01/20</w:t>
      </w:r>
      <w:r w:rsidRPr="001F4B54">
        <w:rPr>
          <w:rFonts w:ascii="Times New Roman" w:hAnsi="Times New Roman"/>
        </w:rPr>
        <w:t>-01-1</w:t>
      </w:r>
    </w:p>
    <w:p w:rsidR="00E575D3" w:rsidRPr="001F4B54" w:rsidRDefault="00E575D3" w:rsidP="00E575D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Babina Greda, 27. prosinca, 2020</w:t>
      </w:r>
      <w:r w:rsidRPr="001F4B54">
        <w:rPr>
          <w:rFonts w:ascii="Times New Roman" w:hAnsi="Times New Roman"/>
        </w:rPr>
        <w:t>. godine</w:t>
      </w:r>
    </w:p>
    <w:p w:rsidR="00E575D3" w:rsidRPr="001F4B54" w:rsidRDefault="00E575D3" w:rsidP="00E575D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575D3" w:rsidRPr="001F4B54" w:rsidRDefault="00E575D3" w:rsidP="00E575D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575D3" w:rsidRPr="001F4B54" w:rsidRDefault="00E575D3" w:rsidP="00E575D3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F4B54">
        <w:rPr>
          <w:sz w:val="22"/>
          <w:szCs w:val="22"/>
        </w:rPr>
        <w:t>Na temelju čla</w:t>
      </w:r>
      <w:r>
        <w:rPr>
          <w:sz w:val="22"/>
          <w:szCs w:val="22"/>
        </w:rPr>
        <w:t>nka  33. Zakona o proračunu („Narodne novine“ broj</w:t>
      </w:r>
      <w:r w:rsidRPr="001F4B54">
        <w:rPr>
          <w:sz w:val="22"/>
          <w:szCs w:val="22"/>
        </w:rPr>
        <w:t xml:space="preserve"> 87/08, 136/12, 15/15) , članka 18. i 53. </w:t>
      </w:r>
      <w:r>
        <w:rPr>
          <w:sz w:val="22"/>
          <w:szCs w:val="22"/>
        </w:rPr>
        <w:t>Statuta Općine Babina Greda („Službeni vjesnik Vukovarsko – srijemska županija“ broj</w:t>
      </w:r>
      <w:r w:rsidRPr="001F4B54">
        <w:rPr>
          <w:sz w:val="22"/>
          <w:szCs w:val="22"/>
        </w:rPr>
        <w:t xml:space="preserve"> 11/09, 04/13, 03/14, 01/18, 13/18, 27/18-pročišćeni tekst</w:t>
      </w:r>
      <w:r>
        <w:rPr>
          <w:sz w:val="22"/>
          <w:szCs w:val="22"/>
        </w:rPr>
        <w:t>,</w:t>
      </w:r>
      <w:r w:rsidRPr="001F4B54">
        <w:rPr>
          <w:sz w:val="22"/>
          <w:szCs w:val="22"/>
        </w:rPr>
        <w:t xml:space="preserve"> </w:t>
      </w:r>
      <w:r>
        <w:rPr>
          <w:szCs w:val="22"/>
        </w:rPr>
        <w:t>21a/19, 03/20</w:t>
      </w:r>
      <w:r w:rsidRPr="001F4B54">
        <w:rPr>
          <w:sz w:val="22"/>
          <w:szCs w:val="22"/>
        </w:rPr>
        <w:t>) i članka 45. Poslovnika o radu Općinskog vijeća (“Sl. Vjesnik</w:t>
      </w:r>
      <w:r>
        <w:rPr>
          <w:sz w:val="22"/>
          <w:szCs w:val="22"/>
        </w:rPr>
        <w:t xml:space="preserve"> Vukovarsko – srijemske županije</w:t>
      </w:r>
      <w:r w:rsidRPr="001F4B54">
        <w:rPr>
          <w:sz w:val="22"/>
          <w:szCs w:val="22"/>
        </w:rPr>
        <w:t>”</w:t>
      </w:r>
      <w:r>
        <w:rPr>
          <w:sz w:val="22"/>
          <w:szCs w:val="22"/>
        </w:rPr>
        <w:t xml:space="preserve"> broj 16/09, 01/18)</w:t>
      </w:r>
      <w:r w:rsidRPr="001F4B54">
        <w:rPr>
          <w:sz w:val="22"/>
          <w:szCs w:val="22"/>
        </w:rPr>
        <w:t xml:space="preserve">, Općinsko vijeće </w:t>
      </w:r>
      <w:r>
        <w:rPr>
          <w:sz w:val="22"/>
          <w:szCs w:val="22"/>
        </w:rPr>
        <w:t>na 29. sjednici održanoj dana  27. prosinca, 2020</w:t>
      </w:r>
      <w:r w:rsidRPr="001F4B5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F4B54">
        <w:rPr>
          <w:sz w:val="22"/>
          <w:szCs w:val="22"/>
        </w:rPr>
        <w:t>godine, donosi</w:t>
      </w:r>
    </w:p>
    <w:p w:rsidR="00E575D3" w:rsidRPr="001F4B54" w:rsidRDefault="00E575D3" w:rsidP="00E575D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575D3" w:rsidRDefault="00E575D3" w:rsidP="00E575D3">
      <w:pPr>
        <w:pStyle w:val="NoSpacing"/>
        <w:rPr>
          <w:rFonts w:ascii="Times New Roman" w:hAnsi="Times New Roman"/>
        </w:rPr>
      </w:pPr>
    </w:p>
    <w:p w:rsidR="00E575D3" w:rsidRPr="001F4B54" w:rsidRDefault="00E575D3" w:rsidP="00E575D3">
      <w:pPr>
        <w:pStyle w:val="NoSpacing"/>
        <w:jc w:val="center"/>
        <w:rPr>
          <w:rFonts w:ascii="Times New Roman" w:hAnsi="Times New Roman"/>
        </w:rPr>
      </w:pPr>
      <w:r w:rsidRPr="001F4B54">
        <w:rPr>
          <w:rFonts w:ascii="Times New Roman" w:hAnsi="Times New Roman"/>
        </w:rPr>
        <w:t>ODLUKU</w:t>
      </w:r>
    </w:p>
    <w:p w:rsidR="00E575D3" w:rsidRPr="001F4B54" w:rsidRDefault="00E575D3" w:rsidP="00E575D3">
      <w:pPr>
        <w:pStyle w:val="NoSpacing"/>
        <w:jc w:val="center"/>
        <w:rPr>
          <w:rFonts w:ascii="Times New Roman" w:hAnsi="Times New Roman"/>
        </w:rPr>
      </w:pPr>
      <w:r w:rsidRPr="001F4B54">
        <w:rPr>
          <w:rFonts w:ascii="Times New Roman" w:hAnsi="Times New Roman"/>
        </w:rPr>
        <w:t>O DONOŠENJU RAZVOJNIH PROGRAMA</w:t>
      </w:r>
    </w:p>
    <w:p w:rsidR="00E575D3" w:rsidRPr="001F4B54" w:rsidRDefault="00E575D3" w:rsidP="00E575D3">
      <w:pPr>
        <w:pStyle w:val="NoSpacing"/>
        <w:jc w:val="center"/>
        <w:rPr>
          <w:rFonts w:ascii="Times New Roman" w:hAnsi="Times New Roman"/>
        </w:rPr>
      </w:pPr>
      <w:r w:rsidRPr="001F4B54">
        <w:rPr>
          <w:rFonts w:ascii="Times New Roman" w:hAnsi="Times New Roman"/>
        </w:rPr>
        <w:t>OPĆINE BABINA GREDA</w:t>
      </w:r>
    </w:p>
    <w:p w:rsidR="00E575D3" w:rsidRPr="001F4B54" w:rsidRDefault="00E575D3" w:rsidP="00E575D3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 RAZDOBLJE 2021-2023</w:t>
      </w:r>
      <w:r w:rsidRPr="001F4B54">
        <w:rPr>
          <w:rFonts w:ascii="Times New Roman" w:hAnsi="Times New Roman"/>
        </w:rPr>
        <w:t>. GODINE</w:t>
      </w:r>
    </w:p>
    <w:p w:rsidR="00E575D3" w:rsidRPr="001F4B54" w:rsidRDefault="00E575D3" w:rsidP="00E575D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F4B54">
        <w:rPr>
          <w:sz w:val="22"/>
          <w:szCs w:val="22"/>
        </w:rPr>
        <w:t xml:space="preserve">                  </w:t>
      </w:r>
    </w:p>
    <w:p w:rsidR="00E575D3" w:rsidRPr="001F4B54" w:rsidRDefault="00E575D3" w:rsidP="00E575D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1F4B54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E575D3" w:rsidRPr="001F4B54" w:rsidRDefault="00E575D3" w:rsidP="00E575D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:rsidR="00E575D3" w:rsidRPr="001F4B54" w:rsidRDefault="00E575D3" w:rsidP="00E575D3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F4B54">
        <w:rPr>
          <w:sz w:val="22"/>
          <w:szCs w:val="22"/>
        </w:rPr>
        <w:t>Donosi se Plan razvojnih programa Općin</w:t>
      </w:r>
      <w:r>
        <w:rPr>
          <w:sz w:val="22"/>
          <w:szCs w:val="22"/>
        </w:rPr>
        <w:t>e Babina Greda za razdoblje 2021-2023</w:t>
      </w:r>
      <w:r w:rsidRPr="001F4B54">
        <w:rPr>
          <w:sz w:val="22"/>
          <w:szCs w:val="22"/>
        </w:rPr>
        <w:t xml:space="preserve">. </w:t>
      </w:r>
    </w:p>
    <w:p w:rsidR="00E575D3" w:rsidRPr="001F4B54" w:rsidRDefault="00E575D3" w:rsidP="00E575D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F4B54">
        <w:rPr>
          <w:sz w:val="22"/>
          <w:szCs w:val="22"/>
        </w:rPr>
        <w:t>godine, kako slijedi:</w:t>
      </w:r>
    </w:p>
    <w:p w:rsidR="00A30CBD" w:rsidRDefault="00A30CBD"/>
    <w:p w:rsidR="00E575D3" w:rsidRDefault="00E575D3"/>
    <w:p w:rsidR="00E575D3" w:rsidRDefault="00E575D3"/>
    <w:p w:rsidR="00E575D3" w:rsidRDefault="00E575D3"/>
    <w:p w:rsidR="00E575D3" w:rsidRDefault="00E575D3"/>
    <w:p w:rsidR="00E575D3" w:rsidRPr="001F4B54" w:rsidRDefault="00E575D3" w:rsidP="00E575D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575D3" w:rsidRPr="001F4B54" w:rsidRDefault="00E575D3" w:rsidP="00E575D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575D3" w:rsidRPr="001F4B54" w:rsidRDefault="00E575D3" w:rsidP="00E575D3">
      <w:pPr>
        <w:pStyle w:val="NormalWeb"/>
        <w:spacing w:before="0" w:beforeAutospacing="0" w:after="0" w:afterAutospacing="0"/>
        <w:rPr>
          <w:sz w:val="22"/>
          <w:szCs w:val="22"/>
        </w:rPr>
        <w:sectPr w:rsidR="00E575D3" w:rsidRPr="001F4B54" w:rsidSect="00B86D0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76A39" w:rsidRPr="001F4B54" w:rsidRDefault="00E575D3" w:rsidP="00E575D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F4B54">
        <w:rPr>
          <w:sz w:val="22"/>
          <w:szCs w:val="22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1838"/>
        <w:gridCol w:w="512"/>
        <w:gridCol w:w="3524"/>
        <w:gridCol w:w="1862"/>
        <w:gridCol w:w="1657"/>
        <w:gridCol w:w="1802"/>
        <w:gridCol w:w="1633"/>
      </w:tblGrid>
      <w:tr w:rsidR="00D76A39" w:rsidRPr="00D76A39" w:rsidTr="00D76A39">
        <w:trPr>
          <w:trHeight w:val="300"/>
        </w:trPr>
        <w:tc>
          <w:tcPr>
            <w:tcW w:w="3024" w:type="dxa"/>
            <w:gridSpan w:val="2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Općina Babina Greda</w:t>
            </w:r>
          </w:p>
        </w:tc>
        <w:tc>
          <w:tcPr>
            <w:tcW w:w="515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3554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  <w:tc>
          <w:tcPr>
            <w:tcW w:w="1877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  <w:tc>
          <w:tcPr>
            <w:tcW w:w="1560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  <w:tc>
          <w:tcPr>
            <w:tcW w:w="1816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  <w:tc>
          <w:tcPr>
            <w:tcW w:w="1646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</w:tr>
      <w:tr w:rsidR="00D76A39" w:rsidRPr="00D76A39" w:rsidTr="00D76A39">
        <w:trPr>
          <w:trHeight w:val="300"/>
        </w:trPr>
        <w:tc>
          <w:tcPr>
            <w:tcW w:w="1171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  <w:tc>
          <w:tcPr>
            <w:tcW w:w="1853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  <w:tc>
          <w:tcPr>
            <w:tcW w:w="515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  <w:tc>
          <w:tcPr>
            <w:tcW w:w="3554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  <w:tc>
          <w:tcPr>
            <w:tcW w:w="1877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  <w:tc>
          <w:tcPr>
            <w:tcW w:w="1560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  <w:tc>
          <w:tcPr>
            <w:tcW w:w="1816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  <w:tc>
          <w:tcPr>
            <w:tcW w:w="1646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</w:tr>
      <w:tr w:rsidR="00D76A39" w:rsidRPr="00D76A39" w:rsidTr="00D76A39">
        <w:trPr>
          <w:trHeight w:val="420"/>
        </w:trPr>
        <w:tc>
          <w:tcPr>
            <w:tcW w:w="7093" w:type="dxa"/>
            <w:gridSpan w:val="4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PLAN RAZVOJNIH PROGRAMA za RAZDOBLJE   2021-2023.</w:t>
            </w:r>
          </w:p>
        </w:tc>
        <w:tc>
          <w:tcPr>
            <w:tcW w:w="1877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560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  <w:tc>
          <w:tcPr>
            <w:tcW w:w="1816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  <w:tc>
          <w:tcPr>
            <w:tcW w:w="1646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</w:tr>
      <w:tr w:rsidR="00D76A39" w:rsidRPr="00D76A39" w:rsidTr="00D76A39">
        <w:trPr>
          <w:trHeight w:val="375"/>
        </w:trPr>
        <w:tc>
          <w:tcPr>
            <w:tcW w:w="1171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  <w:tc>
          <w:tcPr>
            <w:tcW w:w="1853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  <w:tc>
          <w:tcPr>
            <w:tcW w:w="515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  <w:tc>
          <w:tcPr>
            <w:tcW w:w="3554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  <w:tc>
          <w:tcPr>
            <w:tcW w:w="1877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  <w:tc>
          <w:tcPr>
            <w:tcW w:w="1560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  <w:tc>
          <w:tcPr>
            <w:tcW w:w="1816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  <w:tc>
          <w:tcPr>
            <w:tcW w:w="1646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</w:tr>
      <w:tr w:rsidR="00D76A39" w:rsidRPr="00D76A39" w:rsidTr="00D76A39">
        <w:trPr>
          <w:trHeight w:val="300"/>
        </w:trPr>
        <w:tc>
          <w:tcPr>
            <w:tcW w:w="1171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  <w:tc>
          <w:tcPr>
            <w:tcW w:w="1853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  <w:tc>
          <w:tcPr>
            <w:tcW w:w="515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  <w:tc>
          <w:tcPr>
            <w:tcW w:w="3554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  <w:tc>
          <w:tcPr>
            <w:tcW w:w="1877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  <w:tc>
          <w:tcPr>
            <w:tcW w:w="1560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  <w:tc>
          <w:tcPr>
            <w:tcW w:w="1816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  <w:tc>
          <w:tcPr>
            <w:tcW w:w="1646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</w:tr>
      <w:tr w:rsidR="00D76A39" w:rsidRPr="00D76A39" w:rsidTr="00D76A39">
        <w:trPr>
          <w:trHeight w:val="300"/>
        </w:trPr>
        <w:tc>
          <w:tcPr>
            <w:tcW w:w="1171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BROJ</w:t>
            </w:r>
          </w:p>
        </w:tc>
        <w:tc>
          <w:tcPr>
            <w:tcW w:w="1853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  <w:tc>
          <w:tcPr>
            <w:tcW w:w="3554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  <w:tc>
          <w:tcPr>
            <w:tcW w:w="1877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  <w:tc>
          <w:tcPr>
            <w:tcW w:w="1560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  <w:tc>
          <w:tcPr>
            <w:tcW w:w="1816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  <w:tc>
          <w:tcPr>
            <w:tcW w:w="1646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KONTA</w:t>
            </w:r>
          </w:p>
        </w:tc>
        <w:tc>
          <w:tcPr>
            <w:tcW w:w="1853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INVESTICIJA / KAPITALNA POMOĆ /KAPITALNA DONACIJA</w:t>
            </w:r>
          </w:p>
        </w:tc>
        <w:tc>
          <w:tcPr>
            <w:tcW w:w="1877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PLAN 2021</w:t>
            </w:r>
          </w:p>
        </w:tc>
        <w:tc>
          <w:tcPr>
            <w:tcW w:w="1560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PLAN 2022</w:t>
            </w:r>
          </w:p>
        </w:tc>
        <w:tc>
          <w:tcPr>
            <w:tcW w:w="1816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PLAN 2023</w:t>
            </w:r>
          </w:p>
        </w:tc>
        <w:tc>
          <w:tcPr>
            <w:tcW w:w="1646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Naziv cilja</w:t>
            </w:r>
          </w:p>
        </w:tc>
        <w:tc>
          <w:tcPr>
            <w:tcW w:w="1853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Naziv mjere</w:t>
            </w:r>
          </w:p>
        </w:tc>
        <w:tc>
          <w:tcPr>
            <w:tcW w:w="515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 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 </w:t>
            </w:r>
          </w:p>
        </w:tc>
        <w:tc>
          <w:tcPr>
            <w:tcW w:w="1877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 xml:space="preserve">PLANIRANO </w:t>
            </w:r>
          </w:p>
        </w:tc>
        <w:tc>
          <w:tcPr>
            <w:tcW w:w="1560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 xml:space="preserve">PLANIRANO </w:t>
            </w:r>
          </w:p>
        </w:tc>
        <w:tc>
          <w:tcPr>
            <w:tcW w:w="1816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 xml:space="preserve">PLANIRANO </w:t>
            </w:r>
          </w:p>
        </w:tc>
        <w:tc>
          <w:tcPr>
            <w:tcW w:w="1646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UKUPNO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 w:val="restart"/>
            <w:textDirection w:val="btLr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CILJ 1. KONKURENTNO GOSPODARSTVO</w:t>
            </w:r>
          </w:p>
        </w:tc>
        <w:tc>
          <w:tcPr>
            <w:tcW w:w="1853" w:type="dxa"/>
            <w:vMerge w:val="restart"/>
            <w:textDirection w:val="btLr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Mjera 1.3.2. Jačanje infrastrukture u kulturi, turizmu i sportu</w:t>
            </w: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 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K100417 Infrastruktura u sportu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150.000,00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150.000,00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  <w:i/>
                <w:iCs/>
              </w:rPr>
            </w:pPr>
            <w:r w:rsidRPr="00D76A3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  <w:i/>
                <w:iCs/>
              </w:rPr>
            </w:pPr>
            <w:r w:rsidRPr="00D76A39">
              <w:rPr>
                <w:b/>
                <w:bCs/>
                <w:i/>
                <w:iCs/>
              </w:rPr>
              <w:t>IZVOR 1.1. Opći prihodi i primici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150.000,00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150.000,00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42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Ograda na igralištu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150.000,00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150.000,00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 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K100420 Eko-etno ulica Kladavac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500.000,00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500.000,00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  <w:i/>
                <w:iCs/>
              </w:rPr>
            </w:pPr>
            <w:r w:rsidRPr="00D76A3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  <w:i/>
                <w:iCs/>
              </w:rPr>
            </w:pPr>
            <w:r w:rsidRPr="00D76A39">
              <w:rPr>
                <w:b/>
                <w:bCs/>
                <w:i/>
                <w:iCs/>
              </w:rPr>
              <w:t>IZVOR 1.1. Opći prihodi i primici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500.000,00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500.000,00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42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Rashodi za nabavu proizvedene dugotrajne imovine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500.000,00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500.000,00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 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  <w:i/>
                <w:iCs/>
              </w:rPr>
            </w:pPr>
            <w:r w:rsidRPr="00D76A3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 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 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 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 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 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 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 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 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 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 w:val="restart"/>
            <w:textDirection w:val="btLr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Mjera 3.1.1. Izgradanja/ modernizacija komunalne infrastrukture</w:t>
            </w: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K100309 Dodatna ulaganja na građevinski m objektima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800.000,00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500.000,00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500.000,00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1.800.000,00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  <w:i/>
                <w:iCs/>
              </w:rPr>
            </w:pPr>
            <w:r w:rsidRPr="00D76A39">
              <w:rPr>
                <w:b/>
                <w:bCs/>
                <w:i/>
                <w:iCs/>
              </w:rPr>
              <w:t>IZVOR 4.1. Pomoći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800.000,00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500.000,00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500.000,00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1.800.000,00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45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Dodatna ulaganja na građevinskim objektima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800.000,00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500.000,00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500.000,00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1.800.000,00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K100405 Izgradnja trga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1.628.000,00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1.575.000,00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1.375.000,00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4.578.000,00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  <w:i/>
                <w:iCs/>
              </w:rPr>
            </w:pPr>
            <w:r w:rsidRPr="00D76A39">
              <w:rPr>
                <w:b/>
                <w:bCs/>
                <w:i/>
                <w:iCs/>
              </w:rPr>
              <w:t>IZVOR 4.1. Pomoći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1.628.000,00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1.575.000,00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1.375.000,00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4.578.000,00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42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Rashodi za nabavu neproizvedene dugotrajne imovine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1.628.000,00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1.575.000,00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1.375.000,00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4.578.000,00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K100413 Komunalna infrastruktura do zone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1.128.000,00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1.500.000,00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2.628.000,00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  <w:i/>
                <w:iCs/>
              </w:rPr>
            </w:pPr>
            <w:r w:rsidRPr="00D76A39">
              <w:rPr>
                <w:b/>
                <w:bCs/>
                <w:i/>
                <w:iCs/>
              </w:rPr>
              <w:t>IZVOR 7.1. Namjenski primici od zaduživanja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1.128.000,00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1.500.000,00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2.628.000,00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42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Ceste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1.128.000,00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1.500.000,00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2.628.000,00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K100415 Projekt uređenja groblja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500.000,00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500.000,00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  <w:i/>
                <w:iCs/>
              </w:rPr>
            </w:pPr>
            <w:r w:rsidRPr="00D76A39">
              <w:rPr>
                <w:b/>
                <w:bCs/>
                <w:i/>
                <w:iCs/>
              </w:rPr>
              <w:t>IZVOR 7.1. Namjenski primici od zaduživanja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500.000,00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500.000,00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42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Građevinski objekti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500.000,00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500.000,00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K100418 Izgradnja nogostupa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1.000.000,00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1.000.000,00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2.000.000,00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  <w:i/>
                <w:iCs/>
              </w:rPr>
            </w:pPr>
            <w:r w:rsidRPr="00D76A39">
              <w:rPr>
                <w:b/>
                <w:bCs/>
                <w:i/>
                <w:iCs/>
              </w:rPr>
              <w:t>IZVOR 4.1. Pomoći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1.000.000,00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1.000.000,00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2.000.000,00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41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Rashodi za nabavu neproizvedene dugotrajne imovine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1.000.000,00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1.000.000,00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2.000.000,00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 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A100310 Reciklažno dvorište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2.200.000,00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2.200.000,00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 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  <w:i/>
                <w:iCs/>
              </w:rPr>
            </w:pPr>
            <w:r w:rsidRPr="00D76A39">
              <w:rPr>
                <w:b/>
                <w:bCs/>
                <w:i/>
                <w:iCs/>
              </w:rPr>
              <w:t>IZVOR 4.1. Pomoći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2.200.000,00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2.200.000,00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42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Reciklažno dvorište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2.200.000,00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2.200.000,00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 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K100421 Rekonstrukcija cesta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1.500.000,00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2.500.000,00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4.000.000,00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 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  <w:i/>
                <w:iCs/>
              </w:rPr>
            </w:pPr>
            <w:r w:rsidRPr="00D76A39">
              <w:rPr>
                <w:b/>
                <w:bCs/>
                <w:i/>
                <w:iCs/>
              </w:rPr>
              <w:t>IZVOR 7.1. Namjenski primici od zaduživanja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1.500.000,00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2.500.000,00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4.000.000,00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42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Ceste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1.500.000,00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2.500.000,00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4.000.000,00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 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A100701 Poticanje razvoja poljop.  i sred.poduzetništva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2.000.000,00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2.091.860,00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4.091.860,00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 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  <w:i/>
                <w:iCs/>
              </w:rPr>
            </w:pPr>
            <w:r w:rsidRPr="00D76A39">
              <w:rPr>
                <w:b/>
                <w:bCs/>
                <w:i/>
                <w:iCs/>
              </w:rPr>
              <w:t>IZVOR 1.1. Opći prihodi i primici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2.000.000,00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2.091.860,00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4.091.860,00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42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Rashodi za nabavu proizvedene dugotrajne imovine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2.000.000,00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2.091.860,00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4.091.860,00</w:t>
            </w:r>
          </w:p>
        </w:tc>
      </w:tr>
      <w:tr w:rsidR="00D76A39" w:rsidRPr="00D76A39" w:rsidTr="00D76A39">
        <w:trPr>
          <w:trHeight w:val="510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 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  <w:i/>
                <w:iCs/>
              </w:rPr>
            </w:pPr>
            <w:r w:rsidRPr="00D76A39">
              <w:rPr>
                <w:b/>
                <w:bCs/>
                <w:i/>
                <w:iCs/>
              </w:rPr>
              <w:t>K100422 Izrada pojektne dokumentacije - toplovod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300.000,00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300.000,00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 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  <w:i/>
                <w:iCs/>
              </w:rPr>
            </w:pPr>
            <w:r w:rsidRPr="00D76A39">
              <w:rPr>
                <w:b/>
                <w:bCs/>
                <w:i/>
                <w:iCs/>
              </w:rPr>
              <w:t>IZVOR 1.1. Opći prihodi i primici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300.000,00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300.000,00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42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Rashodi za nabavu neproizvedene dugotrajne imovine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300.000,00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300.000,00</w:t>
            </w:r>
          </w:p>
        </w:tc>
      </w:tr>
      <w:tr w:rsidR="00D76A39" w:rsidRPr="00D76A39" w:rsidTr="00D76A39">
        <w:trPr>
          <w:trHeight w:val="285"/>
        </w:trPr>
        <w:tc>
          <w:tcPr>
            <w:tcW w:w="1171" w:type="dxa"/>
            <w:vMerge w:val="restart"/>
            <w:textDirection w:val="btLr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CILJ 2  . RAZVIJENE TEMELJNE USLUGE</w:t>
            </w:r>
          </w:p>
        </w:tc>
        <w:tc>
          <w:tcPr>
            <w:tcW w:w="1853" w:type="dxa"/>
            <w:vMerge w:val="restart"/>
            <w:textDirection w:val="btLr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 xml:space="preserve">Mjera 2.1.1. Stvaranje uvjeta za kvalitetan predškolski odgoj </w:t>
            </w: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  <w:i/>
                <w:iCs/>
              </w:rPr>
            </w:pPr>
            <w:r w:rsidRPr="00D76A3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  <w:i/>
                <w:iCs/>
              </w:rPr>
            </w:pPr>
            <w:r w:rsidRPr="00D76A3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  <w:i/>
                <w:iCs/>
              </w:rPr>
            </w:pPr>
            <w:r w:rsidRPr="00D76A3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  <w:i/>
                <w:iCs/>
              </w:rPr>
            </w:pPr>
            <w:r w:rsidRPr="00D76A3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 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 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 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 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 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 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 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K100104 Izgradnja dječjeg vrtića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485.000,00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485.000,00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  <w:i/>
                <w:iCs/>
              </w:rPr>
            </w:pPr>
            <w:r w:rsidRPr="00D76A3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  <w:i/>
                <w:iCs/>
              </w:rPr>
            </w:pPr>
            <w:r w:rsidRPr="00D76A39">
              <w:rPr>
                <w:b/>
                <w:bCs/>
                <w:i/>
                <w:iCs/>
              </w:rPr>
              <w:t>IZVOR 1.1. Opći prihodi i primici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485.000,00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485.000,00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41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Rashodi za nabavu neproizvedene dugotrajne imovine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485.000,00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485.000,00</w:t>
            </w:r>
          </w:p>
        </w:tc>
      </w:tr>
      <w:tr w:rsidR="00D76A39" w:rsidRPr="00D76A39" w:rsidTr="00D76A39">
        <w:trPr>
          <w:trHeight w:val="28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textDirection w:val="btLr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 </w:t>
            </w: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  <w:i/>
                <w:iCs/>
              </w:rPr>
            </w:pPr>
            <w:r w:rsidRPr="00D76A3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  <w:i/>
                <w:iCs/>
              </w:rPr>
            </w:pPr>
            <w:r w:rsidRPr="00D76A3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 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 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 </w:t>
            </w:r>
          </w:p>
        </w:tc>
      </w:tr>
      <w:tr w:rsidR="00D76A39" w:rsidRPr="00D76A39" w:rsidTr="00D76A39">
        <w:trPr>
          <w:trHeight w:val="630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 w:val="restart"/>
            <w:textDirection w:val="btLr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Mjera 2.1.2. Poboljšanje uvjeta osnovnopkolskog obrazovanja</w:t>
            </w: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 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K100401 Sufinanciranje izgradnje sport. školske dvorane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372.000,00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372.000,00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372.000,00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1.116.000,00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  <w:i/>
                <w:iCs/>
              </w:rPr>
            </w:pPr>
            <w:r w:rsidRPr="00D76A3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  <w:i/>
                <w:iCs/>
              </w:rPr>
            </w:pPr>
            <w:r w:rsidRPr="00D76A39">
              <w:rPr>
                <w:b/>
                <w:bCs/>
                <w:i/>
                <w:iCs/>
              </w:rPr>
              <w:t>IZVOR 7.1. Namjenski primici od zaduživanja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372.000,00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372.000,00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372.000,00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1.116.000,00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34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Financijski rashodi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72.000,00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72.000,00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72.000,00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216.000,00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54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Izdaci za otplatu glavnice primljenih kredita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300.000,00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300.000,00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300.000,00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900.000,00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 w:val="restart"/>
            <w:textDirection w:val="btLr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 </w:t>
            </w:r>
          </w:p>
        </w:tc>
        <w:tc>
          <w:tcPr>
            <w:tcW w:w="1853" w:type="dxa"/>
            <w:vMerge w:val="restart"/>
            <w:textDirection w:val="btLr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Mjera 3.1.4. Jačanje energetske infrastrukture</w:t>
            </w: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 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K100403 Rekonstrukcija niskonaponske mreže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250.000,00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250.000,00</w:t>
            </w:r>
          </w:p>
        </w:tc>
      </w:tr>
      <w:tr w:rsidR="00D76A39" w:rsidRPr="00D76A39" w:rsidTr="00D76A39">
        <w:trPr>
          <w:trHeight w:val="315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  <w:i/>
                <w:iCs/>
              </w:rPr>
            </w:pPr>
            <w:r w:rsidRPr="00D76A3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  <w:i/>
                <w:iCs/>
              </w:rPr>
            </w:pPr>
            <w:r w:rsidRPr="00D76A39">
              <w:rPr>
                <w:b/>
                <w:bCs/>
                <w:i/>
                <w:iCs/>
              </w:rPr>
              <w:t>IZVOR 4.1. Pomoći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  <w:i/>
                <w:iCs/>
              </w:rPr>
            </w:pPr>
            <w:r w:rsidRPr="00D76A39">
              <w:rPr>
                <w:b/>
                <w:bCs/>
                <w:i/>
                <w:iCs/>
              </w:rPr>
              <w:t>250.000,00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  <w:i/>
                <w:iCs/>
              </w:rPr>
            </w:pPr>
            <w:r w:rsidRPr="00D76A39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  <w:i/>
                <w:iCs/>
              </w:rPr>
            </w:pPr>
            <w:r w:rsidRPr="00D76A39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  <w:r w:rsidRPr="00D76A39">
              <w:rPr>
                <w:b/>
                <w:bCs/>
              </w:rPr>
              <w:t>250.000,00</w:t>
            </w:r>
          </w:p>
        </w:tc>
      </w:tr>
      <w:tr w:rsidR="00D76A39" w:rsidRPr="00D76A39" w:rsidTr="00D76A39">
        <w:trPr>
          <w:trHeight w:val="480"/>
        </w:trPr>
        <w:tc>
          <w:tcPr>
            <w:tcW w:w="1171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1853" w:type="dxa"/>
            <w:vMerge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</w:rPr>
            </w:pPr>
          </w:p>
        </w:tc>
        <w:tc>
          <w:tcPr>
            <w:tcW w:w="515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42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Rashodi za nabavu proizvedene dugotrajne imovine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250.000,00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250.000,00</w:t>
            </w:r>
          </w:p>
        </w:tc>
      </w:tr>
      <w:tr w:rsidR="00D76A39" w:rsidRPr="00D76A39" w:rsidTr="00D76A39">
        <w:trPr>
          <w:trHeight w:val="330"/>
        </w:trPr>
        <w:tc>
          <w:tcPr>
            <w:tcW w:w="1171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 </w:t>
            </w:r>
          </w:p>
        </w:tc>
        <w:tc>
          <w:tcPr>
            <w:tcW w:w="1853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 </w:t>
            </w:r>
          </w:p>
        </w:tc>
        <w:tc>
          <w:tcPr>
            <w:tcW w:w="515" w:type="dxa"/>
            <w:noWrap/>
            <w:hideMark/>
          </w:tcPr>
          <w:p w:rsidR="00D76A39" w:rsidRPr="00D76A39" w:rsidRDefault="00D76A39" w:rsidP="00D76A39">
            <w:pPr>
              <w:pStyle w:val="NormalWeb"/>
              <w:spacing w:after="0"/>
            </w:pPr>
            <w:r w:rsidRPr="00D76A39">
              <w:t> </w:t>
            </w:r>
          </w:p>
        </w:tc>
        <w:tc>
          <w:tcPr>
            <w:tcW w:w="3554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  <w:i/>
                <w:iCs/>
              </w:rPr>
            </w:pPr>
            <w:r w:rsidRPr="00D76A39">
              <w:rPr>
                <w:b/>
                <w:bCs/>
                <w:i/>
                <w:iCs/>
              </w:rPr>
              <w:t>SVEUKUPNO:</w:t>
            </w:r>
          </w:p>
        </w:tc>
        <w:tc>
          <w:tcPr>
            <w:tcW w:w="1877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  <w:i/>
                <w:iCs/>
              </w:rPr>
            </w:pPr>
            <w:r w:rsidRPr="00D76A39">
              <w:rPr>
                <w:b/>
                <w:bCs/>
                <w:i/>
                <w:iCs/>
              </w:rPr>
              <w:t>7.513.000,00</w:t>
            </w:r>
          </w:p>
        </w:tc>
        <w:tc>
          <w:tcPr>
            <w:tcW w:w="1560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  <w:i/>
                <w:iCs/>
              </w:rPr>
            </w:pPr>
            <w:r w:rsidRPr="00D76A39">
              <w:rPr>
                <w:b/>
                <w:bCs/>
                <w:i/>
                <w:iCs/>
              </w:rPr>
              <w:t>6.747.000,00</w:t>
            </w:r>
          </w:p>
        </w:tc>
        <w:tc>
          <w:tcPr>
            <w:tcW w:w="181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  <w:i/>
                <w:iCs/>
              </w:rPr>
            </w:pPr>
            <w:r w:rsidRPr="00D76A39">
              <w:rPr>
                <w:b/>
                <w:bCs/>
                <w:i/>
                <w:iCs/>
              </w:rPr>
              <w:t>6.247.000,00</w:t>
            </w:r>
          </w:p>
        </w:tc>
        <w:tc>
          <w:tcPr>
            <w:tcW w:w="1646" w:type="dxa"/>
            <w:hideMark/>
          </w:tcPr>
          <w:p w:rsidR="00D76A39" w:rsidRPr="00D76A39" w:rsidRDefault="00D76A39" w:rsidP="00D76A39">
            <w:pPr>
              <w:pStyle w:val="NormalWeb"/>
              <w:spacing w:after="0"/>
              <w:rPr>
                <w:b/>
                <w:bCs/>
                <w:i/>
                <w:iCs/>
              </w:rPr>
            </w:pPr>
            <w:r w:rsidRPr="00D76A39">
              <w:rPr>
                <w:b/>
                <w:bCs/>
                <w:i/>
                <w:iCs/>
              </w:rPr>
              <w:t>20.507.000,00</w:t>
            </w:r>
          </w:p>
        </w:tc>
      </w:tr>
    </w:tbl>
    <w:p w:rsidR="00E575D3" w:rsidRPr="001F4B54" w:rsidRDefault="00E575D3" w:rsidP="00E575D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F4B54">
        <w:rPr>
          <w:sz w:val="22"/>
          <w:szCs w:val="22"/>
        </w:rPr>
        <w:lastRenderedPageBreak/>
        <w:t xml:space="preserve">        </w:t>
      </w:r>
    </w:p>
    <w:tbl>
      <w:tblPr>
        <w:tblW w:w="15400" w:type="dxa"/>
        <w:tblInd w:w="98" w:type="dxa"/>
        <w:tblLook w:val="04A0" w:firstRow="1" w:lastRow="0" w:firstColumn="1" w:lastColumn="0" w:noHBand="0" w:noVBand="1"/>
      </w:tblPr>
      <w:tblGrid>
        <w:gridCol w:w="1020"/>
        <w:gridCol w:w="1680"/>
        <w:gridCol w:w="1680"/>
        <w:gridCol w:w="420"/>
        <w:gridCol w:w="4840"/>
        <w:gridCol w:w="1440"/>
        <w:gridCol w:w="1440"/>
        <w:gridCol w:w="1440"/>
        <w:gridCol w:w="1440"/>
      </w:tblGrid>
      <w:tr w:rsidR="00E575D3" w:rsidRPr="001F4B54" w:rsidTr="001434F5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D3" w:rsidRPr="001F4B54" w:rsidRDefault="00E575D3" w:rsidP="001434F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575D3" w:rsidRPr="001F4B54" w:rsidRDefault="00E575D3" w:rsidP="001434F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D3" w:rsidRPr="001F4B54" w:rsidRDefault="00E575D3" w:rsidP="001434F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D3" w:rsidRPr="001F4B54" w:rsidRDefault="00E575D3" w:rsidP="001434F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D3" w:rsidRPr="001F4B54" w:rsidRDefault="00E575D3" w:rsidP="001434F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D3" w:rsidRPr="001F4B54" w:rsidRDefault="00E575D3" w:rsidP="001434F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D3" w:rsidRPr="001F4B54" w:rsidRDefault="00E575D3" w:rsidP="001434F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D3" w:rsidRPr="001F4B54" w:rsidRDefault="00E575D3" w:rsidP="001434F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D3" w:rsidRPr="001F4B54" w:rsidRDefault="00E575D3" w:rsidP="001434F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575D3" w:rsidRPr="001F4B54" w:rsidTr="001434F5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D3" w:rsidRPr="001F4B54" w:rsidRDefault="00E575D3" w:rsidP="001434F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575D3" w:rsidRPr="001F4B54" w:rsidRDefault="00E575D3" w:rsidP="001434F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575D3" w:rsidRPr="001F4B54" w:rsidRDefault="00E575D3" w:rsidP="001434F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575D3" w:rsidRPr="001F4B54" w:rsidRDefault="00E575D3" w:rsidP="001434F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D3" w:rsidRPr="001F4B54" w:rsidRDefault="00E575D3" w:rsidP="001434F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D3" w:rsidRPr="001F4B54" w:rsidRDefault="00E575D3" w:rsidP="001434F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D3" w:rsidRPr="001F4B54" w:rsidRDefault="00E575D3" w:rsidP="001434F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D3" w:rsidRPr="001F4B54" w:rsidRDefault="00E575D3" w:rsidP="001434F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D3" w:rsidRPr="001F4B54" w:rsidRDefault="00E575D3" w:rsidP="001434F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D3" w:rsidRPr="001F4B54" w:rsidRDefault="00E575D3" w:rsidP="001434F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D3" w:rsidRPr="001F4B54" w:rsidRDefault="00E575D3" w:rsidP="001434F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575D3" w:rsidRPr="001F4B54" w:rsidTr="001434F5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D3" w:rsidRPr="001F4B54" w:rsidRDefault="00E575D3" w:rsidP="001434F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575D3" w:rsidRPr="001F4B54" w:rsidRDefault="00E575D3" w:rsidP="001434F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D3" w:rsidRPr="001F4B54" w:rsidRDefault="00E575D3" w:rsidP="001434F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D3" w:rsidRPr="001F4B54" w:rsidRDefault="00E575D3" w:rsidP="001434F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D3" w:rsidRPr="001F4B54" w:rsidRDefault="00E575D3" w:rsidP="001434F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D3" w:rsidRPr="001F4B54" w:rsidRDefault="00E575D3" w:rsidP="001434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D3" w:rsidRPr="001F4B54" w:rsidRDefault="00E575D3" w:rsidP="001434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D3" w:rsidRPr="001F4B54" w:rsidRDefault="00E575D3" w:rsidP="001434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5D3" w:rsidRPr="001F4B54" w:rsidRDefault="00E575D3" w:rsidP="001434F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E575D3" w:rsidRPr="001F4B54" w:rsidRDefault="00E575D3" w:rsidP="00E575D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F4B54">
        <w:rPr>
          <w:sz w:val="22"/>
          <w:szCs w:val="22"/>
        </w:rPr>
        <w:t xml:space="preserve">                                                             </w:t>
      </w:r>
    </w:p>
    <w:p w:rsidR="00E575D3" w:rsidRPr="001F4B54" w:rsidRDefault="00E575D3" w:rsidP="00D76A39">
      <w:pPr>
        <w:pStyle w:val="NormalWeb"/>
        <w:spacing w:before="0" w:beforeAutospacing="0" w:after="0" w:afterAutospacing="0"/>
        <w:sectPr w:rsidR="00E575D3" w:rsidRPr="001F4B54" w:rsidSect="00B86D0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1F4B54">
        <w:rPr>
          <w:sz w:val="22"/>
          <w:szCs w:val="22"/>
        </w:rPr>
        <w:t>:</w:t>
      </w:r>
      <w:r w:rsidR="00D76A39">
        <w:t xml:space="preserve"> </w:t>
      </w:r>
    </w:p>
    <w:p w:rsidR="00E575D3" w:rsidRPr="001F4B54" w:rsidRDefault="00E575D3" w:rsidP="00D76A39">
      <w:pPr>
        <w:jc w:val="center"/>
        <w:rPr>
          <w:rFonts w:ascii="Times New Roman" w:hAnsi="Times New Roman"/>
        </w:rPr>
      </w:pPr>
      <w:r w:rsidRPr="001F4B54">
        <w:rPr>
          <w:rFonts w:ascii="Times New Roman" w:hAnsi="Times New Roman"/>
        </w:rPr>
        <w:lastRenderedPageBreak/>
        <w:t>II</w:t>
      </w:r>
      <w:r>
        <w:rPr>
          <w:rFonts w:ascii="Times New Roman" w:hAnsi="Times New Roman"/>
        </w:rPr>
        <w:t>.</w:t>
      </w:r>
    </w:p>
    <w:p w:rsidR="00E575D3" w:rsidRPr="001F4B54" w:rsidRDefault="00E575D3" w:rsidP="00E575D3">
      <w:pPr>
        <w:rPr>
          <w:rFonts w:ascii="Times New Roman" w:hAnsi="Times New Roman"/>
        </w:rPr>
      </w:pPr>
    </w:p>
    <w:p w:rsidR="00E575D3" w:rsidRDefault="00E575D3" w:rsidP="00E575D3">
      <w:pPr>
        <w:ind w:firstLine="708"/>
        <w:rPr>
          <w:rFonts w:ascii="Times New Roman" w:hAnsi="Times New Roman"/>
        </w:rPr>
      </w:pPr>
      <w:r w:rsidRPr="001F4B54">
        <w:rPr>
          <w:rFonts w:ascii="Times New Roman" w:hAnsi="Times New Roman"/>
        </w:rPr>
        <w:t xml:space="preserve">Ovaj Plan stupa na snagu osmog (8) dana od dana objave u Službenom vjesniku </w:t>
      </w:r>
      <w:r>
        <w:rPr>
          <w:rFonts w:ascii="Times New Roman" w:hAnsi="Times New Roman"/>
        </w:rPr>
        <w:t>Vukovarsko – srijemske županije.</w:t>
      </w:r>
    </w:p>
    <w:p w:rsidR="00E575D3" w:rsidRPr="001F4B54" w:rsidRDefault="00E575D3" w:rsidP="00E575D3">
      <w:pPr>
        <w:ind w:firstLine="708"/>
        <w:rPr>
          <w:rFonts w:ascii="Times New Roman" w:hAnsi="Times New Roman"/>
        </w:rPr>
      </w:pPr>
    </w:p>
    <w:p w:rsidR="00E575D3" w:rsidRPr="001F4B54" w:rsidRDefault="00E575D3" w:rsidP="00E575D3">
      <w:pPr>
        <w:rPr>
          <w:rFonts w:ascii="Times New Roman" w:hAnsi="Times New Roman"/>
        </w:rPr>
      </w:pPr>
    </w:p>
    <w:p w:rsidR="00E575D3" w:rsidRDefault="00E575D3" w:rsidP="00E575D3">
      <w:pPr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Predsjednik </w:t>
      </w:r>
      <w:r>
        <w:rPr>
          <w:rFonts w:ascii="Times New Roman" w:hAnsi="Times New Roman"/>
        </w:rPr>
        <w:br/>
        <w:t>Općinskog vijeća</w:t>
      </w:r>
    </w:p>
    <w:p w:rsidR="00E575D3" w:rsidRPr="001F4B54" w:rsidRDefault="00E575D3" w:rsidP="00E575D3">
      <w:pPr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Jakob Verić</w:t>
      </w:r>
    </w:p>
    <w:p w:rsidR="00E575D3" w:rsidRDefault="00E575D3"/>
    <w:sectPr w:rsidR="00E57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A39" w:rsidRDefault="00D76A39" w:rsidP="00D76A39">
      <w:pPr>
        <w:spacing w:after="0" w:line="240" w:lineRule="auto"/>
      </w:pPr>
      <w:r>
        <w:separator/>
      </w:r>
    </w:p>
  </w:endnote>
  <w:endnote w:type="continuationSeparator" w:id="0">
    <w:p w:rsidR="00D76A39" w:rsidRDefault="00D76A39" w:rsidP="00D7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A39" w:rsidRDefault="00D76A39" w:rsidP="00D76A39">
      <w:pPr>
        <w:spacing w:after="0" w:line="240" w:lineRule="auto"/>
      </w:pPr>
      <w:r>
        <w:separator/>
      </w:r>
    </w:p>
  </w:footnote>
  <w:footnote w:type="continuationSeparator" w:id="0">
    <w:p w:rsidR="00D76A39" w:rsidRDefault="00D76A39" w:rsidP="00D76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28"/>
    <w:rsid w:val="00616028"/>
    <w:rsid w:val="00A30CBD"/>
    <w:rsid w:val="00D42A3F"/>
    <w:rsid w:val="00D76A39"/>
    <w:rsid w:val="00E5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3BEF"/>
  <w15:chartTrackingRefBased/>
  <w15:docId w15:val="{A9AAFC3E-5CB0-45E5-98CA-463540AA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575D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NoSpacingChar">
    <w:name w:val="No Spacing Char"/>
    <w:link w:val="NoSpacing"/>
    <w:uiPriority w:val="1"/>
    <w:rsid w:val="00E575D3"/>
    <w:rPr>
      <w:rFonts w:ascii="Calibri" w:eastAsia="Times New Roman" w:hAnsi="Calibri" w:cs="Times New Roman"/>
      <w:lang w:eastAsia="hr-HR"/>
    </w:rPr>
  </w:style>
  <w:style w:type="paragraph" w:styleId="NormalWeb">
    <w:name w:val="Normal (Web)"/>
    <w:basedOn w:val="Normal"/>
    <w:rsid w:val="00E5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D7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A39"/>
  </w:style>
  <w:style w:type="paragraph" w:styleId="Footer">
    <w:name w:val="footer"/>
    <w:basedOn w:val="Normal"/>
    <w:link w:val="FooterChar"/>
    <w:uiPriority w:val="99"/>
    <w:unhideWhenUsed/>
    <w:rsid w:val="00D7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SDP Babina Greda</cp:lastModifiedBy>
  <cp:revision>4</cp:revision>
  <dcterms:created xsi:type="dcterms:W3CDTF">2020-12-28T08:17:00Z</dcterms:created>
  <dcterms:modified xsi:type="dcterms:W3CDTF">2020-12-28T16:56:00Z</dcterms:modified>
</cp:coreProperties>
</file>