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  <w:bookmarkStart w:id="0" w:name="_GoBack"/>
      <w:bookmarkEnd w:id="0"/>
      <w:r w:rsidRPr="001260A4">
        <w:rPr>
          <w:rFonts w:ascii="Times New Roman" w:hAnsi="Times New Roman"/>
          <w:bCs/>
          <w:color w:val="000000"/>
          <w:sz w:val="24"/>
        </w:rPr>
        <w:t xml:space="preserve">Na temelju članka 8 i 35. Zakona o lokalnoj i područnoj (regionalnoj) samoupravi (Narodne novine </w:t>
      </w:r>
      <w:proofErr w:type="spellStart"/>
      <w:r w:rsidRPr="001260A4">
        <w:rPr>
          <w:rFonts w:ascii="Times New Roman" w:hAnsi="Times New Roman"/>
          <w:bCs/>
          <w:color w:val="000000"/>
          <w:sz w:val="24"/>
        </w:rPr>
        <w:t>br</w:t>
      </w:r>
      <w:proofErr w:type="spellEnd"/>
      <w:r w:rsidRPr="001260A4">
        <w:rPr>
          <w:rFonts w:ascii="Times New Roman" w:hAnsi="Times New Roman"/>
          <w:bCs/>
          <w:color w:val="000000"/>
          <w:sz w:val="24"/>
        </w:rPr>
        <w:t>”, broj 33/01, 60/01</w:t>
      </w:r>
      <w:r w:rsidR="002A0EB2">
        <w:rPr>
          <w:rFonts w:ascii="Times New Roman" w:hAnsi="Times New Roman"/>
          <w:bCs/>
          <w:color w:val="000000"/>
          <w:sz w:val="24"/>
        </w:rPr>
        <w:t xml:space="preserve"> </w:t>
      </w:r>
      <w:r w:rsidRPr="001260A4">
        <w:rPr>
          <w:rFonts w:ascii="Times New Roman" w:hAnsi="Times New Roman"/>
          <w:bCs/>
          <w:color w:val="000000"/>
          <w:sz w:val="24"/>
        </w:rPr>
        <w:t>- Vjerodostojno tumačenje članka 31. stavka 1., članka 46. stavka 1 i 2., članka 53. stavka 4. i članka 90. stavka 1. Zakona o lokalnoj i područnoj (regionalnoj) samoupravi, 129/05, 109/07, 125/08, 36/09, 150/11 i 144/12, 19/13,137/15,123/17</w:t>
      </w:r>
      <w:r w:rsidR="004D0CF2">
        <w:rPr>
          <w:rFonts w:ascii="Times New Roman" w:hAnsi="Times New Roman"/>
          <w:bCs/>
          <w:color w:val="000000"/>
          <w:sz w:val="24"/>
        </w:rPr>
        <w:t xml:space="preserve"> i 98/19</w:t>
      </w:r>
      <w:r w:rsidRPr="001260A4">
        <w:rPr>
          <w:rFonts w:ascii="Times New Roman" w:hAnsi="Times New Roman"/>
          <w:bCs/>
          <w:color w:val="000000"/>
          <w:sz w:val="24"/>
        </w:rPr>
        <w:t>) i članka 18. i 61.  Statuta Općine Babina Greda („Sl. vjesnik“ 11/09,</w:t>
      </w:r>
      <w:r w:rsidR="004D0CF2">
        <w:rPr>
          <w:rFonts w:ascii="Times New Roman" w:hAnsi="Times New Roman"/>
          <w:bCs/>
          <w:color w:val="000000"/>
          <w:sz w:val="24"/>
        </w:rPr>
        <w:t xml:space="preserve"> </w:t>
      </w:r>
      <w:r w:rsidRPr="001260A4">
        <w:rPr>
          <w:rFonts w:ascii="Times New Roman" w:hAnsi="Times New Roman"/>
          <w:bCs/>
          <w:color w:val="000000"/>
          <w:sz w:val="24"/>
        </w:rPr>
        <w:t>04/13, 03/14,</w:t>
      </w:r>
      <w:r w:rsidR="004D0CF2">
        <w:rPr>
          <w:rFonts w:ascii="Times New Roman" w:hAnsi="Times New Roman"/>
          <w:bCs/>
          <w:color w:val="000000"/>
          <w:sz w:val="24"/>
        </w:rPr>
        <w:t xml:space="preserve"> </w:t>
      </w:r>
      <w:r w:rsidRPr="001260A4">
        <w:rPr>
          <w:rFonts w:ascii="Times New Roman" w:hAnsi="Times New Roman"/>
          <w:bCs/>
          <w:color w:val="000000"/>
          <w:sz w:val="24"/>
        </w:rPr>
        <w:t>01/18</w:t>
      </w:r>
      <w:r w:rsidR="004D0CF2">
        <w:rPr>
          <w:rFonts w:ascii="Times New Roman" w:hAnsi="Times New Roman"/>
          <w:bCs/>
          <w:color w:val="000000"/>
          <w:sz w:val="24"/>
        </w:rPr>
        <w:t>, 13/18 i 27/18 – pročišćeni tekst</w:t>
      </w:r>
      <w:r w:rsidRPr="001260A4">
        <w:rPr>
          <w:rFonts w:ascii="Times New Roman" w:hAnsi="Times New Roman"/>
          <w:bCs/>
          <w:color w:val="000000"/>
          <w:sz w:val="24"/>
        </w:rPr>
        <w:t xml:space="preserve">)  Općinsko vijeće Općine Babina Greda </w:t>
      </w:r>
      <w:r w:rsidR="004D0CF2">
        <w:rPr>
          <w:rFonts w:ascii="Times New Roman" w:hAnsi="Times New Roman"/>
          <w:bCs/>
          <w:color w:val="000000"/>
          <w:sz w:val="24"/>
        </w:rPr>
        <w:t>20</w:t>
      </w:r>
      <w:r w:rsidR="003011B9" w:rsidRPr="001260A4">
        <w:rPr>
          <w:rFonts w:ascii="Times New Roman" w:hAnsi="Times New Roman"/>
          <w:bCs/>
          <w:color w:val="000000"/>
          <w:sz w:val="24"/>
        </w:rPr>
        <w:t>.</w:t>
      </w:r>
      <w:r w:rsidRPr="001260A4">
        <w:rPr>
          <w:rFonts w:ascii="Times New Roman" w:hAnsi="Times New Roman"/>
          <w:bCs/>
          <w:color w:val="000000"/>
          <w:sz w:val="24"/>
        </w:rPr>
        <w:t xml:space="preserve"> sjednici održanoj</w:t>
      </w:r>
      <w:r w:rsidR="003011B9" w:rsidRPr="001260A4">
        <w:rPr>
          <w:rFonts w:ascii="Times New Roman" w:hAnsi="Times New Roman"/>
          <w:bCs/>
          <w:color w:val="000000"/>
          <w:sz w:val="24"/>
        </w:rPr>
        <w:t xml:space="preserve"> </w:t>
      </w:r>
      <w:r w:rsidR="002A0EB2">
        <w:rPr>
          <w:rFonts w:ascii="Times New Roman" w:hAnsi="Times New Roman"/>
          <w:bCs/>
          <w:color w:val="000000"/>
          <w:sz w:val="24"/>
        </w:rPr>
        <w:t>15</w:t>
      </w:r>
      <w:r w:rsidR="003011B9" w:rsidRPr="001260A4">
        <w:rPr>
          <w:rFonts w:ascii="Times New Roman" w:hAnsi="Times New Roman"/>
          <w:bCs/>
          <w:color w:val="000000"/>
          <w:sz w:val="24"/>
        </w:rPr>
        <w:t xml:space="preserve">. </w:t>
      </w:r>
      <w:r w:rsidR="002A0EB2">
        <w:rPr>
          <w:rFonts w:ascii="Times New Roman" w:hAnsi="Times New Roman"/>
          <w:bCs/>
          <w:color w:val="000000"/>
          <w:sz w:val="24"/>
        </w:rPr>
        <w:t>prosinca</w:t>
      </w:r>
      <w:r w:rsidRPr="001260A4">
        <w:rPr>
          <w:rFonts w:ascii="Times New Roman" w:hAnsi="Times New Roman"/>
          <w:bCs/>
          <w:color w:val="000000"/>
          <w:sz w:val="24"/>
        </w:rPr>
        <w:t xml:space="preserve"> 201</w:t>
      </w:r>
      <w:r w:rsidR="004D0CF2">
        <w:rPr>
          <w:rFonts w:ascii="Times New Roman" w:hAnsi="Times New Roman"/>
          <w:bCs/>
          <w:color w:val="000000"/>
          <w:sz w:val="24"/>
        </w:rPr>
        <w:t>9</w:t>
      </w:r>
      <w:r w:rsidRPr="001260A4">
        <w:rPr>
          <w:rFonts w:ascii="Times New Roman" w:hAnsi="Times New Roman"/>
          <w:bCs/>
          <w:color w:val="000000"/>
          <w:sz w:val="24"/>
        </w:rPr>
        <w:t>. godine donijelo je:</w:t>
      </w: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035104" w:rsidRPr="004D0CF2" w:rsidRDefault="00035104" w:rsidP="004D0CF2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D0CF2">
        <w:rPr>
          <w:rFonts w:ascii="Times New Roman" w:hAnsi="Times New Roman"/>
          <w:b/>
          <w:bCs/>
          <w:color w:val="000000"/>
          <w:sz w:val="24"/>
        </w:rPr>
        <w:t>STATUTARNU ODLUKU O IZMJENAMA I DOPUNAMA</w:t>
      </w:r>
    </w:p>
    <w:p w:rsidR="00035104" w:rsidRPr="001260A4" w:rsidRDefault="00035104" w:rsidP="004D0CF2">
      <w:pPr>
        <w:jc w:val="center"/>
        <w:rPr>
          <w:rFonts w:ascii="Times New Roman" w:hAnsi="Times New Roman"/>
          <w:bCs/>
          <w:color w:val="000000"/>
          <w:sz w:val="24"/>
        </w:rPr>
      </w:pPr>
      <w:r w:rsidRPr="004D0CF2">
        <w:rPr>
          <w:rFonts w:ascii="Times New Roman" w:hAnsi="Times New Roman"/>
          <w:b/>
          <w:bCs/>
          <w:color w:val="000000"/>
          <w:sz w:val="24"/>
        </w:rPr>
        <w:t>STATUTA OPĆINE BABINA GREDA</w:t>
      </w:r>
    </w:p>
    <w:p w:rsidR="0003510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4D0CF2" w:rsidRPr="001260A4" w:rsidRDefault="004D0CF2" w:rsidP="00035104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035104" w:rsidRPr="004D0CF2" w:rsidRDefault="00035104" w:rsidP="00035104">
      <w:pPr>
        <w:jc w:val="both"/>
        <w:rPr>
          <w:rFonts w:ascii="Times New Roman" w:hAnsi="Times New Roman"/>
          <w:b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                                                       </w:t>
      </w:r>
      <w:r w:rsidRPr="004D0CF2">
        <w:rPr>
          <w:rFonts w:ascii="Times New Roman" w:hAnsi="Times New Roman"/>
          <w:b/>
          <w:bCs/>
          <w:color w:val="000000"/>
          <w:sz w:val="24"/>
        </w:rPr>
        <w:t>Članak 1.</w:t>
      </w: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035104" w:rsidRPr="001260A4" w:rsidRDefault="00D33AF5" w:rsidP="00035104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>Statut Općine Babina Greda („Sl. vjesnik“ 11/09,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r w:rsidRPr="001260A4">
        <w:rPr>
          <w:rFonts w:ascii="Times New Roman" w:hAnsi="Times New Roman"/>
          <w:bCs/>
          <w:color w:val="000000"/>
          <w:sz w:val="24"/>
        </w:rPr>
        <w:t>04/13, 03/14,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r w:rsidRPr="001260A4">
        <w:rPr>
          <w:rFonts w:ascii="Times New Roman" w:hAnsi="Times New Roman"/>
          <w:bCs/>
          <w:color w:val="000000"/>
          <w:sz w:val="24"/>
        </w:rPr>
        <w:t>01/18</w:t>
      </w:r>
      <w:r>
        <w:rPr>
          <w:rFonts w:ascii="Times New Roman" w:hAnsi="Times New Roman"/>
          <w:bCs/>
          <w:color w:val="000000"/>
          <w:sz w:val="24"/>
        </w:rPr>
        <w:t xml:space="preserve">, 13/18 i 27/18 – pročišćeni tekst) </w:t>
      </w:r>
      <w:r w:rsidR="00EF123C">
        <w:rPr>
          <w:rFonts w:ascii="Times New Roman" w:hAnsi="Times New Roman"/>
          <w:bCs/>
          <w:color w:val="000000"/>
          <w:sz w:val="24"/>
        </w:rPr>
        <w:t xml:space="preserve">u </w:t>
      </w:r>
      <w:r>
        <w:rPr>
          <w:rFonts w:ascii="Times New Roman" w:hAnsi="Times New Roman"/>
          <w:bCs/>
          <w:color w:val="000000"/>
          <w:sz w:val="24"/>
        </w:rPr>
        <w:t>člank</w:t>
      </w:r>
      <w:r w:rsidR="00EF123C">
        <w:rPr>
          <w:rFonts w:ascii="Times New Roman" w:hAnsi="Times New Roman"/>
          <w:bCs/>
          <w:color w:val="000000"/>
          <w:sz w:val="24"/>
        </w:rPr>
        <w:t>u</w:t>
      </w:r>
      <w:r>
        <w:rPr>
          <w:rFonts w:ascii="Times New Roman" w:hAnsi="Times New Roman"/>
          <w:bCs/>
          <w:color w:val="000000"/>
          <w:sz w:val="24"/>
        </w:rPr>
        <w:t xml:space="preserve"> 2. stavak 2.</w:t>
      </w:r>
      <w:r w:rsidR="00035104" w:rsidRPr="001260A4">
        <w:rPr>
          <w:rFonts w:ascii="Times New Roman" w:hAnsi="Times New Roman"/>
          <w:color w:val="000000"/>
          <w:sz w:val="24"/>
          <w:szCs w:val="24"/>
        </w:rPr>
        <w:t>mijenja se i glasi:</w:t>
      </w:r>
    </w:p>
    <w:p w:rsidR="004D0CF2" w:rsidRDefault="00035104" w:rsidP="00035104">
      <w:pPr>
        <w:pStyle w:val="Bezproreda"/>
        <w:rPr>
          <w:rFonts w:ascii="Times New Roman" w:hAnsi="Times New Roman"/>
          <w:sz w:val="24"/>
          <w:szCs w:val="24"/>
        </w:rPr>
      </w:pPr>
      <w:r w:rsidRPr="001260A4">
        <w:rPr>
          <w:rFonts w:ascii="Times New Roman" w:hAnsi="Times New Roman"/>
          <w:sz w:val="24"/>
          <w:szCs w:val="24"/>
        </w:rPr>
        <w:t>„</w:t>
      </w:r>
      <w:r w:rsidR="004D0CF2">
        <w:rPr>
          <w:rFonts w:ascii="Times New Roman" w:hAnsi="Times New Roman"/>
          <w:sz w:val="24"/>
          <w:szCs w:val="24"/>
        </w:rPr>
        <w:t>Sjedište općine je u Babinoj Gredi, Kralja Tomislava 2.“</w:t>
      </w:r>
    </w:p>
    <w:p w:rsidR="004D0CF2" w:rsidRDefault="004D0CF2" w:rsidP="00035104">
      <w:pPr>
        <w:pStyle w:val="Bezproreda"/>
        <w:rPr>
          <w:rFonts w:ascii="Times New Roman" w:hAnsi="Times New Roman"/>
          <w:sz w:val="24"/>
          <w:szCs w:val="24"/>
        </w:rPr>
      </w:pP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035104" w:rsidRDefault="00035104" w:rsidP="00035104">
      <w:pPr>
        <w:jc w:val="both"/>
        <w:rPr>
          <w:rFonts w:ascii="Times New Roman" w:hAnsi="Times New Roman"/>
          <w:b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                             </w:t>
      </w:r>
      <w:r w:rsidR="004D0CF2">
        <w:rPr>
          <w:rFonts w:ascii="Times New Roman" w:hAnsi="Times New Roman"/>
          <w:bCs/>
          <w:color w:val="000000"/>
          <w:sz w:val="24"/>
        </w:rPr>
        <w:t xml:space="preserve">                        </w:t>
      </w:r>
      <w:r w:rsidR="004D0CF2" w:rsidRPr="004D0CF2">
        <w:rPr>
          <w:rFonts w:ascii="Times New Roman" w:hAnsi="Times New Roman"/>
          <w:b/>
          <w:bCs/>
          <w:color w:val="000000"/>
          <w:sz w:val="24"/>
        </w:rPr>
        <w:t>Članak 2</w:t>
      </w:r>
      <w:r w:rsidRPr="004D0CF2">
        <w:rPr>
          <w:rFonts w:ascii="Times New Roman" w:hAnsi="Times New Roman"/>
          <w:b/>
          <w:bCs/>
          <w:color w:val="000000"/>
          <w:sz w:val="24"/>
        </w:rPr>
        <w:t>.</w:t>
      </w:r>
    </w:p>
    <w:p w:rsidR="004D0CF2" w:rsidRPr="004D0CF2" w:rsidRDefault="004D0CF2" w:rsidP="00035104">
      <w:pPr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Ova Statutarna odluka o izmjenama i dopunama Statuta stupa na snagu osmog </w:t>
      </w:r>
      <w:r w:rsidR="002A0EB2">
        <w:rPr>
          <w:rFonts w:ascii="Times New Roman" w:hAnsi="Times New Roman"/>
          <w:bCs/>
          <w:color w:val="000000"/>
          <w:sz w:val="24"/>
        </w:rPr>
        <w:t xml:space="preserve">(8) </w:t>
      </w:r>
      <w:r w:rsidRPr="001260A4">
        <w:rPr>
          <w:rFonts w:ascii="Times New Roman" w:hAnsi="Times New Roman"/>
          <w:bCs/>
          <w:color w:val="000000"/>
          <w:sz w:val="24"/>
        </w:rPr>
        <w:t>dana od dana objave u „Službenom vjesniku“ Vukovarsko-srijemske županije.</w:t>
      </w: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1260A4" w:rsidRPr="001260A4" w:rsidRDefault="001260A4" w:rsidP="00756D3B">
      <w:pPr>
        <w:jc w:val="center"/>
        <w:rPr>
          <w:rFonts w:ascii="Times New Roman" w:hAnsi="Times New Roman"/>
          <w:noProof/>
          <w:color w:val="000000" w:themeColor="text1"/>
          <w:sz w:val="24"/>
        </w:rPr>
      </w:pPr>
      <w:r w:rsidRPr="001260A4">
        <w:rPr>
          <w:rFonts w:ascii="Times New Roman" w:hAnsi="Times New Roman"/>
          <w:noProof/>
          <w:color w:val="000000" w:themeColor="text1"/>
          <w:sz w:val="24"/>
        </w:rPr>
        <w:t xml:space="preserve">KLASA: </w:t>
      </w:r>
      <w:r>
        <w:rPr>
          <w:rFonts w:ascii="Times New Roman" w:hAnsi="Times New Roman"/>
          <w:noProof/>
          <w:color w:val="000000" w:themeColor="text1"/>
          <w:sz w:val="24"/>
        </w:rPr>
        <w:t>012-</w:t>
      </w:r>
      <w:r w:rsidRPr="001260A4">
        <w:rPr>
          <w:rFonts w:ascii="Times New Roman" w:hAnsi="Times New Roman"/>
          <w:sz w:val="24"/>
        </w:rPr>
        <w:t>03/1</w:t>
      </w:r>
      <w:r w:rsidR="004D0CF2">
        <w:rPr>
          <w:rFonts w:ascii="Times New Roman" w:hAnsi="Times New Roman"/>
          <w:sz w:val="24"/>
        </w:rPr>
        <w:t>9</w:t>
      </w:r>
      <w:r w:rsidRPr="001260A4">
        <w:rPr>
          <w:rFonts w:ascii="Times New Roman" w:hAnsi="Times New Roman"/>
          <w:sz w:val="24"/>
        </w:rPr>
        <w:t>-01/</w:t>
      </w:r>
      <w:r w:rsidR="00756D3B">
        <w:rPr>
          <w:rFonts w:ascii="Times New Roman" w:hAnsi="Times New Roman"/>
          <w:sz w:val="24"/>
        </w:rPr>
        <w:t>2</w:t>
      </w:r>
    </w:p>
    <w:p w:rsidR="001260A4" w:rsidRPr="001260A4" w:rsidRDefault="001260A4" w:rsidP="00756D3B">
      <w:pPr>
        <w:jc w:val="center"/>
        <w:rPr>
          <w:rFonts w:ascii="Times New Roman" w:hAnsi="Times New Roman"/>
          <w:noProof/>
          <w:color w:val="000000" w:themeColor="text1"/>
          <w:sz w:val="24"/>
        </w:rPr>
      </w:pPr>
      <w:r w:rsidRPr="001260A4">
        <w:rPr>
          <w:rFonts w:ascii="Times New Roman" w:hAnsi="Times New Roman"/>
          <w:noProof/>
          <w:color w:val="000000" w:themeColor="text1"/>
          <w:sz w:val="24"/>
        </w:rPr>
        <w:t xml:space="preserve">URBROJ: </w:t>
      </w:r>
      <w:r w:rsidRPr="001260A4">
        <w:rPr>
          <w:rFonts w:ascii="Times New Roman" w:hAnsi="Times New Roman"/>
          <w:sz w:val="24"/>
        </w:rPr>
        <w:t>2212/02-0</w:t>
      </w:r>
      <w:r w:rsidR="002A0EB2">
        <w:rPr>
          <w:rFonts w:ascii="Times New Roman" w:hAnsi="Times New Roman"/>
          <w:sz w:val="24"/>
        </w:rPr>
        <w:t>1</w:t>
      </w:r>
      <w:r w:rsidRPr="001260A4">
        <w:rPr>
          <w:rFonts w:ascii="Times New Roman" w:hAnsi="Times New Roman"/>
          <w:sz w:val="24"/>
        </w:rPr>
        <w:t>/1</w:t>
      </w:r>
      <w:r w:rsidR="004D0CF2">
        <w:rPr>
          <w:rFonts w:ascii="Times New Roman" w:hAnsi="Times New Roman"/>
          <w:sz w:val="24"/>
        </w:rPr>
        <w:t>9</w:t>
      </w:r>
      <w:r w:rsidRPr="001260A4">
        <w:rPr>
          <w:rFonts w:ascii="Times New Roman" w:hAnsi="Times New Roman"/>
          <w:sz w:val="24"/>
        </w:rPr>
        <w:t>-01-1</w:t>
      </w:r>
    </w:p>
    <w:p w:rsidR="001260A4" w:rsidRPr="001260A4" w:rsidRDefault="001260A4" w:rsidP="00035104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1260A4" w:rsidRDefault="001260A4" w:rsidP="00035104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756D3B" w:rsidRDefault="00756D3B" w:rsidP="00035104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756D3B" w:rsidRPr="001260A4" w:rsidRDefault="00756D3B" w:rsidP="00035104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1260A4" w:rsidRPr="001260A4" w:rsidRDefault="001260A4" w:rsidP="00035104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                                                                                                                 Predsjednik</w:t>
      </w: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                                                                                                          Općinskog vijeća:</w:t>
      </w:r>
    </w:p>
    <w:p w:rsidR="0003510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4D0CF2" w:rsidRPr="001260A4" w:rsidRDefault="004D0CF2" w:rsidP="00035104">
      <w:pPr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  <w:t xml:space="preserve">   ____________________</w:t>
      </w:r>
    </w:p>
    <w:p w:rsidR="00035104" w:rsidRPr="001260A4" w:rsidRDefault="00035104" w:rsidP="00035104">
      <w:pPr>
        <w:rPr>
          <w:rFonts w:ascii="Times New Roman" w:hAnsi="Times New Roman"/>
          <w:color w:val="000000"/>
          <w:sz w:val="24"/>
        </w:rPr>
      </w:pPr>
      <w:r w:rsidRPr="001260A4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               Jakob </w:t>
      </w:r>
      <w:proofErr w:type="spellStart"/>
      <w:r w:rsidRPr="001260A4">
        <w:rPr>
          <w:rFonts w:ascii="Times New Roman" w:hAnsi="Times New Roman"/>
          <w:color w:val="000000"/>
          <w:sz w:val="24"/>
        </w:rPr>
        <w:t>Verić</w:t>
      </w:r>
      <w:proofErr w:type="spellEnd"/>
    </w:p>
    <w:p w:rsidR="001D230F" w:rsidRPr="001260A4" w:rsidRDefault="001D230F">
      <w:pPr>
        <w:rPr>
          <w:rFonts w:ascii="Times New Roman" w:hAnsi="Times New Roman"/>
          <w:sz w:val="24"/>
        </w:rPr>
      </w:pPr>
    </w:p>
    <w:sectPr w:rsidR="001D230F" w:rsidRPr="00126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4"/>
    <w:rsid w:val="00035104"/>
    <w:rsid w:val="001260A4"/>
    <w:rsid w:val="001D230F"/>
    <w:rsid w:val="002A0EB2"/>
    <w:rsid w:val="003011B9"/>
    <w:rsid w:val="0045534C"/>
    <w:rsid w:val="004D0CF2"/>
    <w:rsid w:val="005D7BC9"/>
    <w:rsid w:val="00756D3B"/>
    <w:rsid w:val="00C005DE"/>
    <w:rsid w:val="00D33AF5"/>
    <w:rsid w:val="00E82909"/>
    <w:rsid w:val="00E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F7B30-DD16-43D1-89CD-BF513643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104"/>
    <w:pPr>
      <w:spacing w:after="0" w:line="240" w:lineRule="auto"/>
    </w:pPr>
    <w:rPr>
      <w:rFonts w:ascii="Arial" w:eastAsia="Times New Roman" w:hAnsi="Arial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35104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035104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2020-06-23T12:33:00Z</dcterms:created>
  <dcterms:modified xsi:type="dcterms:W3CDTF">2020-06-23T12:33:00Z</dcterms:modified>
</cp:coreProperties>
</file>