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653"/>
        <w:gridCol w:w="2692"/>
        <w:gridCol w:w="2551"/>
        <w:gridCol w:w="1077"/>
        <w:gridCol w:w="56"/>
        <w:gridCol w:w="992"/>
        <w:gridCol w:w="141"/>
        <w:gridCol w:w="709"/>
      </w:tblGrid>
      <w:tr>
        <w:trPr>
          <w:trHeight w:val="256" w:hRule="atLeast"/>
        </w:trPr>
        <w:tc>
          <w:tcPr>
            <w:tcW w:w="765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3"/>
            </w:tblGrid>
            <w:tr>
              <w:trPr>
                <w:trHeight w:val="256" w:hRule="atLeast"/>
              </w:trPr>
              <w:tc>
                <w:tcPr>
                  <w:tcW w:w="76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Babina Greda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"/>
            </w:tblGrid>
            <w:tr>
              <w:trPr>
                <w:trHeight w:val="256" w:hRule="atLeast"/>
              </w:trPr>
              <w:tc>
                <w:tcPr>
                  <w:tcW w:w="10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Datum: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3"/>
            </w:tblGrid>
            <w:tr>
              <w:trPr>
                <w:trHeight w:val="256" w:hRule="atLeast"/>
              </w:trPr>
              <w:tc>
                <w:tcPr>
                  <w:tcW w:w="11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27.12.2022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653"/>
            </w:tblGrid>
            <w:tr>
              <w:trPr>
                <w:trHeight w:val="256" w:hRule="atLeast"/>
              </w:trPr>
              <w:tc>
                <w:tcPr>
                  <w:tcW w:w="765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     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77"/>
            </w:tblGrid>
            <w:tr>
              <w:trPr>
                <w:trHeight w:val="256" w:hRule="atLeast"/>
              </w:trPr>
              <w:tc>
                <w:tcPr>
                  <w:tcW w:w="10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Vrijeme: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3"/>
            </w:tblGrid>
            <w:tr>
              <w:trPr>
                <w:trHeight w:val="256" w:hRule="atLeast"/>
              </w:trPr>
              <w:tc>
                <w:tcPr>
                  <w:tcW w:w="113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8:59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Kralja Tomislava 2.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6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46"/>
            </w:tblGrid>
            <w:tr>
              <w:trPr>
                <w:trHeight w:val="256" w:hRule="atLeast"/>
              </w:trPr>
              <w:tc>
                <w:tcPr>
                  <w:tcW w:w="103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OIB: 45800936748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8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96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318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4"/>
                    </w:rPr>
                    <w:t xml:space="preserve">IZMJENE I DOPUNE PLANA ZA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3" w:hRule="atLeast"/>
        </w:trPr>
        <w:tc>
          <w:tcPr>
            <w:tcW w:w="765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165"/>
            </w:tblGrid>
            <w:tr>
              <w:trPr>
                <w:trHeight w:val="205" w:hRule="atLeast"/>
              </w:trPr>
              <w:tc>
                <w:tcPr>
                  <w:tcW w:w="15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POSEBNI DIO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23" w:hRule="atLeast"/>
        </w:trPr>
        <w:tc>
          <w:tcPr>
            <w:tcW w:w="765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65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2"/>
              <w:gridCol w:w="6803"/>
              <w:gridCol w:w="1700"/>
              <w:gridCol w:w="1700"/>
              <w:gridCol w:w="1275"/>
              <w:gridCol w:w="1700"/>
            </w:tblGrid>
            <w:tr>
              <w:trPr>
                <w:trHeight w:val="205" w:hRule="atLeast"/>
              </w:trPr>
              <w:tc>
                <w:tcPr>
                  <w:tcW w:w="1842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BROJ KONTA</w:t>
                  </w:r>
                </w:p>
              </w:tc>
              <w:tc>
                <w:tcPr>
                  <w:tcW w:w="6803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VRSTA RASHODA / IZDATAKA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PLANIRANO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PROMJENA IZNOS</w:t>
                  </w:r>
                </w:p>
              </w:tc>
              <w:tc>
                <w:tcPr>
                  <w:tcW w:w="1275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PROMJENA (%)</w:t>
                  </w:r>
                </w:p>
              </w:tc>
              <w:tc>
                <w:tcPr>
                  <w:tcW w:w="1700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NOVI IZNOS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  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SVEUKUPNO RASHODI / IZDACI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32.790.850,00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- 11.619.707,63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- 35,44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21.171.142,37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Razdjel  001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OPĆINSKO VIJEĆE I OPĆINSKI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391.000,00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251.500,00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P01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OPĆINSKO VIJEĆE I OPĆINSKI NAČELNIK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391.000,00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100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Donošenje akata- pred.tijela i izvršna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- 38,22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A100101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Predstavnička i zvršna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- 38,22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- 139.500,00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- 115.000,00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- 62,16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- 24.500,00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- 20,42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95.500,00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200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političkih stranaka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A100201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Osnovne funkcije stranaka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Razdjel  002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JEDINSTVENI UPRAVNI ODJEL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32.399.850,00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- 11.480.207,63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- 35,43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20.919.642,37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P02  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JEDINSTVENI UPRAVNI ODJEL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30.202.172,00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- 11.399.033,49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- 37,74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18.803.138,51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Redovna djelatnost- priprema i donošenje akata iz djelokruga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5.620.040,00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- 656.275,00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4.963.765,00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00A1001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javnih radova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- 26.300,00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101.700,00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- 5,65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16.700,00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- 5,65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16.700,00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- 5,65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16.700,00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- 5,65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16.700,00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- 5,65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16.700,00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- 20,90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- 20,90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2.700,00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- 22,94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- 22,94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- 22,94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- 22,94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- 22,94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110.300,00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- 22,94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- 25.300,00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- 22,94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A100101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Administrativno,tehničko i stručno osoblje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2.037.900,00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274.400,00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13,46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2.312.300,00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1.519.288,00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208.612,00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1.727.900,00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1.519.288,00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208.612,00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1.727.900,00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1.519.288,00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208.612,00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1.727.900,00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1.519.288,00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208.612,00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1.727.900,00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1.519.288,00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208.612,00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1.727.900,00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1.214.900,00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1.214.900,00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61.900,00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61.900,00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288.388,00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208.612,00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72,34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- 31,58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59.000,00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8,47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98.300,00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10.700,00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10,89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112.088,00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198.912,00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177,46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436.700,00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134.840,00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571.540,00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436.700,00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134.840,00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571.540,00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436.700,00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134.840,00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571.540,00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436.700,00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134.840,00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571.540,00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436.700,00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134.840,00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571.540,00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286.700,00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134.840,00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47,03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421.540,00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286.700,00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87.300,00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47.540,00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47.540,00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6.1.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31.912,00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- 19.052,00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12.860,00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31.912,00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- 19.052,00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12.860,00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31.912,00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- 19.052,00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12.860,00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31.912,00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- 19.052,00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12.860,00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31.912,00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- 19.052,00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12.860,00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31.912,00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- 19.052,00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12.860,00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31.912,00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- 19.052,00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- 59,70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12.860,00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A100102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Održavanje poslovne zgrade,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341.400,00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21,85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2.1.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Vlastitti prihodi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171.400,00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171.400,00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171.400,00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171.400,00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171.400,00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171.400,00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31.400,00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14,65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6.1.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A100105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Geotermalni izvori d.o.o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Subvencije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Subvencije trgovačkim društvima u javnom sektoru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A100107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zaštite od divljači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6.1.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A100310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Reciklažno dvorište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K100109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Digitalizacija usluga općine Babina Greda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419.000,00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- 234.500,00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184.500,00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83.800,00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- 46.900,00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83.800,00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- 46.900,00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83.800,00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- 46.900,00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83.800,00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- 46.900,00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3.800,00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- 43.100,00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- 53,88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- 43.100,00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- 53,88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proizvedena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- 43.100,00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- 53,88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36.900,00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335.200,00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- 187.600,00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335.200,00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- 187.600,00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335.200,00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- 187.600,00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335.200,00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- 187.600,00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15.200,00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- 15.200,00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- 172.400,00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- 53,88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- 172.400,00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- 53,88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proizvedena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- 172.400,00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- 53,88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147.600,00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Tekući projekt  T100103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Nabava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1.335.740,00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- 438.475,00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- 32,83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897.265,00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750.100,00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- 204.975,00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545.125,00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Izdaci za financijsku imovinu i otplate zajmova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Izdaci za otplatu glavnice primljenih kredita i zajmova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545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Otplata glavnice primljenih zajmova od trgovačkih društava i obrtnika izvan javnog sektora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745.500,00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- 205.375,00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540.125,00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745.500,00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- 205.375,00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540.125,00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745.500,00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- 205.375,00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540.125,00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- 194.000,00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- 64,56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- 89,78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Kamate za primljene kredite i zajmove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- 180.000,00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- 89,78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433.625,00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433.625,00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Postrojenja i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- 10,17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Prijevozna sredstva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18.625,00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12,42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168.625,00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6.1.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62.640,00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42.140,00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62.640,00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42.140,00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62.640,00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42.140,00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62.640,00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- 32,73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42.140,00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22.640,00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22.640,00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22.640,00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22.640,00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22.640,00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22.640,00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- 51,25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- 51,25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Postrojenja i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- 51,25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- 37,97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- 37,97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- 37,97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- 37,97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- 37,97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Postrojenja i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91.000,00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Prijevozna sredstva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Tekući projekt  T100106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Antikorupcijski program - ceker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- 316.000,00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- 316.000,00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- 316.000,00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- 316.000,00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- 316.000,00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- 316.000,00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- 235.000,00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Tekući projekt  T100108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Izgradnja dječjih igrališta na pod.Općine Babina Greda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472.000,00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472.000,00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472.000,00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Vatrogastvo i civilna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- 19,31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A100201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Osnovna djelatnost DVD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Javni red i sigurnost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protupožarne zaštite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0320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protupožarne zaštite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9,52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A100202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Civilna zaštita i HGSS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Javni red i sigurnost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protupožarne zaštite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0320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protupožarne zaštite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Održavanje komunalne infrastrukture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2.467.500,00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- 332.052,00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- 13,46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2.135.448,00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A100301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Održavanje cesta  ipoljskih puteva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A100302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Održavanje i uređivanje jav. i zelenih površina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237.500,00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117.948,00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49,66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355.448,00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57.052,00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298.396,00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523,02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355.448,00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57.052,00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298.396,00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523,02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355.448,00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57.052,00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298.396,00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523,02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355.448,00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57.052,00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298.396,00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523,02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355.448,00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57.052,00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298.396,00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523,02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355.448,00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57.052,00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298.396,00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523,02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355.448,00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30.448,00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30.448,00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57.052,00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267.948,00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469,66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6.1.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180.448,00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- 180.448,00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180.448,00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- 180.448,00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180.448,00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- 180.448,00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180.448,00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- 180.448,00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180.448,00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- 180.448,00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180.448,00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- 180.448,00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30.448,00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- 30.448,00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A100304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javnu rasvjetu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- 7,14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90,91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- 70,59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K100309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- 94,74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- 96,25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- 96,25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- 130.000,00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- 86,67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Tekući projekt  T100307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Sanacija divljih odlagališta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Opće javne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"Izvršna  i zakonodavna tijela, financijski i fiskalni poslovi, vanjski poslovi"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0111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Izvršna  i zakonodavna tijela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Izgradnja objekata i uređaja kom.infrastrukture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16.654.708,00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- 8.640.487,49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- 51,88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8.014.220,51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Izgradnja  sport.školske dvorane OŠ "Mijat Stojanović"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K100405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Izgradnja i opremanje kulturno turističkog parka sa pripadajućom šetnicom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K100406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Prostorni plan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- 113.000,00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- 56,50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Izgradnja kanalizacije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29.200,00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116,80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29.200,00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116,80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54.200,00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Komunalna infrastruktura do zone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2.349.708,00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2.409.562,51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102,55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4.759.270,51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279.770,51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469.770,51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279.770,51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469.770,51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279.770,51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469.770,51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279.770,51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469.770,51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279.770,51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469.770,51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279.770,51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147,25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469.770,51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279.770,51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147,25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469.770,51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2.139.208,00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2.129.792,00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99,56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4.269.000,00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2.139.208,00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2.129.792,00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99,56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4.269.000,00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2.139.208,00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2.129.792,00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99,56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4.269.000,00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2.139.208,00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2.129.792,00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99,56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4.269.000,00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2.139.208,00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2.129.792,00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99,56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4.269.000,00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2.139.208,00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2.129.792,00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99,56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4.269.000,00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2.139.208,00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2.129.792,00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99,56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4.269.000,00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K100415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Projekt uređenja groblja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K100417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Infrastruktura u sportu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rekreacije i sporta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rekreacije i sporta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- 91,20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Postrojenja i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- 228.000,00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- 91,20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460.000,00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K100418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Izgradnja nogostupa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- 95,25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- 81,00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Građevinski objekti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K100419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KK.10.1.3.05.0004 Istraživanje i eksploatacije geoterm.potencijala na VSŽ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Istraživanje i razvoj: 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0487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Istraživanje i razvoj: Ostale industrije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K100421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Rekonstrukcija /dogradnja i opremanje Hrv.doma kulture Franjo Delić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4.330.000,00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- 3.267.250,00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- 75,46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1.062.750,00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2.830.000,00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- 2.647.250,00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- 93,54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182.750,00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2.830.000,00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- 2.647.250,00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- 93,54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182.750,00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2.830.000,00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- 2.647.250,00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- 93,54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182.750,00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2.830.000,00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- 2.647.250,00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- 93,54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182.750,00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- 28.500,00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- 21,92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- 28.500,00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- 21,92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- 28.500,00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- 21,92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2.700.000,00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- 2.618.750,00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- 96,99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81.250,00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- 118.750,00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- 59,38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81.250,00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- 118.750,00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- 59,38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81.250,00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- 2.500.000,00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- 41,33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- 41,33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- 41,33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- 41,33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- 41,33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dodatna ulaganja na nefinancijskoj imovini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- 41,33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Dodatna ulaganja na građevinskim objektima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- 41,33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880.000,00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javnih potreba u kulturi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935.000,00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- 7,49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865.000,00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A100503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Djelatnost udruga građ.u kulturi,čitaoničkih društava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A100504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Organiziranje rekreacije i sportskih aktivnosti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A100505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Djelatnost turističke zajednice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"Rashodi za rekreaciju, kulturu i religiju koji nisu drugdje svrstani"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0860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"Rashodi za rekreaciju, kulturu i religiju koji nisu drugdje svrstani"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A100506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 vjerskim zajednicama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0840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Religijske i druge službe zajednice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Javne potrebe i usluge u zdravstvu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488.824,00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- 216.419,00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- 44,27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272.405,00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A100601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Deratizacija i dezinsekcija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6.1.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Zdravstvo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0760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A100602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Veterinarski nadzor nad sajmom i zbrinjavanje pasa lutalica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6.1.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Zdravstvo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0760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Tekući projekt  T100603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Promocija zdravlja i prevencija bolesti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361.824,00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- 216.419,00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145.405,00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361.824,00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- 216.419,00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145.405,00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Zdravstvo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361.824,00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- 216.419,00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145.405,00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361.824,00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- 216.419,00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145.405,00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0760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Poslovi i usluge zdravstva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361.824,00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- 216.419,00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145.405,00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361.824,00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- 216.419,00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145.405,00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361.824,00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- 216.419,00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- 59,81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145.405,00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89.470,00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- 67.735,00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- 75,71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21.735,00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6.650,00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- 6.650,00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172.928,00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- 84.258,00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- 48,72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88.670,00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92.776,00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- 57.776,00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- 62,27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Poticanje razvoja poljoprivrede malog i sred.poduzetništva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1.260.000,00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- 48,02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A100701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Poticanje poljoprivrede, malog i sred.poduzetništva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1.260.000,00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- 605.000,00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- 48,02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- 52,36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- 52,36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- 52,36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- 52,36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- 52,36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Subvencije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1.060.000,00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- 555.000,00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- 52,36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Subvencije trgovačkim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1.060.000,00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- 555.000,00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- 52,36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505.000,00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6.1.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Prihodi od nefinancijske imovine i nadoknade štete s osnova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"Opći ekonomski, trgovački i poslovi vezani uz rad"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ekonomski i trgovački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Subvencije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Subvencije trgovačkim društvima, poljoprivrednicima i obrtnicima izvan javnog sektora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socijalne skrbi i novčanih davanja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2.631.100,00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- 850.800,00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- 32,34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1.780.300,00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A100801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Socijalni program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- 44,26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- 44,26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- 44,26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- 44,26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1070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- 44,26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- 44,26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- 44,26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- 81.000,00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- 44,26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A100802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Humanitarna djelatnost Crvenog križa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1070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pomoć stanovništvu koje nije obuhvaćeno redovnim socijalnim programima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Tekuće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5,68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46.500,00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A100803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"Zaželi - program zapošljavanja žena"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- 293.500,00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- 69,80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- 293.500,00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- 69,80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- 293.500,00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- 69,80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- 293.500,00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- 69,80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- 293.500,00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- 69,80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420.500,00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- 293.500,00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- 69,80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348.500,00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- 228.500,00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- 65,57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- 182.000,00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- 64,54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46.500,00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- 26.500,00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- 56,99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- 68,18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- 15.000,00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- 68,18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A100804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Društvena skrb o djeci odraslima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483.600,00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- 7,03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449.600,00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15,51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168.189,49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15,51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168.189,49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15,51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168.189,49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0980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15,51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168.189,49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15,51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168.189,49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145.600,00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15,51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168.189,49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145.600,00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15,51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168.189,49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281.410,51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281.410,51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281.410,51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0980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281.410,51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281.410,51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338.000,00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- 56.589,49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- 16,74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281.410,51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- 56.589,49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- 16,74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281.410,51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A100805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Potpore za novorođeno dijete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Obitelj i djeca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1040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Obitelj i djeca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A100806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 stanovništvu treće životne dobi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Starost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Starost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79.200,00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- 20,80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A100808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Sufinanciranje kupnje ili gradnje kuća na području Općine B.Greda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Aktivnosti socijalne zaštite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A100809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Sufinanciranje troškova boravka djece u DV "Regoč"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7.1.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Namjenski primici od zaduživanja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Socijalna zaštita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Obitelj i djeca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1040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Obitelj i djeca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Naknade građanima i kućanstvima na temelju osiguranja i druge naknade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372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Ostale naknade građanima i kućanstvima iz proračuna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- 124.000,00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- 27,56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Kapitalni projekt  K100810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Stvaranje/jačanje kapaciteta za pob.skrbi o starijim osobama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- 30,77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- 30,77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- 30,77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- 30,77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0490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Ekonomski poslovi koji nisu drugdje svrstani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- 30,77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- 30,77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- 30,77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Materijalna imovina - prirodna bogatstva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450.000,00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Nematerijalna imovina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Glava  00201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USTANOVE U KULTURI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271.678,00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- 6.994,36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- 2,57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264.683,64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Proračunski korisnik  43126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OPĆINSKA NARODNA KNJIŽNICA BABINA GREDA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271.678,00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- 6.994,36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- 2,57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264.683,64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P02  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JEDINSTVENI UPRAVNI ODJEL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271.678,00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- 6.994,36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- 2,57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264.683,64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javnih potreba u kulturi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271.678,00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- 6.994,36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- 2,57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264.683,64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A100501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Djelatnost knjižnice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271.678,00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- 6.994,36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- 2,57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264.683,64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196.055,00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12.060,00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208.115,00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196.055,00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12.060,00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208.115,00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196.055,00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12.060,00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208.115,00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196.055,00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12.060,00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208.115,00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191.055,00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15.435,00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8,08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206.490,00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129.555,00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4.045,00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3,12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133.600,00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106.225,00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3.775,00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- 900,00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- 13,85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5.600,00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16.830,00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1.170,00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6,95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28.500,00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12.390,00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43,47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40.890,00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- 1.800,00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- 16,36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9.200,00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11.900,00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476,00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14.400,00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1.290,00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1.290,00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- 33,33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- 33,33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Ostali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382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Kapitalne donacije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- 67,50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- 67,50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1.625,00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Postrojenja i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- 3.375,00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- 67,50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1.625,00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1.2.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 - 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2.2.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Vlastiti prihodi - 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- 1.431,36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10.068,64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- 1.431,36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10.068,64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- 1.431,36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10.068,64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- 1.431,36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10.068,64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- 1.431,36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10.068,64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11.500,00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- 1.431,36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10.068,64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568,64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568,64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- 78,57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4.500,00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66,67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4.2.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- 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63.623,00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- 17.623,00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"Rekreacija, kultura i religija"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63.623,00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- 17.623,00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63.623,00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- 17.623,00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0820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Službe kulture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63.623,00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- 17.623,00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- 27,70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14.598,00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- 11.598,00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- 79,45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14.598,00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- 11.598,00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- 79,45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14.598,00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- 11.598,00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- 79,45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49.025,00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- 6.025,00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- 12,29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49.025,00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- 6.025,00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- 12,29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Postrojenja i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13.025,00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- 3.025,00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- 23,22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Knjige, umjetnička djela i ostale izložbene vrijednosti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- 8,33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Glava  00202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PREDŠKOLSKA USTANOVA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1.926.000,00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- 74.179,78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1.851.820,22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Proračunski korisnik  52233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Dječji vrtić "Regoč"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1.926.000,00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- 74.179,78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- 3,85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FFFFFF"/>
                      <w:sz w:val="16"/>
                    </w:rPr>
                    <w:t xml:space="preserve">1.851.820,22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P02  02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JEDINSTVENI UPRAVNI ODJEL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1.926.000,00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- 74.179,78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1.851.820,22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 00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Javne ustanove predškolskog odgoja i obrazovanja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1.926.000,00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- 74.179,78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- 3,85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1.851.820,22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A100901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Program predškolskog odgoja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2.2.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Vlastiti prihodi - 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098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0980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Usluge obrazovanja koje nisu drugdje svrstane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Aktivnost  A100903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Redovna djelatnost predškolske ustanove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1.926.000,00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- 101.179,78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- 5,25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1.824.820,22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1.1.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Opći prihodi i primici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Predškolsko i osnovno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Predškolsko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84.000,00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10,50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884.000,00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856.000,00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2.2.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Vlastiti prihodi - 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37.320,22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937.320,22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37.320,22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937.320,22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Predškolsko i osnovno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37.320,22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937.320,22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Predškolsko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37.320,22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4,15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937.320,22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870.000,00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48.284,72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918.284,72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137.888,48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67,93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340.888,48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128.888,48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128.888,48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27,27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Doprinosi na plaće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170.000,00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663.000,00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- 89.603,76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- 13,51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573.396,24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Naknade troškova zaposlenima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- 22.900,00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- 30,13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53.100,00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- 52.080,00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- 15,18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290.920,00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208.000,00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- 12.025,00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- 5,78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195.975,00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- 2.598,76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- 7,22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33.401,24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financijski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4.000,00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nefinancijske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- 10.964,50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- 36,55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19.035,50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42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nabavu proizvedene dugotrajne imovine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- 10.964,50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- 36,55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19.035,50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Postrojenja i oprema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- 10.964,50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- 36,55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19.035,50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4.2.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Pomoći - 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Predškolsko i osnovno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Predškolsko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za zaposlene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Plaće (Bruto)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200.000,00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- 200.000,00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26.000,00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- 26.000,00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19.000,00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- 19.000,00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usluge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7.000,00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- 7.000,00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- 100,00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Izvor   5.2.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Donacije -PK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Predškolsko i osnovno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Funkcijska klasifikacija   0911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Predškolsko obrazovanje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shd w:val="clear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Materijalni rashodi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3.500,00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322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Rashodi za materijal i energiju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1.500,00</w:t>
                  </w:r>
                </w:p>
              </w:tc>
            </w:tr>
            <w:tr>
              <w:trPr>
                <w:trHeight w:val="226" w:hRule="atLeast"/>
              </w:trPr>
              <w:tc>
                <w:tcPr>
                  <w:tcW w:w="184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329</w:t>
                  </w:r>
                </w:p>
              </w:tc>
              <w:tc>
                <w:tcPr>
                  <w:tcW w:w="680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Ostali nespomenuti rashodi poslovanja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  <w:tc>
                <w:tcPr>
                  <w:tcW w:w="12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100,00</w:t>
                  </w:r>
                </w:p>
              </w:tc>
              <w:tc>
                <w:tcPr>
                  <w:tcW w:w="170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2.000,00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0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6837" w:h="11905" w:orient="landscape"/>
      <w:pgMar w:top="566" w:right="283" w:bottom="921" w:left="566" w:header="0" w:footer="566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700"/>
      <w:gridCol w:w="850"/>
      <w:gridCol w:w="11055"/>
      <w:gridCol w:w="1474"/>
      <w:gridCol w:w="85"/>
      <w:gridCol w:w="709"/>
    </w:tblGrid>
    <w:tr>
      <w:trPr/>
      <w:tc>
        <w:tcPr>
          <w:tcW w:w="170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color="000000" w:sz="3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70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00"/>
          </w:tblGrid>
          <w:tr>
            <w:trPr>
              <w:trHeight w:val="205" w:hRule="atLeast"/>
            </w:trPr>
            <w:tc>
              <w:tcPr>
                <w:tcW w:w="170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LC147RP-IRI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055"/>
          </w:tblGrid>
          <w:tr>
            <w:trPr>
              <w:trHeight w:val="205" w:hRule="atLeast"/>
            </w:trPr>
            <w:tc>
              <w:tcPr>
                <w:tcW w:w="1105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74"/>
          </w:tblGrid>
          <w:tr>
            <w:trPr>
              <w:trHeight w:val="205" w:hRule="atLeast"/>
            </w:trPr>
            <w:tc>
              <w:tcPr>
                <w:tcW w:w="1474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*Obrada LC*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0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LCW147_IspisRebalansaProsireni</dc:title>
</cp:coreProperties>
</file>