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A4" w:rsidRDefault="006E64A4" w:rsidP="006E64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32"/>
          <w:szCs w:val="32"/>
        </w:rPr>
        <w:t>REPUBLIKA HRVATSKA</w:t>
      </w:r>
    </w:p>
    <w:p w:rsidR="006E64A4" w:rsidRDefault="006E64A4" w:rsidP="006E64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VUKOVARSKO-SRIJEMSKA ŽUPANIJA</w:t>
      </w:r>
    </w:p>
    <w:p w:rsidR="006E64A4" w:rsidRDefault="006E64A4" w:rsidP="006E64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OPĆINA BABINA GREDA</w:t>
      </w:r>
    </w:p>
    <w:p w:rsidR="006E64A4" w:rsidRPr="009B60F3" w:rsidRDefault="006E64A4" w:rsidP="006E64A4">
      <w:pPr>
        <w:widowControl w:val="0"/>
        <w:autoSpaceDE w:val="0"/>
        <w:autoSpaceDN w:val="0"/>
        <w:adjustRightInd w:val="0"/>
        <w:spacing w:after="0" w:line="240" w:lineRule="auto"/>
        <w:jc w:val="center"/>
        <w:rPr>
          <w:rFonts w:ascii="Times New Roman" w:hAnsi="Times New Roman"/>
          <w:b/>
          <w:sz w:val="28"/>
          <w:szCs w:val="28"/>
        </w:rPr>
      </w:pPr>
      <w:r w:rsidRPr="009B60F3">
        <w:rPr>
          <w:rFonts w:ascii="Times New Roman" w:hAnsi="Times New Roman"/>
          <w:b/>
          <w:sz w:val="28"/>
          <w:szCs w:val="28"/>
        </w:rPr>
        <w:t>OPĆINSKO VIJEĆE</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44"/>
          <w:szCs w:val="44"/>
        </w:rPr>
        <w:t>Strategija upravljanja i raspolaganja imovinom</w:t>
      </w:r>
    </w:p>
    <w:p w:rsidR="006E64A4" w:rsidRDefault="006E64A4" w:rsidP="006E64A4">
      <w:pPr>
        <w:widowControl w:val="0"/>
        <w:autoSpaceDE w:val="0"/>
        <w:autoSpaceDN w:val="0"/>
        <w:adjustRightInd w:val="0"/>
        <w:spacing w:after="0" w:line="240" w:lineRule="auto"/>
        <w:jc w:val="center"/>
        <w:rPr>
          <w:rFonts w:ascii="Times New Roman" w:hAnsi="Times New Roman"/>
          <w:b/>
          <w:bCs/>
          <w:sz w:val="44"/>
          <w:szCs w:val="44"/>
        </w:rPr>
      </w:pPr>
      <w:r>
        <w:rPr>
          <w:rFonts w:ascii="Times New Roman" w:hAnsi="Times New Roman"/>
          <w:b/>
          <w:bCs/>
          <w:sz w:val="44"/>
          <w:szCs w:val="44"/>
        </w:rPr>
        <w:t>Općine Babina Greda</w:t>
      </w:r>
    </w:p>
    <w:p w:rsidR="006E64A4" w:rsidRDefault="006E64A4" w:rsidP="006E64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44"/>
          <w:szCs w:val="44"/>
        </w:rPr>
        <w:t>2016.g. – 2020.g.</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5473F9" w:rsidRDefault="006E64A4" w:rsidP="006E64A4">
      <w:pPr>
        <w:widowControl w:val="0"/>
        <w:autoSpaceDE w:val="0"/>
        <w:autoSpaceDN w:val="0"/>
        <w:adjustRightInd w:val="0"/>
        <w:spacing w:after="0" w:line="240" w:lineRule="auto"/>
        <w:rPr>
          <w:rFonts w:ascii="Times New Roman" w:hAnsi="Times New Roman"/>
          <w:sz w:val="24"/>
          <w:szCs w:val="24"/>
        </w:rPr>
      </w:pPr>
      <w:r w:rsidRPr="008D0CFA">
        <w:rPr>
          <w:rFonts w:ascii="Times New Roman" w:hAnsi="Times New Roman"/>
          <w:sz w:val="24"/>
          <w:szCs w:val="24"/>
        </w:rPr>
        <w:t>KLASA: 940-01/16-10/</w:t>
      </w:r>
      <w:r>
        <w:rPr>
          <w:rFonts w:ascii="Times New Roman" w:hAnsi="Times New Roman"/>
          <w:sz w:val="24"/>
          <w:szCs w:val="24"/>
        </w:rPr>
        <w:t>32</w:t>
      </w:r>
    </w:p>
    <w:p w:rsidR="006E64A4" w:rsidRPr="005473F9" w:rsidRDefault="006E64A4" w:rsidP="006E64A4">
      <w:pPr>
        <w:widowControl w:val="0"/>
        <w:autoSpaceDE w:val="0"/>
        <w:autoSpaceDN w:val="0"/>
        <w:adjustRightInd w:val="0"/>
        <w:spacing w:after="0" w:line="240" w:lineRule="auto"/>
        <w:rPr>
          <w:rFonts w:ascii="Times New Roman" w:hAnsi="Times New Roman"/>
          <w:sz w:val="24"/>
          <w:szCs w:val="24"/>
        </w:rPr>
      </w:pPr>
      <w:r w:rsidRPr="005473F9">
        <w:rPr>
          <w:rFonts w:ascii="Times New Roman" w:hAnsi="Times New Roman"/>
          <w:sz w:val="24"/>
          <w:szCs w:val="24"/>
        </w:rPr>
        <w:t>UR.BROJ: 2212/02-0</w:t>
      </w:r>
      <w:r>
        <w:rPr>
          <w:rFonts w:ascii="Times New Roman" w:hAnsi="Times New Roman"/>
          <w:sz w:val="24"/>
          <w:szCs w:val="24"/>
        </w:rPr>
        <w:t>1</w:t>
      </w:r>
      <w:r w:rsidRPr="005473F9">
        <w:rPr>
          <w:rFonts w:ascii="Times New Roman" w:hAnsi="Times New Roman"/>
          <w:sz w:val="24"/>
          <w:szCs w:val="24"/>
        </w:rPr>
        <w:t>/16-01-1</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r w:rsidRPr="0070217E">
        <w:rPr>
          <w:rFonts w:ascii="Times New Roman" w:hAnsi="Times New Roman"/>
          <w:sz w:val="24"/>
          <w:szCs w:val="24"/>
        </w:rPr>
        <w:t xml:space="preserve">U Babina Greda, </w:t>
      </w:r>
      <w:r>
        <w:rPr>
          <w:rFonts w:ascii="Times New Roman" w:hAnsi="Times New Roman"/>
          <w:sz w:val="24"/>
          <w:szCs w:val="24"/>
        </w:rPr>
        <w:t>21</w:t>
      </w:r>
      <w:r w:rsidRPr="0070217E">
        <w:rPr>
          <w:rFonts w:ascii="Times New Roman" w:hAnsi="Times New Roman"/>
          <w:sz w:val="24"/>
          <w:szCs w:val="24"/>
        </w:rPr>
        <w:t>.</w:t>
      </w:r>
      <w:r>
        <w:rPr>
          <w:rFonts w:ascii="Times New Roman" w:hAnsi="Times New Roman"/>
          <w:sz w:val="24"/>
          <w:szCs w:val="24"/>
        </w:rPr>
        <w:t xml:space="preserve"> listopada</w:t>
      </w:r>
      <w:r w:rsidRPr="0070217E">
        <w:rPr>
          <w:rFonts w:ascii="Times New Roman" w:hAnsi="Times New Roman"/>
          <w:sz w:val="24"/>
          <w:szCs w:val="24"/>
        </w:rPr>
        <w:t xml:space="preserve"> 2016.g.</w:t>
      </w:r>
    </w:p>
    <w:p w:rsidR="006E64A4" w:rsidRDefault="006E64A4" w:rsidP="006E64A4">
      <w:pPr>
        <w:widowControl w:val="0"/>
        <w:autoSpaceDE w:val="0"/>
        <w:autoSpaceDN w:val="0"/>
        <w:adjustRightInd w:val="0"/>
        <w:spacing w:after="0" w:line="240" w:lineRule="auto"/>
        <w:rPr>
          <w:rFonts w:ascii="Times New Roman" w:hAnsi="Times New Roman"/>
          <w:sz w:val="24"/>
          <w:szCs w:val="24"/>
        </w:rPr>
        <w:sectPr w:rsidR="006E64A4">
          <w:headerReference w:type="default" r:id="rId7"/>
          <w:footerReference w:type="default" r:id="rId8"/>
          <w:pgSz w:w="11900" w:h="16838"/>
          <w:pgMar w:top="1354" w:right="1320" w:bottom="1440" w:left="1420" w:header="720" w:footer="720" w:gutter="0"/>
          <w:cols w:space="720" w:equalWidth="0">
            <w:col w:w="9160"/>
          </w:cols>
          <w:noEndnote/>
        </w:sectPr>
      </w:pPr>
    </w:p>
    <w:p w:rsidR="006E64A4" w:rsidRPr="009C42B1" w:rsidRDefault="006E64A4" w:rsidP="006E64A4">
      <w:pPr>
        <w:widowControl w:val="0"/>
        <w:autoSpaceDE w:val="0"/>
        <w:autoSpaceDN w:val="0"/>
        <w:adjustRightInd w:val="0"/>
        <w:spacing w:after="0" w:line="240" w:lineRule="auto"/>
        <w:jc w:val="center"/>
        <w:rPr>
          <w:rFonts w:ascii="Times New Roman" w:hAnsi="Times New Roman"/>
          <w:sz w:val="32"/>
          <w:szCs w:val="32"/>
        </w:rPr>
      </w:pPr>
      <w:bookmarkStart w:id="0" w:name="page2"/>
      <w:bookmarkEnd w:id="0"/>
      <w:r w:rsidRPr="009C42B1">
        <w:rPr>
          <w:rFonts w:ascii="Times New Roman" w:hAnsi="Times New Roman"/>
          <w:b/>
          <w:bCs/>
          <w:sz w:val="32"/>
          <w:szCs w:val="32"/>
        </w:rPr>
        <w:lastRenderedPageBreak/>
        <w:t>SADRŽAJ</w:t>
      </w:r>
      <w:r>
        <w:rPr>
          <w:rFonts w:ascii="Times New Roman" w:hAnsi="Times New Roman"/>
          <w:b/>
          <w:bCs/>
          <w:sz w:val="32"/>
          <w:szCs w:val="32"/>
        </w:rPr>
        <w:t>:</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523118" w:rsidRDefault="006E64A4" w:rsidP="006E64A4">
      <w:pPr>
        <w:widowControl w:val="0"/>
        <w:numPr>
          <w:ilvl w:val="0"/>
          <w:numId w:val="1"/>
        </w:numPr>
        <w:tabs>
          <w:tab w:val="num" w:pos="284"/>
        </w:tabs>
        <w:overflowPunct w:val="0"/>
        <w:autoSpaceDE w:val="0"/>
        <w:autoSpaceDN w:val="0"/>
        <w:adjustRightInd w:val="0"/>
        <w:spacing w:after="0" w:line="240" w:lineRule="auto"/>
        <w:ind w:left="284" w:hanging="284"/>
        <w:jc w:val="both"/>
        <w:rPr>
          <w:rFonts w:ascii="Times New Roman" w:hAnsi="Times New Roman"/>
          <w:sz w:val="28"/>
          <w:szCs w:val="28"/>
        </w:rPr>
      </w:pPr>
      <w:r w:rsidRPr="00523118">
        <w:rPr>
          <w:rFonts w:ascii="Times New Roman" w:hAnsi="Times New Roman"/>
          <w:sz w:val="28"/>
          <w:szCs w:val="28"/>
        </w:rPr>
        <w:t>UVOD</w:t>
      </w:r>
      <w:r>
        <w:rPr>
          <w:rFonts w:ascii="Times New Roman" w:hAnsi="Times New Roman"/>
          <w:sz w:val="28"/>
          <w:szCs w:val="28"/>
        </w:rPr>
        <w:t xml:space="preserve"> ------------------------------------------------------------------------------- 3</w:t>
      </w:r>
      <w:r w:rsidRPr="00523118">
        <w:rPr>
          <w:rFonts w:ascii="Times New Roman" w:hAnsi="Times New Roman"/>
          <w:sz w:val="28"/>
          <w:szCs w:val="28"/>
        </w:rPr>
        <w:t xml:space="preserve"> </w:t>
      </w:r>
    </w:p>
    <w:p w:rsidR="006E64A4" w:rsidRPr="00523118" w:rsidRDefault="006E64A4" w:rsidP="006E64A4">
      <w:pPr>
        <w:widowControl w:val="0"/>
        <w:autoSpaceDE w:val="0"/>
        <w:autoSpaceDN w:val="0"/>
        <w:adjustRightInd w:val="0"/>
        <w:spacing w:after="0" w:line="240" w:lineRule="auto"/>
        <w:rPr>
          <w:rFonts w:ascii="Times New Roman" w:hAnsi="Times New Roman"/>
          <w:sz w:val="28"/>
          <w:szCs w:val="28"/>
        </w:rPr>
      </w:pPr>
    </w:p>
    <w:p w:rsidR="006E64A4" w:rsidRPr="00523118" w:rsidRDefault="006E64A4" w:rsidP="006E64A4">
      <w:pPr>
        <w:widowControl w:val="0"/>
        <w:numPr>
          <w:ilvl w:val="0"/>
          <w:numId w:val="1"/>
        </w:numPr>
        <w:tabs>
          <w:tab w:val="num" w:pos="244"/>
        </w:tabs>
        <w:overflowPunct w:val="0"/>
        <w:autoSpaceDE w:val="0"/>
        <w:autoSpaceDN w:val="0"/>
        <w:adjustRightInd w:val="0"/>
        <w:spacing w:after="0" w:line="240" w:lineRule="auto"/>
        <w:ind w:left="244" w:hanging="244"/>
        <w:jc w:val="both"/>
        <w:rPr>
          <w:rFonts w:ascii="Times New Roman" w:hAnsi="Times New Roman"/>
          <w:sz w:val="28"/>
          <w:szCs w:val="28"/>
        </w:rPr>
      </w:pPr>
      <w:r w:rsidRPr="00523118">
        <w:rPr>
          <w:rFonts w:ascii="Times New Roman" w:hAnsi="Times New Roman"/>
          <w:sz w:val="28"/>
          <w:szCs w:val="28"/>
        </w:rPr>
        <w:t>VAŽEĆI PROPISI I AKTI ZAVODA U VEZI</w:t>
      </w:r>
      <w:r>
        <w:rPr>
          <w:rFonts w:ascii="Times New Roman" w:hAnsi="Times New Roman"/>
          <w:sz w:val="28"/>
          <w:szCs w:val="28"/>
        </w:rPr>
        <w:t xml:space="preserve"> --------------------------------</w:t>
      </w:r>
      <w:r w:rsidRPr="00523118">
        <w:rPr>
          <w:rFonts w:ascii="Times New Roman" w:hAnsi="Times New Roman"/>
          <w:sz w:val="28"/>
          <w:szCs w:val="28"/>
        </w:rPr>
        <w:t xml:space="preserve"> </w:t>
      </w:r>
      <w:r>
        <w:rPr>
          <w:rFonts w:ascii="Times New Roman" w:hAnsi="Times New Roman"/>
          <w:sz w:val="28"/>
          <w:szCs w:val="28"/>
        </w:rPr>
        <w:t>3</w:t>
      </w:r>
    </w:p>
    <w:p w:rsidR="006E64A4" w:rsidRDefault="006E64A4" w:rsidP="006E64A4">
      <w:pPr>
        <w:widowControl w:val="0"/>
        <w:overflowPunct w:val="0"/>
        <w:autoSpaceDE w:val="0"/>
        <w:autoSpaceDN w:val="0"/>
        <w:adjustRightInd w:val="0"/>
        <w:spacing w:after="0" w:line="240" w:lineRule="auto"/>
        <w:jc w:val="both"/>
        <w:rPr>
          <w:rFonts w:ascii="Times New Roman" w:hAnsi="Times New Roman"/>
          <w:sz w:val="24"/>
          <w:szCs w:val="24"/>
        </w:rPr>
      </w:pPr>
      <w:r w:rsidRPr="00523118">
        <w:rPr>
          <w:rFonts w:ascii="Times New Roman" w:hAnsi="Times New Roman"/>
          <w:sz w:val="28"/>
          <w:szCs w:val="28"/>
        </w:rPr>
        <w:t xml:space="preserve">    S NEKRENTINAMA</w:t>
      </w:r>
      <w:r>
        <w:rPr>
          <w:rFonts w:ascii="Times New Roman" w:hAnsi="Times New Roman"/>
          <w:sz w:val="24"/>
          <w:szCs w:val="24"/>
        </w:rPr>
        <w:t xml:space="preserve"> </w:t>
      </w:r>
    </w:p>
    <w:p w:rsidR="006E64A4" w:rsidRDefault="006E64A4" w:rsidP="006E64A4">
      <w:pPr>
        <w:widowControl w:val="0"/>
        <w:overflowPunct w:val="0"/>
        <w:autoSpaceDE w:val="0"/>
        <w:autoSpaceDN w:val="0"/>
        <w:adjustRightInd w:val="0"/>
        <w:spacing w:after="0" w:line="240" w:lineRule="auto"/>
        <w:jc w:val="both"/>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1080"/>
        <w:jc w:val="both"/>
        <w:rPr>
          <w:rFonts w:ascii="Wingdings" w:hAnsi="Wingdings" w:cs="Wingdings"/>
          <w:sz w:val="33"/>
          <w:szCs w:val="33"/>
          <w:vertAlign w:val="superscript"/>
        </w:rPr>
      </w:pPr>
      <w:r>
        <w:rPr>
          <w:rFonts w:ascii="Times New Roman" w:hAnsi="Times New Roman"/>
          <w:sz w:val="19"/>
          <w:szCs w:val="19"/>
        </w:rPr>
        <w:t xml:space="preserve">2.1. Zakoni i drugi propisi </w:t>
      </w:r>
    </w:p>
    <w:p w:rsidR="006E64A4" w:rsidRDefault="006E64A4" w:rsidP="006E64A4">
      <w:pPr>
        <w:widowControl w:val="0"/>
        <w:overflowPunct w:val="0"/>
        <w:autoSpaceDE w:val="0"/>
        <w:autoSpaceDN w:val="0"/>
        <w:adjustRightInd w:val="0"/>
        <w:spacing w:after="0" w:line="240" w:lineRule="auto"/>
        <w:ind w:left="1080"/>
        <w:jc w:val="both"/>
        <w:rPr>
          <w:rFonts w:ascii="Wingdings" w:hAnsi="Wingdings" w:cs="Wingdings"/>
          <w:sz w:val="30"/>
          <w:szCs w:val="30"/>
          <w:vertAlign w:val="superscript"/>
        </w:rPr>
      </w:pPr>
      <w:r>
        <w:rPr>
          <w:rFonts w:ascii="Times New Roman" w:hAnsi="Times New Roman"/>
          <w:sz w:val="18"/>
          <w:szCs w:val="18"/>
        </w:rPr>
        <w:t xml:space="preserve">2.2. Akti Općine Babina Greda </w:t>
      </w:r>
    </w:p>
    <w:p w:rsidR="006E64A4" w:rsidRDefault="006E64A4" w:rsidP="006E64A4">
      <w:pPr>
        <w:widowControl w:val="0"/>
        <w:autoSpaceDE w:val="0"/>
        <w:autoSpaceDN w:val="0"/>
        <w:adjustRightInd w:val="0"/>
        <w:spacing w:after="0" w:line="240" w:lineRule="auto"/>
        <w:rPr>
          <w:rFonts w:ascii="Wingdings" w:hAnsi="Wingdings" w:cs="Wingdings"/>
          <w:sz w:val="30"/>
          <w:szCs w:val="30"/>
          <w:vertAlign w:val="superscript"/>
        </w:rPr>
      </w:pPr>
    </w:p>
    <w:p w:rsidR="006E64A4" w:rsidRDefault="006E64A4" w:rsidP="006E64A4">
      <w:pPr>
        <w:widowControl w:val="0"/>
        <w:numPr>
          <w:ilvl w:val="0"/>
          <w:numId w:val="1"/>
        </w:numPr>
        <w:tabs>
          <w:tab w:val="num" w:pos="244"/>
        </w:tabs>
        <w:overflowPunct w:val="0"/>
        <w:autoSpaceDE w:val="0"/>
        <w:autoSpaceDN w:val="0"/>
        <w:adjustRightInd w:val="0"/>
        <w:spacing w:after="0" w:line="240" w:lineRule="auto"/>
        <w:ind w:left="244" w:hanging="244"/>
        <w:jc w:val="both"/>
        <w:rPr>
          <w:rFonts w:ascii="Times New Roman" w:hAnsi="Times New Roman"/>
          <w:sz w:val="28"/>
          <w:szCs w:val="28"/>
        </w:rPr>
      </w:pPr>
      <w:r w:rsidRPr="00523118">
        <w:rPr>
          <w:rFonts w:ascii="Times New Roman" w:hAnsi="Times New Roman"/>
          <w:sz w:val="28"/>
          <w:szCs w:val="28"/>
        </w:rPr>
        <w:t>S</w:t>
      </w:r>
      <w:r>
        <w:rPr>
          <w:rFonts w:ascii="Times New Roman" w:hAnsi="Times New Roman"/>
          <w:sz w:val="28"/>
          <w:szCs w:val="28"/>
        </w:rPr>
        <w:t>TRATEGIJA UPRAVLJANJA I RASPOLAGANJA ----------------------- 5</w:t>
      </w:r>
    </w:p>
    <w:p w:rsidR="006E64A4" w:rsidRDefault="006E64A4" w:rsidP="006E64A4">
      <w:pPr>
        <w:widowControl w:val="0"/>
        <w:overflowPunct w:val="0"/>
        <w:autoSpaceDE w:val="0"/>
        <w:autoSpaceDN w:val="0"/>
        <w:adjustRightInd w:val="0"/>
        <w:spacing w:after="0" w:line="240" w:lineRule="auto"/>
        <w:ind w:left="244"/>
        <w:jc w:val="both"/>
        <w:rPr>
          <w:rFonts w:ascii="Times New Roman" w:hAnsi="Times New Roman"/>
          <w:sz w:val="28"/>
          <w:szCs w:val="28"/>
        </w:rPr>
      </w:pPr>
      <w:r>
        <w:rPr>
          <w:rFonts w:ascii="Times New Roman" w:hAnsi="Times New Roman"/>
          <w:sz w:val="28"/>
          <w:szCs w:val="28"/>
        </w:rPr>
        <w:t xml:space="preserve">IMOVINOM </w:t>
      </w:r>
      <w:r w:rsidRPr="00523118">
        <w:rPr>
          <w:rFonts w:ascii="Times New Roman" w:hAnsi="Times New Roman"/>
          <w:sz w:val="28"/>
          <w:szCs w:val="28"/>
        </w:rPr>
        <w:t>O</w:t>
      </w:r>
      <w:r>
        <w:rPr>
          <w:rFonts w:ascii="Times New Roman" w:hAnsi="Times New Roman"/>
          <w:sz w:val="28"/>
          <w:szCs w:val="28"/>
        </w:rPr>
        <w:t>PĆINE BABINA GREDA</w:t>
      </w:r>
      <w:r w:rsidRPr="00523118">
        <w:rPr>
          <w:rFonts w:ascii="Times New Roman" w:hAnsi="Times New Roman"/>
          <w:sz w:val="28"/>
          <w:szCs w:val="28"/>
        </w:rPr>
        <w:t xml:space="preserve"> </w:t>
      </w:r>
    </w:p>
    <w:p w:rsidR="006E64A4" w:rsidRPr="00523118" w:rsidRDefault="006E64A4" w:rsidP="006E64A4">
      <w:pPr>
        <w:widowControl w:val="0"/>
        <w:overflowPunct w:val="0"/>
        <w:autoSpaceDE w:val="0"/>
        <w:autoSpaceDN w:val="0"/>
        <w:adjustRightInd w:val="0"/>
        <w:spacing w:after="0" w:line="240" w:lineRule="auto"/>
        <w:ind w:left="244"/>
        <w:jc w:val="both"/>
        <w:rPr>
          <w:rFonts w:ascii="Times New Roman" w:hAnsi="Times New Roman"/>
          <w:sz w:val="28"/>
          <w:szCs w:val="28"/>
        </w:rPr>
      </w:pPr>
    </w:p>
    <w:p w:rsidR="006E64A4" w:rsidRDefault="006E64A4" w:rsidP="006E64A4">
      <w:pPr>
        <w:widowControl w:val="0"/>
        <w:overflowPunct w:val="0"/>
        <w:autoSpaceDE w:val="0"/>
        <w:autoSpaceDN w:val="0"/>
        <w:adjustRightInd w:val="0"/>
        <w:spacing w:after="0" w:line="240" w:lineRule="auto"/>
        <w:ind w:left="1080"/>
        <w:jc w:val="both"/>
        <w:rPr>
          <w:rFonts w:ascii="Wingdings" w:hAnsi="Wingdings" w:cs="Wingdings"/>
          <w:sz w:val="38"/>
          <w:szCs w:val="38"/>
          <w:vertAlign w:val="superscript"/>
        </w:rPr>
      </w:pPr>
      <w:r>
        <w:rPr>
          <w:rFonts w:ascii="Times New Roman" w:hAnsi="Times New Roman"/>
        </w:rPr>
        <w:t xml:space="preserve">3.1. Upravljanje imovinom </w:t>
      </w:r>
    </w:p>
    <w:p w:rsidR="006E64A4" w:rsidRDefault="006E64A4" w:rsidP="006E64A4">
      <w:pPr>
        <w:widowControl w:val="0"/>
        <w:autoSpaceDE w:val="0"/>
        <w:autoSpaceDN w:val="0"/>
        <w:adjustRightInd w:val="0"/>
        <w:spacing w:after="0" w:line="240" w:lineRule="auto"/>
        <w:rPr>
          <w:rFonts w:ascii="Wingdings" w:hAnsi="Wingdings" w:cs="Wingdings"/>
          <w:sz w:val="38"/>
          <w:szCs w:val="38"/>
          <w:vertAlign w:val="superscript"/>
        </w:rPr>
      </w:pPr>
    </w:p>
    <w:p w:rsidR="006E64A4" w:rsidRPr="00523118" w:rsidRDefault="006E64A4" w:rsidP="006E64A4">
      <w:pPr>
        <w:widowControl w:val="0"/>
        <w:numPr>
          <w:ilvl w:val="0"/>
          <w:numId w:val="1"/>
        </w:numPr>
        <w:tabs>
          <w:tab w:val="num" w:pos="284"/>
        </w:tabs>
        <w:overflowPunct w:val="0"/>
        <w:autoSpaceDE w:val="0"/>
        <w:autoSpaceDN w:val="0"/>
        <w:adjustRightInd w:val="0"/>
        <w:spacing w:after="0" w:line="240" w:lineRule="auto"/>
        <w:ind w:left="284" w:hanging="284"/>
        <w:jc w:val="both"/>
        <w:rPr>
          <w:rFonts w:ascii="Times New Roman" w:hAnsi="Times New Roman"/>
          <w:sz w:val="28"/>
          <w:szCs w:val="28"/>
        </w:rPr>
      </w:pPr>
      <w:r w:rsidRPr="00523118">
        <w:rPr>
          <w:rFonts w:ascii="Times New Roman" w:hAnsi="Times New Roman"/>
          <w:sz w:val="28"/>
          <w:szCs w:val="28"/>
        </w:rPr>
        <w:t>ZAJEDNIČKA VLASNIŠTVA</w:t>
      </w:r>
      <w:r>
        <w:rPr>
          <w:rFonts w:ascii="Times New Roman" w:hAnsi="Times New Roman"/>
          <w:sz w:val="28"/>
          <w:szCs w:val="28"/>
        </w:rPr>
        <w:t xml:space="preserve"> --------------------------------------------------</w:t>
      </w:r>
      <w:r w:rsidRPr="00523118">
        <w:rPr>
          <w:rFonts w:ascii="Times New Roman" w:hAnsi="Times New Roman"/>
          <w:sz w:val="28"/>
          <w:szCs w:val="28"/>
        </w:rPr>
        <w:t xml:space="preserve"> </w:t>
      </w:r>
      <w:r>
        <w:rPr>
          <w:rFonts w:ascii="Times New Roman" w:hAnsi="Times New Roman"/>
          <w:sz w:val="28"/>
          <w:szCs w:val="28"/>
        </w:rPr>
        <w:t>7</w:t>
      </w:r>
    </w:p>
    <w:p w:rsidR="006E64A4" w:rsidRPr="00523118" w:rsidRDefault="006E64A4" w:rsidP="006E64A4">
      <w:pPr>
        <w:widowControl w:val="0"/>
        <w:overflowPunct w:val="0"/>
        <w:autoSpaceDE w:val="0"/>
        <w:autoSpaceDN w:val="0"/>
        <w:adjustRightInd w:val="0"/>
        <w:spacing w:after="0" w:line="240" w:lineRule="auto"/>
        <w:ind w:left="284"/>
        <w:jc w:val="both"/>
        <w:rPr>
          <w:rFonts w:ascii="Times New Roman" w:hAnsi="Times New Roman"/>
          <w:sz w:val="28"/>
          <w:szCs w:val="28"/>
        </w:rPr>
      </w:pPr>
    </w:p>
    <w:p w:rsidR="006E64A4" w:rsidRPr="00523118" w:rsidRDefault="006E64A4" w:rsidP="006E64A4">
      <w:pPr>
        <w:widowControl w:val="0"/>
        <w:numPr>
          <w:ilvl w:val="0"/>
          <w:numId w:val="1"/>
        </w:numPr>
        <w:tabs>
          <w:tab w:val="num" w:pos="284"/>
        </w:tabs>
        <w:overflowPunct w:val="0"/>
        <w:autoSpaceDE w:val="0"/>
        <w:autoSpaceDN w:val="0"/>
        <w:adjustRightInd w:val="0"/>
        <w:spacing w:after="0" w:line="240" w:lineRule="auto"/>
        <w:ind w:left="284" w:hanging="284"/>
        <w:jc w:val="both"/>
        <w:rPr>
          <w:rFonts w:ascii="Times New Roman" w:hAnsi="Times New Roman"/>
          <w:sz w:val="28"/>
          <w:szCs w:val="28"/>
        </w:rPr>
      </w:pPr>
      <w:r w:rsidRPr="00523118">
        <w:rPr>
          <w:rFonts w:ascii="Times New Roman" w:hAnsi="Times New Roman"/>
          <w:sz w:val="28"/>
          <w:szCs w:val="28"/>
        </w:rPr>
        <w:t>IMOVINA OPĆINE BABINA GREDA</w:t>
      </w:r>
      <w:r>
        <w:rPr>
          <w:rFonts w:ascii="Times New Roman" w:hAnsi="Times New Roman"/>
          <w:sz w:val="28"/>
          <w:szCs w:val="28"/>
        </w:rPr>
        <w:t xml:space="preserve"> ----------------------------------------</w:t>
      </w:r>
      <w:r w:rsidRPr="00523118">
        <w:rPr>
          <w:rFonts w:ascii="Times New Roman" w:hAnsi="Times New Roman"/>
          <w:sz w:val="28"/>
          <w:szCs w:val="28"/>
        </w:rPr>
        <w:t xml:space="preserve"> </w:t>
      </w:r>
      <w:r>
        <w:rPr>
          <w:rFonts w:ascii="Times New Roman" w:hAnsi="Times New Roman"/>
          <w:sz w:val="28"/>
          <w:szCs w:val="28"/>
        </w:rPr>
        <w:t>7</w:t>
      </w:r>
    </w:p>
    <w:p w:rsidR="006E64A4" w:rsidRPr="00523118" w:rsidRDefault="006E64A4" w:rsidP="006E64A4">
      <w:pPr>
        <w:widowControl w:val="0"/>
        <w:autoSpaceDE w:val="0"/>
        <w:autoSpaceDN w:val="0"/>
        <w:adjustRightInd w:val="0"/>
        <w:spacing w:after="0" w:line="240" w:lineRule="auto"/>
        <w:rPr>
          <w:rFonts w:ascii="Times New Roman" w:hAnsi="Times New Roman"/>
          <w:sz w:val="28"/>
          <w:szCs w:val="28"/>
        </w:rPr>
      </w:pPr>
    </w:p>
    <w:p w:rsidR="006E64A4" w:rsidRPr="00523118" w:rsidRDefault="006E64A4" w:rsidP="006E64A4">
      <w:pPr>
        <w:widowControl w:val="0"/>
        <w:numPr>
          <w:ilvl w:val="0"/>
          <w:numId w:val="1"/>
        </w:numPr>
        <w:tabs>
          <w:tab w:val="num" w:pos="284"/>
        </w:tabs>
        <w:overflowPunct w:val="0"/>
        <w:autoSpaceDE w:val="0"/>
        <w:autoSpaceDN w:val="0"/>
        <w:adjustRightInd w:val="0"/>
        <w:spacing w:after="0" w:line="240" w:lineRule="auto"/>
        <w:ind w:left="284" w:hanging="284"/>
        <w:jc w:val="both"/>
        <w:rPr>
          <w:rFonts w:ascii="Times New Roman" w:hAnsi="Times New Roman"/>
          <w:sz w:val="28"/>
          <w:szCs w:val="28"/>
        </w:rPr>
      </w:pPr>
      <w:r w:rsidRPr="00523118">
        <w:rPr>
          <w:rFonts w:ascii="Times New Roman" w:hAnsi="Times New Roman"/>
          <w:sz w:val="28"/>
          <w:szCs w:val="28"/>
        </w:rPr>
        <w:t xml:space="preserve">PLAN BUDUĆEG UPRAVLJANJA IMOVINOM </w:t>
      </w:r>
    </w:p>
    <w:p w:rsidR="006E64A4" w:rsidRPr="00523118" w:rsidRDefault="006E64A4" w:rsidP="006E64A4">
      <w:pPr>
        <w:widowControl w:val="0"/>
        <w:overflowPunct w:val="0"/>
        <w:autoSpaceDE w:val="0"/>
        <w:autoSpaceDN w:val="0"/>
        <w:adjustRightInd w:val="0"/>
        <w:spacing w:after="0" w:line="240" w:lineRule="auto"/>
        <w:jc w:val="both"/>
        <w:rPr>
          <w:rFonts w:ascii="Times New Roman" w:hAnsi="Times New Roman"/>
          <w:sz w:val="28"/>
          <w:szCs w:val="28"/>
        </w:rPr>
      </w:pPr>
      <w:r w:rsidRPr="00523118">
        <w:rPr>
          <w:rFonts w:ascii="Times New Roman" w:hAnsi="Times New Roman"/>
          <w:sz w:val="28"/>
          <w:szCs w:val="28"/>
        </w:rPr>
        <w:t xml:space="preserve">     OPĆINE BABINA GREDA</w:t>
      </w:r>
      <w:r>
        <w:rPr>
          <w:rFonts w:ascii="Times New Roman" w:hAnsi="Times New Roman"/>
          <w:sz w:val="28"/>
          <w:szCs w:val="28"/>
        </w:rPr>
        <w:t xml:space="preserve"> ------------------------------------------------------ 27</w:t>
      </w:r>
    </w:p>
    <w:p w:rsidR="006E64A4" w:rsidRPr="00523118" w:rsidRDefault="006E64A4" w:rsidP="006E64A4">
      <w:pPr>
        <w:widowControl w:val="0"/>
        <w:autoSpaceDE w:val="0"/>
        <w:autoSpaceDN w:val="0"/>
        <w:adjustRightInd w:val="0"/>
        <w:spacing w:after="0" w:line="240" w:lineRule="auto"/>
        <w:rPr>
          <w:rFonts w:ascii="Times New Roman" w:hAnsi="Times New Roman"/>
          <w:sz w:val="28"/>
          <w:szCs w:val="28"/>
        </w:rPr>
      </w:pPr>
    </w:p>
    <w:p w:rsidR="006E64A4" w:rsidRPr="00523118" w:rsidRDefault="006E64A4" w:rsidP="006E64A4">
      <w:pPr>
        <w:widowControl w:val="0"/>
        <w:numPr>
          <w:ilvl w:val="0"/>
          <w:numId w:val="1"/>
        </w:numPr>
        <w:tabs>
          <w:tab w:val="num" w:pos="244"/>
        </w:tabs>
        <w:overflowPunct w:val="0"/>
        <w:autoSpaceDE w:val="0"/>
        <w:autoSpaceDN w:val="0"/>
        <w:adjustRightInd w:val="0"/>
        <w:spacing w:after="0" w:line="240" w:lineRule="auto"/>
        <w:ind w:left="244" w:hanging="244"/>
        <w:jc w:val="both"/>
        <w:rPr>
          <w:rFonts w:ascii="Times New Roman" w:hAnsi="Times New Roman"/>
          <w:sz w:val="28"/>
          <w:szCs w:val="28"/>
        </w:rPr>
      </w:pPr>
      <w:r w:rsidRPr="00523118">
        <w:rPr>
          <w:rFonts w:ascii="Times New Roman" w:hAnsi="Times New Roman"/>
          <w:sz w:val="28"/>
          <w:szCs w:val="28"/>
        </w:rPr>
        <w:t>ZAKLJUČAK</w:t>
      </w:r>
      <w:r>
        <w:rPr>
          <w:rFonts w:ascii="Times New Roman" w:hAnsi="Times New Roman"/>
          <w:sz w:val="28"/>
          <w:szCs w:val="28"/>
        </w:rPr>
        <w:t xml:space="preserve"> ------------------------------------------------------------------------</w:t>
      </w:r>
      <w:r w:rsidRPr="00523118">
        <w:rPr>
          <w:rFonts w:ascii="Times New Roman" w:hAnsi="Times New Roman"/>
          <w:sz w:val="28"/>
          <w:szCs w:val="28"/>
        </w:rPr>
        <w:t xml:space="preserve"> </w:t>
      </w:r>
      <w:r>
        <w:rPr>
          <w:rFonts w:ascii="Times New Roman" w:hAnsi="Times New Roman"/>
          <w:sz w:val="28"/>
          <w:szCs w:val="28"/>
        </w:rPr>
        <w:t>28</w:t>
      </w:r>
    </w:p>
    <w:p w:rsidR="006E64A4" w:rsidRPr="00523118" w:rsidRDefault="006E64A4" w:rsidP="006E64A4">
      <w:pPr>
        <w:widowControl w:val="0"/>
        <w:autoSpaceDE w:val="0"/>
        <w:autoSpaceDN w:val="0"/>
        <w:adjustRightInd w:val="0"/>
        <w:spacing w:after="0" w:line="240" w:lineRule="auto"/>
        <w:rPr>
          <w:rFonts w:ascii="Times New Roman" w:hAnsi="Times New Roman"/>
          <w:sz w:val="28"/>
          <w:szCs w:val="28"/>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bookmarkStart w:id="1" w:name="page3"/>
      <w:bookmarkEnd w:id="1"/>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Pr="00C41314" w:rsidRDefault="006E64A4" w:rsidP="006E64A4">
      <w:pPr>
        <w:widowControl w:val="0"/>
        <w:autoSpaceDE w:val="0"/>
        <w:autoSpaceDN w:val="0"/>
        <w:adjustRightInd w:val="0"/>
        <w:spacing w:after="0" w:line="240" w:lineRule="auto"/>
        <w:ind w:left="364"/>
        <w:rPr>
          <w:rFonts w:ascii="Times New Roman" w:hAnsi="Times New Roman"/>
          <w:sz w:val="28"/>
          <w:szCs w:val="28"/>
          <w:u w:val="single"/>
        </w:rPr>
      </w:pPr>
      <w:r w:rsidRPr="00C41314">
        <w:rPr>
          <w:rFonts w:ascii="Times New Roman" w:hAnsi="Times New Roman"/>
          <w:b/>
          <w:bCs/>
          <w:sz w:val="28"/>
          <w:szCs w:val="28"/>
          <w:u w:val="single"/>
        </w:rPr>
        <w:t>1.  UVOD</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4" w:firstLine="708"/>
        <w:jc w:val="both"/>
        <w:rPr>
          <w:rFonts w:ascii="Times New Roman" w:hAnsi="Times New Roman"/>
          <w:sz w:val="24"/>
          <w:szCs w:val="24"/>
        </w:rPr>
      </w:pPr>
      <w:r>
        <w:rPr>
          <w:rFonts w:ascii="Times New Roman" w:hAnsi="Times New Roman"/>
          <w:sz w:val="24"/>
          <w:szCs w:val="24"/>
        </w:rPr>
        <w:t>Općina Babina Greda je jedinica lokalne samouprave, a područje na kojem se prostire utvrđeno je Zakonom o područjima županija, gradova i općina u Republici Hrvatskoj.</w:t>
      </w:r>
    </w:p>
    <w:p w:rsidR="006E64A4" w:rsidRDefault="006E64A4" w:rsidP="006E64A4">
      <w:pPr>
        <w:widowControl w:val="0"/>
        <w:overflowPunct w:val="0"/>
        <w:autoSpaceDE w:val="0"/>
        <w:autoSpaceDN w:val="0"/>
        <w:adjustRightInd w:val="0"/>
        <w:spacing w:after="0" w:line="240" w:lineRule="auto"/>
        <w:ind w:left="4" w:firstLine="708"/>
        <w:jc w:val="both"/>
        <w:rPr>
          <w:rFonts w:ascii="Times New Roman" w:hAnsi="Times New Roman"/>
          <w:sz w:val="24"/>
          <w:szCs w:val="24"/>
        </w:rPr>
      </w:pPr>
      <w:r>
        <w:rPr>
          <w:rFonts w:ascii="Times New Roman" w:hAnsi="Times New Roman"/>
          <w:sz w:val="24"/>
          <w:szCs w:val="24"/>
        </w:rPr>
        <w:lastRenderedPageBreak/>
        <w:t>Općina Babina Greda u samoupravnom djelokrugu obavlja poslove lokalnog značaja kojima se neposredno ostvaruju prava građana, i to osobito poslove koji se odnose na: uređenje naselja i stanovanje, prostorno i urbanističko planiranje, komunalno gospodarstvo, brigu o djeci, socijalnu skrb, primarnu zdravstvenu zaštitu, odgoj i osnovno obrazovanje, kulturu, tjelesnu kulturu i sport, zaštitu potrošača, zaštitu i unapređenje prirodnog okoliša, protupožarnu zaštitu i civilnu zaštitu, promet na svom području te ostale poslove sukladno posebnim zakonima.</w:t>
      </w:r>
    </w:p>
    <w:p w:rsidR="006E64A4" w:rsidRDefault="006E64A4" w:rsidP="006E64A4">
      <w:pPr>
        <w:widowControl w:val="0"/>
        <w:overflowPunct w:val="0"/>
        <w:autoSpaceDE w:val="0"/>
        <w:autoSpaceDN w:val="0"/>
        <w:adjustRightInd w:val="0"/>
        <w:spacing w:after="0" w:line="240" w:lineRule="auto"/>
        <w:ind w:left="4" w:right="20" w:firstLine="708"/>
        <w:jc w:val="both"/>
        <w:rPr>
          <w:rFonts w:ascii="Times New Roman" w:hAnsi="Times New Roman"/>
          <w:sz w:val="24"/>
          <w:szCs w:val="24"/>
        </w:rPr>
      </w:pPr>
      <w:r>
        <w:rPr>
          <w:rFonts w:ascii="Times New Roman" w:hAnsi="Times New Roman"/>
          <w:sz w:val="23"/>
          <w:szCs w:val="23"/>
        </w:rPr>
        <w:t>Za obavljanje poslova iz samoupravnog djelokruga Općine ustrojen je jedinstveni upravni odjel koji u okviru svoga djelokruga neposredno izvršava i nadzire provođenje zakona i općih i pojedinačnih akata tijela Općine, rješava u upravnim stvarima te poduzima propisane mjere.</w:t>
      </w:r>
    </w:p>
    <w:p w:rsidR="006E64A4" w:rsidRDefault="006E64A4" w:rsidP="006E64A4">
      <w:pPr>
        <w:widowControl w:val="0"/>
        <w:overflowPunct w:val="0"/>
        <w:autoSpaceDE w:val="0"/>
        <w:autoSpaceDN w:val="0"/>
        <w:adjustRightInd w:val="0"/>
        <w:spacing w:after="0" w:line="240" w:lineRule="auto"/>
        <w:ind w:left="4" w:firstLine="708"/>
        <w:jc w:val="both"/>
        <w:rPr>
          <w:rFonts w:ascii="Times New Roman" w:hAnsi="Times New Roman"/>
          <w:sz w:val="24"/>
          <w:szCs w:val="24"/>
        </w:rPr>
      </w:pPr>
      <w:r>
        <w:rPr>
          <w:rFonts w:ascii="Times New Roman" w:hAnsi="Times New Roman"/>
          <w:sz w:val="24"/>
          <w:szCs w:val="24"/>
        </w:rPr>
        <w:t>Statut Općine Babina Greda podrobnije uređuje samoupravni djelokrug Općine, njezino ustrojstvo, ovlasti i način rada tijela, način obavljanja poslova, oblike neposrednog sudjelovanja građana u odlučivanju, ustrojstvo i rad javnih službi, suradnju s drugim jedinicama lokalne i područne samouprave, te druga pitanja od važnosti za ostvarivanje prava i obveza Općine.</w:t>
      </w:r>
    </w:p>
    <w:p w:rsidR="006E64A4" w:rsidRDefault="006E64A4" w:rsidP="006E64A4">
      <w:pPr>
        <w:widowControl w:val="0"/>
        <w:overflowPunct w:val="0"/>
        <w:autoSpaceDE w:val="0"/>
        <w:autoSpaceDN w:val="0"/>
        <w:adjustRightInd w:val="0"/>
        <w:spacing w:after="0" w:line="240" w:lineRule="auto"/>
        <w:ind w:left="4" w:firstLine="708"/>
        <w:jc w:val="both"/>
        <w:rPr>
          <w:rFonts w:ascii="Times New Roman" w:hAnsi="Times New Roman"/>
          <w:sz w:val="24"/>
          <w:szCs w:val="24"/>
        </w:rPr>
      </w:pPr>
      <w:r>
        <w:rPr>
          <w:rFonts w:ascii="Times New Roman" w:hAnsi="Times New Roman"/>
          <w:sz w:val="24"/>
          <w:szCs w:val="24"/>
        </w:rPr>
        <w:t xml:space="preserve">Općina Babina Greda se nalazi u istočnom, rubnom dijelu Vukovarsko-srijemske županije. </w:t>
      </w:r>
    </w:p>
    <w:p w:rsidR="006E64A4" w:rsidRDefault="006E64A4" w:rsidP="006E64A4">
      <w:pPr>
        <w:widowControl w:val="0"/>
        <w:overflowPunct w:val="0"/>
        <w:autoSpaceDE w:val="0"/>
        <w:autoSpaceDN w:val="0"/>
        <w:adjustRightInd w:val="0"/>
        <w:spacing w:after="0" w:line="240" w:lineRule="auto"/>
        <w:ind w:left="4" w:firstLine="708"/>
        <w:jc w:val="both"/>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C41314" w:rsidRDefault="006E64A4" w:rsidP="006E64A4">
      <w:pPr>
        <w:widowControl w:val="0"/>
        <w:autoSpaceDE w:val="0"/>
        <w:autoSpaceDN w:val="0"/>
        <w:adjustRightInd w:val="0"/>
        <w:spacing w:after="0" w:line="240" w:lineRule="auto"/>
        <w:ind w:left="4"/>
        <w:rPr>
          <w:rFonts w:ascii="Times New Roman" w:hAnsi="Times New Roman"/>
          <w:sz w:val="28"/>
          <w:szCs w:val="28"/>
          <w:u w:val="single"/>
        </w:rPr>
      </w:pPr>
      <w:r w:rsidRPr="00C41314">
        <w:rPr>
          <w:rFonts w:ascii="Times New Roman" w:hAnsi="Times New Roman"/>
          <w:b/>
          <w:bCs/>
          <w:sz w:val="28"/>
          <w:szCs w:val="28"/>
          <w:u w:val="single"/>
        </w:rPr>
        <w:t>2. VAŽEĆI PROPISI I AKTI ZAVODA U VEZI S NEKRENTINAMA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4" w:right="480" w:firstLine="360"/>
        <w:jc w:val="both"/>
        <w:rPr>
          <w:rFonts w:ascii="Times New Roman" w:hAnsi="Times New Roman"/>
          <w:sz w:val="24"/>
          <w:szCs w:val="24"/>
        </w:rPr>
      </w:pPr>
      <w:r>
        <w:rPr>
          <w:rFonts w:ascii="Times New Roman" w:hAnsi="Times New Roman"/>
          <w:sz w:val="24"/>
          <w:szCs w:val="24"/>
        </w:rPr>
        <w:t>U vezi s nekretninama u primjeni je više zakonskih i pod zakonskih propisa. Općina je u poziciji imatelja vlastite imovine koja pritom ulazi i u sustav državne imovine pa je bitno pri upravljanju nekretninama uzeti u obzir i propise koji se odnose na državnu imovinu. Stoga navodimo najznačajnije propise koji uređuju stjecanje, upravljanje, raspolaganje i korištenje nekretninama u vlasništvu Općine.</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r w:rsidRPr="00C41314">
        <w:rPr>
          <w:rFonts w:ascii="Times New Roman" w:hAnsi="Times New Roman"/>
          <w:b/>
          <w:sz w:val="24"/>
          <w:szCs w:val="24"/>
        </w:rPr>
        <w:t xml:space="preserve">2.1. Zakoni i drugi propisi </w:t>
      </w: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p>
    <w:p w:rsidR="006E64A4" w:rsidRDefault="006E64A4" w:rsidP="006E64A4">
      <w:pPr>
        <w:widowControl w:val="0"/>
        <w:numPr>
          <w:ilvl w:val="0"/>
          <w:numId w:val="2"/>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ustanovama (NN, br. 76/93., 29/97., 47/99. i 35/08.) </w:t>
      </w:r>
    </w:p>
    <w:p w:rsidR="006E64A4" w:rsidRDefault="006E64A4" w:rsidP="006E64A4">
      <w:pPr>
        <w:widowControl w:val="0"/>
        <w:numPr>
          <w:ilvl w:val="0"/>
          <w:numId w:val="2"/>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upravljanju i raspolaganju imovinom u vlasništvu Republike Hrvatske (NN, broj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94/13.) </w:t>
      </w:r>
    </w:p>
    <w:p w:rsidR="006E64A4" w:rsidRDefault="006E64A4" w:rsidP="006E64A4">
      <w:pPr>
        <w:widowControl w:val="0"/>
        <w:numPr>
          <w:ilvl w:val="0"/>
          <w:numId w:val="2"/>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Uredba o načinima raspolaganja nekretninama u vlasništvu Republike Hrvatske (NN, broj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127/13.) </w:t>
      </w:r>
    </w:p>
    <w:p w:rsidR="006E64A4" w:rsidRDefault="006E64A4" w:rsidP="006E64A4">
      <w:pPr>
        <w:widowControl w:val="0"/>
        <w:numPr>
          <w:ilvl w:val="0"/>
          <w:numId w:val="2"/>
        </w:numPr>
        <w:tabs>
          <w:tab w:val="clear" w:pos="720"/>
          <w:tab w:val="num" w:pos="143"/>
        </w:tabs>
        <w:overflowPunct w:val="0"/>
        <w:autoSpaceDE w:val="0"/>
        <w:autoSpaceDN w:val="0"/>
        <w:adjustRightInd w:val="0"/>
        <w:spacing w:after="0" w:line="240" w:lineRule="auto"/>
        <w:ind w:left="4" w:right="600" w:hanging="4"/>
        <w:jc w:val="both"/>
        <w:rPr>
          <w:rFonts w:ascii="Times New Roman" w:hAnsi="Times New Roman"/>
          <w:sz w:val="23"/>
          <w:szCs w:val="23"/>
        </w:rPr>
      </w:pPr>
      <w:r>
        <w:rPr>
          <w:rFonts w:ascii="Times New Roman" w:hAnsi="Times New Roman"/>
          <w:sz w:val="23"/>
          <w:szCs w:val="23"/>
        </w:rPr>
        <w:t xml:space="preserve">Uredba o mjerilima i kriterijima dodjele na korištenje nekretnina za potrebe tijela državne uprave ili drugih tijela korisnika državnog proračuna te drugih osoba (NN, broj 127/13.) </w:t>
      </w:r>
    </w:p>
    <w:p w:rsidR="006E64A4" w:rsidRDefault="006E64A4" w:rsidP="006E64A4">
      <w:pPr>
        <w:widowControl w:val="0"/>
        <w:numPr>
          <w:ilvl w:val="0"/>
          <w:numId w:val="2"/>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Uredba o darovanju nekretnina u vlasništvu Republike Hrvatske (NN, broj 127/13.) </w:t>
      </w:r>
    </w:p>
    <w:p w:rsidR="006E64A4" w:rsidRDefault="006E64A4" w:rsidP="006E64A4">
      <w:pPr>
        <w:widowControl w:val="0"/>
        <w:numPr>
          <w:ilvl w:val="0"/>
          <w:numId w:val="2"/>
        </w:numPr>
        <w:tabs>
          <w:tab w:val="clear" w:pos="720"/>
          <w:tab w:val="num" w:pos="143"/>
        </w:tabs>
        <w:overflowPunct w:val="0"/>
        <w:autoSpaceDE w:val="0"/>
        <w:autoSpaceDN w:val="0"/>
        <w:adjustRightInd w:val="0"/>
        <w:spacing w:after="0" w:line="240" w:lineRule="auto"/>
        <w:ind w:left="4" w:right="420" w:hanging="4"/>
        <w:rPr>
          <w:rFonts w:ascii="Times New Roman" w:hAnsi="Times New Roman"/>
          <w:sz w:val="24"/>
          <w:szCs w:val="24"/>
        </w:rPr>
      </w:pPr>
      <w:r>
        <w:rPr>
          <w:rFonts w:ascii="Times New Roman" w:hAnsi="Times New Roman"/>
          <w:sz w:val="24"/>
          <w:szCs w:val="24"/>
        </w:rPr>
        <w:t xml:space="preserve">Uredba o metodama procjene tržišne vrijednosti, naknade za osnivanje prava građenja i naknade za osnivanje prava služnosti na nekretninama u vlasništvu Republike Hrvatske (NN, broj 127/13.) </w:t>
      </w:r>
    </w:p>
    <w:p w:rsidR="006E64A4" w:rsidRDefault="006E64A4" w:rsidP="006E64A4">
      <w:pPr>
        <w:widowControl w:val="0"/>
        <w:numPr>
          <w:ilvl w:val="0"/>
          <w:numId w:val="2"/>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Odluka o prodaji stanova u vlasništvu Republike Hrvatske (NN, broj 144/13.)</w:t>
      </w:r>
    </w:p>
    <w:p w:rsidR="006E64A4" w:rsidRDefault="006E64A4" w:rsidP="006E64A4">
      <w:pPr>
        <w:widowControl w:val="0"/>
        <w:numPr>
          <w:ilvl w:val="0"/>
          <w:numId w:val="3"/>
        </w:numPr>
        <w:tabs>
          <w:tab w:val="clear" w:pos="720"/>
          <w:tab w:val="num" w:pos="143"/>
        </w:tabs>
        <w:overflowPunct w:val="0"/>
        <w:autoSpaceDE w:val="0"/>
        <w:autoSpaceDN w:val="0"/>
        <w:adjustRightInd w:val="0"/>
        <w:spacing w:after="0" w:line="240" w:lineRule="auto"/>
        <w:ind w:left="4" w:right="200" w:hanging="4"/>
        <w:jc w:val="both"/>
        <w:rPr>
          <w:rFonts w:ascii="Times New Roman" w:hAnsi="Times New Roman"/>
          <w:sz w:val="24"/>
          <w:szCs w:val="24"/>
        </w:rPr>
      </w:pPr>
      <w:r>
        <w:rPr>
          <w:rFonts w:ascii="Times New Roman" w:hAnsi="Times New Roman"/>
          <w:sz w:val="24"/>
          <w:szCs w:val="24"/>
        </w:rPr>
        <w:t xml:space="preserve">Zakon o vlasništvu i drugim stvarnim pravima (NN, br. 91/96., 68/98., 137/99., 22/00.,73/00., 114/01., 79/06., 141/06., 146/08., 38/09., 153/09. i 143/12.)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obveznim odnosima (NN, br. 35/05., 41/08. i 125/11.) </w:t>
      </w:r>
    </w:p>
    <w:p w:rsidR="006E64A4" w:rsidRDefault="006E64A4" w:rsidP="006E64A4">
      <w:pPr>
        <w:widowControl w:val="0"/>
        <w:numPr>
          <w:ilvl w:val="0"/>
          <w:numId w:val="3"/>
        </w:numPr>
        <w:tabs>
          <w:tab w:val="clear" w:pos="720"/>
          <w:tab w:val="num" w:pos="143"/>
        </w:tabs>
        <w:overflowPunct w:val="0"/>
        <w:autoSpaceDE w:val="0"/>
        <w:autoSpaceDN w:val="0"/>
        <w:adjustRightInd w:val="0"/>
        <w:spacing w:after="0" w:line="240" w:lineRule="auto"/>
        <w:ind w:left="4" w:right="700" w:hanging="4"/>
        <w:jc w:val="both"/>
        <w:rPr>
          <w:rFonts w:ascii="Times New Roman" w:hAnsi="Times New Roman"/>
          <w:sz w:val="24"/>
          <w:szCs w:val="24"/>
        </w:rPr>
      </w:pPr>
      <w:r>
        <w:rPr>
          <w:rFonts w:ascii="Times New Roman" w:hAnsi="Times New Roman"/>
          <w:sz w:val="24"/>
          <w:szCs w:val="24"/>
        </w:rPr>
        <w:t xml:space="preserve">Zakon o zemljišnim knjigama (NN, br. 91/96., 68/98., 137/99., 114/01., 100/04.,107/07., 152/08., 126/10., 55/13. i 60/13.) </w:t>
      </w:r>
    </w:p>
    <w:p w:rsidR="006E64A4" w:rsidRDefault="006E64A4" w:rsidP="006E64A4">
      <w:pPr>
        <w:widowControl w:val="0"/>
        <w:numPr>
          <w:ilvl w:val="0"/>
          <w:numId w:val="3"/>
        </w:numPr>
        <w:tabs>
          <w:tab w:val="clear" w:pos="720"/>
          <w:tab w:val="num" w:pos="143"/>
        </w:tabs>
        <w:overflowPunct w:val="0"/>
        <w:autoSpaceDE w:val="0"/>
        <w:autoSpaceDN w:val="0"/>
        <w:adjustRightInd w:val="0"/>
        <w:spacing w:after="0" w:line="240" w:lineRule="auto"/>
        <w:ind w:left="4" w:right="620" w:hanging="4"/>
        <w:jc w:val="both"/>
        <w:rPr>
          <w:rFonts w:ascii="Times New Roman" w:hAnsi="Times New Roman"/>
          <w:sz w:val="23"/>
          <w:szCs w:val="23"/>
        </w:rPr>
      </w:pPr>
      <w:r>
        <w:rPr>
          <w:rFonts w:ascii="Times New Roman" w:hAnsi="Times New Roman"/>
          <w:sz w:val="23"/>
          <w:szCs w:val="23"/>
        </w:rPr>
        <w:t xml:space="preserve">Zakon o prodaji stanova na kojima postoji stanarsko pravo (NN, br. 43/92., 69/92.,87/92., 25/93., 26/93., 48/93., 2/94., 44/94., 47/94., 58/95., 103/95., 11/96., 76/96.,111/96., 11/97., 103/97., 119/97., 68/98., 163/98., 22/99., 96/99., 120/00., 94/01. i78/02.)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lastRenderedPageBreak/>
        <w:t xml:space="preserve">Uredba o uvjetima i mjerilima za utvrđivanje zaštićene najamnine (NN, br. 40/97. i 117/05.)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prostornom uređenju i gradnji (NN, br. 76/07., 38/09., 55/11., 90/11., 50/12., 55/12. i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80/13.) </w:t>
      </w:r>
    </w:p>
    <w:p w:rsidR="006E64A4" w:rsidRDefault="006E64A4" w:rsidP="006E64A4">
      <w:pPr>
        <w:widowControl w:val="0"/>
        <w:numPr>
          <w:ilvl w:val="0"/>
          <w:numId w:val="3"/>
        </w:numPr>
        <w:tabs>
          <w:tab w:val="clear" w:pos="720"/>
          <w:tab w:val="num" w:pos="143"/>
        </w:tabs>
        <w:overflowPunct w:val="0"/>
        <w:autoSpaceDE w:val="0"/>
        <w:autoSpaceDN w:val="0"/>
        <w:adjustRightInd w:val="0"/>
        <w:spacing w:after="0" w:line="240" w:lineRule="auto"/>
        <w:ind w:left="4" w:right="1180" w:hanging="4"/>
        <w:jc w:val="both"/>
        <w:rPr>
          <w:rFonts w:ascii="Times New Roman" w:hAnsi="Times New Roman"/>
          <w:sz w:val="24"/>
          <w:szCs w:val="24"/>
        </w:rPr>
      </w:pPr>
      <w:r>
        <w:rPr>
          <w:rFonts w:ascii="Times New Roman" w:hAnsi="Times New Roman"/>
          <w:sz w:val="24"/>
          <w:szCs w:val="24"/>
        </w:rPr>
        <w:t xml:space="preserve">Pravilnik o osiguranju pristupačnosti građevina osobama s invaliditetom i smanjene pokretljivosti (NN, broj 78/13.)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potrebnim znanjima iz područja upravljanja projektima (NN, broj 45/09.)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uvjetima i načinu vođenja građevnog dnevnika (NN, broj 6/00.)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tehničkom pregledu građevine (NN, broj 108/04.)5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energetskim pregledima građevina i certificiranju zgrada (NN, br. 81/12.,29/13. i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78/13.) </w:t>
      </w:r>
    </w:p>
    <w:p w:rsidR="006E64A4" w:rsidRDefault="006E64A4" w:rsidP="006E64A4">
      <w:pPr>
        <w:widowControl w:val="0"/>
        <w:numPr>
          <w:ilvl w:val="0"/>
          <w:numId w:val="3"/>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Tehnički propis o racionalnoj uporabi energije i toplinskoj zaštiti u zgradama </w:t>
      </w:r>
    </w:p>
    <w:p w:rsidR="006E64A4" w:rsidRDefault="006E64A4" w:rsidP="006E64A4">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(NN, br. 110/08., 89/09., 79/13. i 90/13.)</w:t>
      </w:r>
    </w:p>
    <w:p w:rsidR="006E64A4" w:rsidRDefault="006E64A4" w:rsidP="006E64A4">
      <w:pPr>
        <w:widowControl w:val="0"/>
        <w:numPr>
          <w:ilvl w:val="0"/>
          <w:numId w:val="4"/>
        </w:numPr>
        <w:tabs>
          <w:tab w:val="clear" w:pos="720"/>
          <w:tab w:val="num" w:pos="143"/>
        </w:tabs>
        <w:overflowPunct w:val="0"/>
        <w:autoSpaceDE w:val="0"/>
        <w:autoSpaceDN w:val="0"/>
        <w:adjustRightInd w:val="0"/>
        <w:spacing w:after="0" w:line="240" w:lineRule="auto"/>
        <w:ind w:left="4" w:right="1620" w:hanging="4"/>
        <w:jc w:val="both"/>
        <w:rPr>
          <w:rFonts w:ascii="Times New Roman" w:hAnsi="Times New Roman"/>
          <w:sz w:val="24"/>
          <w:szCs w:val="24"/>
        </w:rPr>
      </w:pPr>
      <w:r>
        <w:rPr>
          <w:rFonts w:ascii="Times New Roman" w:hAnsi="Times New Roman"/>
          <w:sz w:val="24"/>
          <w:szCs w:val="24"/>
        </w:rPr>
        <w:t xml:space="preserve">Zakon o arhitektonskim i inženjerskim poslovima i djelatnostima u prostornom uređenju i gradnji (NN, br. 152/08., 124/09., 49/11. i 25/13.) </w:t>
      </w:r>
    </w:p>
    <w:p w:rsidR="006E64A4" w:rsidRDefault="006E64A4" w:rsidP="006E64A4">
      <w:pPr>
        <w:widowControl w:val="0"/>
        <w:numPr>
          <w:ilvl w:val="0"/>
          <w:numId w:val="4"/>
        </w:numPr>
        <w:tabs>
          <w:tab w:val="clear" w:pos="720"/>
          <w:tab w:val="num" w:pos="143"/>
        </w:tabs>
        <w:overflowPunct w:val="0"/>
        <w:autoSpaceDE w:val="0"/>
        <w:autoSpaceDN w:val="0"/>
        <w:adjustRightInd w:val="0"/>
        <w:spacing w:after="0" w:line="240" w:lineRule="auto"/>
        <w:ind w:left="4" w:right="380" w:hanging="4"/>
        <w:rPr>
          <w:rFonts w:ascii="Times New Roman" w:hAnsi="Times New Roman"/>
          <w:sz w:val="23"/>
          <w:szCs w:val="23"/>
        </w:rPr>
      </w:pPr>
      <w:r>
        <w:rPr>
          <w:rFonts w:ascii="Times New Roman" w:hAnsi="Times New Roman"/>
          <w:sz w:val="23"/>
          <w:szCs w:val="23"/>
        </w:rPr>
        <w:t xml:space="preserve">Pravilnik o stručnom ispitu te upotpunjavanju i usavršavanju znanja osoba koje obavljaju poslove prostornog uređenja i graditeljstva (NN, br. 24/08., 141/09., 23/11.,129/11. i 109/12.) </w:t>
      </w:r>
    </w:p>
    <w:p w:rsidR="006E64A4" w:rsidRDefault="006E64A4" w:rsidP="006E64A4">
      <w:pPr>
        <w:widowControl w:val="0"/>
        <w:numPr>
          <w:ilvl w:val="0"/>
          <w:numId w:val="4"/>
        </w:numPr>
        <w:tabs>
          <w:tab w:val="clear" w:pos="720"/>
          <w:tab w:val="num" w:pos="143"/>
        </w:tabs>
        <w:overflowPunct w:val="0"/>
        <w:autoSpaceDE w:val="0"/>
        <w:autoSpaceDN w:val="0"/>
        <w:adjustRightInd w:val="0"/>
        <w:spacing w:after="0" w:line="240" w:lineRule="auto"/>
        <w:ind w:left="4" w:right="340" w:hanging="4"/>
        <w:jc w:val="both"/>
        <w:rPr>
          <w:rFonts w:ascii="Times New Roman" w:hAnsi="Times New Roman"/>
          <w:sz w:val="24"/>
          <w:szCs w:val="24"/>
        </w:rPr>
      </w:pPr>
      <w:r>
        <w:rPr>
          <w:rFonts w:ascii="Times New Roman" w:hAnsi="Times New Roman"/>
          <w:sz w:val="24"/>
          <w:szCs w:val="24"/>
        </w:rPr>
        <w:t xml:space="preserve">Pravilnik o produženju razdoblja stručnog usavršavanja znanja osoba koje obavljaju poslove prostornog uređenja i graditeljstva (NN, br. 87/10. i 23/11.)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načinu obračuna površine i obujma u projektima zgrada (NN, br. 90/10.,111/10. i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55/12.)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postupanju s nezakonito izgrađenim zgradama (NN, broj 86/12.)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zaštiti i očuvanju kulturnih dobara (NN, br. 69/99., 151/03., 157/03., 100/04.,87/09.,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88/10., 61/11., 25/12. i 136/12.)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zaštiti na radu (NN, br. 59/96., 94/96., 100/04., 114/03., 86/08., 116/08.,75/09. i </w:t>
      </w:r>
    </w:p>
    <w:p w:rsidR="006E64A4" w:rsidRDefault="006E64A4" w:rsidP="006E64A4">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4"/>
          <w:szCs w:val="24"/>
        </w:rPr>
        <w:t xml:space="preserve">143/12.)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javnoj nabavi (NN, br. 90/11. i 83/13.)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popisu obveznika primjene Zakona o javnoj nabavi (NN, broj 19/12.)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Uredba o objavama i evidenciji javne nabave (NN, br. 13/08., 77/08., 04/09. i 52/10.)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izobrazbi u području javne nabave (NN, broj 6/12.)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Pravilnik o primjeni jedinstvenog rječnika javne nabave (CPV) (NN, broj 6/12.)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arhivskom gradivu i arhivima (NN, br. 105/97., 64/00., 65/09. i 125/11.) </w:t>
      </w:r>
    </w:p>
    <w:p w:rsidR="006E64A4"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državnoj izmjeri i katastru nekretnina (NN, br. 16/07., 124/10. i 56/10.) </w:t>
      </w:r>
    </w:p>
    <w:p w:rsidR="006E64A4" w:rsidRPr="00661A68" w:rsidRDefault="006E64A4" w:rsidP="006E64A4">
      <w:pPr>
        <w:widowControl w:val="0"/>
        <w:numPr>
          <w:ilvl w:val="0"/>
          <w:numId w:val="4"/>
        </w:numPr>
        <w:tabs>
          <w:tab w:val="clear" w:pos="720"/>
          <w:tab w:val="num" w:pos="144"/>
        </w:tabs>
        <w:overflowPunct w:val="0"/>
        <w:autoSpaceDE w:val="0"/>
        <w:autoSpaceDN w:val="0"/>
        <w:adjustRightInd w:val="0"/>
        <w:spacing w:after="0" w:line="240" w:lineRule="auto"/>
        <w:ind w:left="144" w:hanging="144"/>
        <w:jc w:val="both"/>
        <w:rPr>
          <w:rFonts w:ascii="Times New Roman" w:hAnsi="Times New Roman"/>
          <w:sz w:val="24"/>
          <w:szCs w:val="24"/>
        </w:rPr>
      </w:pPr>
      <w:r>
        <w:rPr>
          <w:rFonts w:ascii="Times New Roman" w:hAnsi="Times New Roman"/>
          <w:sz w:val="24"/>
          <w:szCs w:val="24"/>
        </w:rPr>
        <w:t xml:space="preserve">Zakon o zakupu i kupoprodaji poslovnog prostora (NN, broj 125/11.) </w:t>
      </w:r>
    </w:p>
    <w:p w:rsidR="006E64A4" w:rsidRDefault="006E64A4" w:rsidP="006E64A4">
      <w:pPr>
        <w:widowControl w:val="0"/>
        <w:numPr>
          <w:ilvl w:val="0"/>
          <w:numId w:val="4"/>
        </w:numPr>
        <w:tabs>
          <w:tab w:val="clear" w:pos="720"/>
          <w:tab w:val="num" w:pos="143"/>
        </w:tabs>
        <w:overflowPunct w:val="0"/>
        <w:autoSpaceDE w:val="0"/>
        <w:autoSpaceDN w:val="0"/>
        <w:adjustRightInd w:val="0"/>
        <w:spacing w:after="0" w:line="240" w:lineRule="auto"/>
        <w:ind w:left="4" w:right="80" w:hanging="4"/>
        <w:rPr>
          <w:rFonts w:ascii="Times New Roman" w:hAnsi="Times New Roman"/>
          <w:sz w:val="23"/>
          <w:szCs w:val="23"/>
        </w:rPr>
      </w:pPr>
      <w:r>
        <w:rPr>
          <w:rFonts w:ascii="Times New Roman" w:hAnsi="Times New Roman"/>
          <w:sz w:val="23"/>
          <w:szCs w:val="23"/>
        </w:rPr>
        <w:t xml:space="preserve">Zakon o komunalnom gospodarstvu (NN, br. 36/95., 70/97., 128/99., 57/00., 129/00.,59/01., 26/03., 82/04., 110/04., 178/04., 38/09., 79/09., 153/09., 49/11., 84/11., 90/11., 144/12. i 94/13.). </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p>
    <w:p w:rsidR="006E64A4" w:rsidRDefault="006E64A4" w:rsidP="006E64A4">
      <w:pPr>
        <w:widowControl w:val="0"/>
        <w:overflowPunct w:val="0"/>
        <w:autoSpaceDE w:val="0"/>
        <w:autoSpaceDN w:val="0"/>
        <w:adjustRightInd w:val="0"/>
        <w:spacing w:after="0" w:line="240" w:lineRule="auto"/>
        <w:ind w:left="724"/>
        <w:jc w:val="both"/>
        <w:rPr>
          <w:rFonts w:ascii="Times New Roman" w:hAnsi="Times New Roman"/>
          <w:b/>
          <w:sz w:val="24"/>
          <w:szCs w:val="24"/>
        </w:rPr>
      </w:pPr>
      <w:r w:rsidRPr="00C41314">
        <w:rPr>
          <w:rFonts w:ascii="Times New Roman" w:hAnsi="Times New Roman"/>
          <w:b/>
          <w:sz w:val="24"/>
          <w:szCs w:val="24"/>
        </w:rPr>
        <w:t>2.2. Akti Općine Babina Greda</w:t>
      </w:r>
    </w:p>
    <w:p w:rsidR="006E64A4" w:rsidRPr="006A0C9B" w:rsidRDefault="006E64A4" w:rsidP="006E64A4">
      <w:pPr>
        <w:widowControl w:val="0"/>
        <w:overflowPunct w:val="0"/>
        <w:autoSpaceDE w:val="0"/>
        <w:autoSpaceDN w:val="0"/>
        <w:adjustRightInd w:val="0"/>
        <w:spacing w:after="0" w:line="240" w:lineRule="auto"/>
        <w:jc w:val="both"/>
        <w:rPr>
          <w:rFonts w:ascii="Times New Roman" w:hAnsi="Times New Roman"/>
          <w:b/>
          <w:sz w:val="24"/>
          <w:szCs w:val="24"/>
        </w:rPr>
      </w:pPr>
      <w:r w:rsidRPr="00C41314">
        <w:rPr>
          <w:rFonts w:ascii="Times New Roman" w:hAnsi="Times New Roman"/>
          <w:b/>
          <w:sz w:val="24"/>
          <w:szCs w:val="24"/>
        </w:rPr>
        <w:t xml:space="preserve"> </w:t>
      </w:r>
    </w:p>
    <w:p w:rsidR="006E64A4" w:rsidRDefault="006E64A4" w:rsidP="006E64A4">
      <w:pPr>
        <w:widowControl w:val="0"/>
        <w:overflowPunct w:val="0"/>
        <w:autoSpaceDE w:val="0"/>
        <w:autoSpaceDN w:val="0"/>
        <w:adjustRightInd w:val="0"/>
        <w:spacing w:after="0" w:line="240" w:lineRule="auto"/>
        <w:ind w:left="4" w:right="2320"/>
        <w:jc w:val="both"/>
        <w:rPr>
          <w:rFonts w:ascii="Times New Roman" w:hAnsi="Times New Roman"/>
          <w:sz w:val="24"/>
          <w:szCs w:val="24"/>
        </w:rPr>
      </w:pPr>
      <w:r>
        <w:rPr>
          <w:rFonts w:ascii="Times New Roman" w:hAnsi="Times New Roman"/>
          <w:sz w:val="24"/>
          <w:szCs w:val="24"/>
        </w:rPr>
        <w:t>Pravilnici i odluke ( Odluka o uvjetima, načinu i postupku raspolaganja nekretninama u vlasništvu Općine Babina Greda</w:t>
      </w:r>
    </w:p>
    <w:p w:rsidR="006E64A4" w:rsidRDefault="006E64A4" w:rsidP="006E64A4">
      <w:pPr>
        <w:widowControl w:val="0"/>
        <w:overflowPunct w:val="0"/>
        <w:autoSpaceDE w:val="0"/>
        <w:autoSpaceDN w:val="0"/>
        <w:adjustRightInd w:val="0"/>
        <w:spacing w:after="0" w:line="240" w:lineRule="auto"/>
        <w:ind w:right="2320"/>
        <w:jc w:val="both"/>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320"/>
        <w:jc w:val="both"/>
        <w:rPr>
          <w:rFonts w:ascii="Times New Roman" w:hAnsi="Times New Roman"/>
          <w:sz w:val="24"/>
          <w:szCs w:val="24"/>
        </w:rPr>
      </w:pPr>
    </w:p>
    <w:p w:rsidR="006E64A4" w:rsidRPr="00C41314" w:rsidRDefault="006E64A4" w:rsidP="006E64A4">
      <w:pPr>
        <w:widowControl w:val="0"/>
        <w:autoSpaceDE w:val="0"/>
        <w:autoSpaceDN w:val="0"/>
        <w:adjustRightInd w:val="0"/>
        <w:spacing w:after="0" w:line="240" w:lineRule="auto"/>
        <w:ind w:left="360"/>
        <w:rPr>
          <w:rFonts w:ascii="Times New Roman" w:hAnsi="Times New Roman"/>
          <w:sz w:val="28"/>
          <w:szCs w:val="28"/>
          <w:u w:val="single"/>
        </w:rPr>
      </w:pPr>
      <w:bookmarkStart w:id="2" w:name="page4"/>
      <w:bookmarkStart w:id="3" w:name="page5"/>
      <w:bookmarkEnd w:id="2"/>
      <w:bookmarkEnd w:id="3"/>
      <w:r w:rsidRPr="00C41314">
        <w:rPr>
          <w:rFonts w:ascii="Times New Roman" w:hAnsi="Times New Roman"/>
          <w:b/>
          <w:bCs/>
          <w:sz w:val="28"/>
          <w:szCs w:val="28"/>
          <w:u w:val="single"/>
        </w:rPr>
        <w:t>3.  STRATEGIJA UPRAVLJANJA I RASPOLAGANJA IMOVINOM OPĆINE BABINA GREDA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Strategiju upravljanja i raspolaganja imovinom Općine Babina Greda donosi Općinsko </w:t>
      </w:r>
    </w:p>
    <w:p w:rsidR="006E64A4" w:rsidRDefault="006E64A4" w:rsidP="006E64A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vijeće na prijedlog Općinskog načelnika. S obzirom na to, Strategija će se u sljedećim godinama usklađivati sa sadržajem Nacionalnog programa reformi, koji Republika Hrvatska sastavlja za duže razdoblje i dostavlja Europskoj komisiji.</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Strategija se izrađuje sukladno Planu upravljanja i raspolaganja imovinom u vlasništvu Republike Hrvatske i Odlukom o donošenju Plana (»Narodne novine«, broj 24/2014). Njome se određuju kratkoročni ciljevi i smjernice upravljanja općinskom imovinom te izvedbene mjere u svrhu provođenja.</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Namjera je Strategije definirati i popisati ciljeve upravljanja i raspolaganja općinskom imovinom, čija je održivost važna za život i rad postojećih i budućih naraštaja. Istodobno, cilj je osigurati da imovina Općine Babina Greda bude u službi gospodarskog rasta te zaštite nacionalnih interesa.</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Upravljanje imovinom podrazumijeva pronalaženje optimalnih rješenja koja će dugoročno očuvati imovinu, čuvati interese Općine Babina Greda i generirati gospodarski rast. Vlasništvo države osigurava kontrolu, javni interes i pravično raspolaganje nad prirodnim bogatstvima, kulturnom i tradicijskom baštinom, i drugim resursima u vlasništvu Općine Babina Greda, kao i prihode koji se mogu koristiti za opće dobro.</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Vlasništvo općine važan je instrument postizanja strateških razvojnih ciljeva vezanih za regionalnu prometnu, kulturnu i zdravstvenu politiku, kao i za druge razvojne politike Općine. Učinkovito upravljanje imovinom Općine Babina Greda trebalo bi poticati razvoj gospodarstva i važno je za njegovu stabilnost, a istodobno pridonosi boljoj kvaliteti života svih građana općine.</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Ova je Strategija iskorak u smislu transparentnosti i javne objave podataka vezanih za upravljanje i raspolaganje općinskom imovinom.</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Učinkovito upravljanje nekretninama Općine Babina Greda treba pridonijeti što boljoj iskorištenosti imovine kao i kvalitetnije upravljanje istom. </w:t>
      </w:r>
      <w:r w:rsidRPr="008C4A0B">
        <w:rPr>
          <w:rFonts w:ascii="Times New Roman" w:hAnsi="Times New Roman"/>
          <w:sz w:val="24"/>
          <w:szCs w:val="24"/>
        </w:rPr>
        <w:t>Sveobuhvatna analiza i procjena tržišne vrijednosti svih nekretnina Općine Babina Greda, uvjet je formiranje realnog stanja i vrijednosti imovine Općine Babina Greda.</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Općina Babina Greda je vlasnik svojih nekretnina i upravlja i raspolaže tim nekretninama, uvažavajući i odredbe Zakona o upravljanju i raspolaganju imovinom u vlasništvu Republike Hrvatske. U upravljanju nekretninama Općina treba postupati kao dobar gospodar, što prije svega podrazumijeva izradu sveobuhvatnog popisa svih nekretnina u njenom vlasništvu, s utvrđenim stanjem u kojem se nekretnine nalaze i određenom tržišnom vrijednosti, kao i utvrđivanje važnosti određenih nekretnina za Općinu Babina Greda i strategiju razvoja Općine Babina Greda, sagledavanje troškova i prihoda od nekretnina, radi učinkovitog korištenja.</w:t>
      </w:r>
    </w:p>
    <w:p w:rsidR="006E64A4" w:rsidRDefault="006E64A4" w:rsidP="006E64A4">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rPr>
        <w:t>Odluke o upravljanju nekretninama treba temeljiti na najvećem mogućem ekonomskom učinku, a nekretnine treba primarno klasificirati na aktivne i neaktivne, tj. na one s kojima će se Općina Babina Greda koristiti za vlastite potrebe ili davati na korištenje drugima i na ostale nekretnine kojima će Općina Babina Greda raspolagati prema smjernicama iz Strategije.</w:t>
      </w:r>
    </w:p>
    <w:p w:rsidR="006E64A4" w:rsidRDefault="006E64A4" w:rsidP="006E64A4">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rPr>
        <w:t>Općina Babina Greda ima jako mali ljudski resurs u samoj Upravi Općine te nije u mogućnosti odvojiti poseban Upravni odjel koji bi se bavio ciljano upravljanjem i raspolaganjem imovine u vlasništvu Općine.</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 xml:space="preserve"> 3.1. Upravljanje imovinom</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Općina Babina Greda sustavno se trudi upravljati imovinom s ciljem povećanja prihoda, preciznom inventurom nekretnina, većeg zadovoljstva građana, povećanja dodatnih znanja i vještina zaposlenika jedinice samouprave. Važnost poboljšanja upravljanja imovinom je prepoznata, kako od izvršnih tijela Općine Babina Greda, tako i od predstavničkih tijela.</w:t>
      </w:r>
    </w:p>
    <w:p w:rsidR="006E64A4" w:rsidRDefault="006E64A4" w:rsidP="006E64A4">
      <w:pPr>
        <w:widowControl w:val="0"/>
        <w:overflowPunct w:val="0"/>
        <w:autoSpaceDE w:val="0"/>
        <w:autoSpaceDN w:val="0"/>
        <w:adjustRightInd w:val="0"/>
        <w:spacing w:after="0" w:line="240" w:lineRule="auto"/>
        <w:ind w:right="600" w:firstLine="356"/>
        <w:rPr>
          <w:rFonts w:ascii="Times New Roman" w:hAnsi="Times New Roman"/>
          <w:sz w:val="24"/>
          <w:szCs w:val="24"/>
        </w:rPr>
      </w:pPr>
      <w:bookmarkStart w:id="4" w:name="page6"/>
      <w:bookmarkEnd w:id="4"/>
      <w:r>
        <w:rPr>
          <w:rFonts w:ascii="Times New Roman" w:hAnsi="Times New Roman"/>
          <w:sz w:val="24"/>
          <w:szCs w:val="24"/>
        </w:rPr>
        <w:lastRenderedPageBreak/>
        <w:t>Lokalne samouprave bit će sposobne učinkovito upravljati svojom imovinom samo ako prihvate ključne elemente iz prakse upravljanja imovinom iz privatnog sektora:</w:t>
      </w:r>
    </w:p>
    <w:p w:rsidR="006E64A4" w:rsidRDefault="006E64A4" w:rsidP="00CA2D53">
      <w:pPr>
        <w:widowControl w:val="0"/>
        <w:numPr>
          <w:ilvl w:val="0"/>
          <w:numId w:val="5"/>
        </w:numPr>
        <w:tabs>
          <w:tab w:val="clear" w:pos="720"/>
          <w:tab w:val="num" w:pos="500"/>
        </w:tabs>
        <w:overflowPunct w:val="0"/>
        <w:autoSpaceDE w:val="0"/>
        <w:autoSpaceDN w:val="0"/>
        <w:adjustRightInd w:val="0"/>
        <w:spacing w:after="0" w:line="240" w:lineRule="auto"/>
        <w:ind w:left="500" w:hanging="144"/>
        <w:jc w:val="both"/>
        <w:rPr>
          <w:rFonts w:ascii="Times New Roman" w:hAnsi="Times New Roman"/>
          <w:sz w:val="24"/>
          <w:szCs w:val="24"/>
        </w:rPr>
      </w:pPr>
      <w:r>
        <w:rPr>
          <w:rFonts w:ascii="Times New Roman" w:hAnsi="Times New Roman"/>
          <w:sz w:val="24"/>
          <w:szCs w:val="24"/>
        </w:rPr>
        <w:t xml:space="preserve">upravljanje, računovodstvo, izrada proračuna i radovi zasnovani po jedinici imovine </w:t>
      </w:r>
    </w:p>
    <w:p w:rsidR="006E64A4" w:rsidRDefault="006E64A4" w:rsidP="00CA2D53">
      <w:pPr>
        <w:widowControl w:val="0"/>
        <w:numPr>
          <w:ilvl w:val="0"/>
          <w:numId w:val="5"/>
        </w:numPr>
        <w:tabs>
          <w:tab w:val="clear" w:pos="720"/>
          <w:tab w:val="num" w:pos="504"/>
        </w:tabs>
        <w:overflowPunct w:val="0"/>
        <w:autoSpaceDE w:val="0"/>
        <w:autoSpaceDN w:val="0"/>
        <w:adjustRightInd w:val="0"/>
        <w:spacing w:after="0" w:line="240" w:lineRule="auto"/>
        <w:ind w:left="0" w:right="800" w:firstLine="356"/>
        <w:jc w:val="both"/>
        <w:rPr>
          <w:rFonts w:ascii="Times New Roman" w:hAnsi="Times New Roman"/>
          <w:sz w:val="24"/>
          <w:szCs w:val="24"/>
        </w:rPr>
      </w:pPr>
      <w:r>
        <w:rPr>
          <w:rFonts w:ascii="Times New Roman" w:hAnsi="Times New Roman"/>
          <w:sz w:val="24"/>
          <w:szCs w:val="24"/>
        </w:rPr>
        <w:t xml:space="preserve">relevantne i redovito ažurirane baze podataka o fizičkim, operativnim i financijskim značajkama nekretnina </w:t>
      </w:r>
    </w:p>
    <w:p w:rsidR="006E64A4" w:rsidRDefault="006E64A4" w:rsidP="00CA2D53">
      <w:pPr>
        <w:widowControl w:val="0"/>
        <w:numPr>
          <w:ilvl w:val="0"/>
          <w:numId w:val="5"/>
        </w:numPr>
        <w:tabs>
          <w:tab w:val="clear" w:pos="720"/>
          <w:tab w:val="num" w:pos="500"/>
        </w:tabs>
        <w:overflowPunct w:val="0"/>
        <w:autoSpaceDE w:val="0"/>
        <w:autoSpaceDN w:val="0"/>
        <w:adjustRightInd w:val="0"/>
        <w:spacing w:after="0" w:line="240" w:lineRule="auto"/>
        <w:ind w:left="500" w:hanging="144"/>
        <w:jc w:val="both"/>
        <w:rPr>
          <w:rFonts w:ascii="Times New Roman" w:hAnsi="Times New Roman"/>
          <w:sz w:val="24"/>
          <w:szCs w:val="24"/>
        </w:rPr>
      </w:pPr>
      <w:r>
        <w:rPr>
          <w:rFonts w:ascii="Times New Roman" w:hAnsi="Times New Roman"/>
          <w:sz w:val="24"/>
          <w:szCs w:val="24"/>
        </w:rPr>
        <w:t xml:space="preserve">godišnji pregledi i izvještavanje </w:t>
      </w:r>
    </w:p>
    <w:p w:rsidR="006E64A4" w:rsidRDefault="006E64A4" w:rsidP="00CA2D53">
      <w:pPr>
        <w:widowControl w:val="0"/>
        <w:numPr>
          <w:ilvl w:val="0"/>
          <w:numId w:val="5"/>
        </w:numPr>
        <w:tabs>
          <w:tab w:val="clear" w:pos="720"/>
          <w:tab w:val="num" w:pos="500"/>
        </w:tabs>
        <w:overflowPunct w:val="0"/>
        <w:autoSpaceDE w:val="0"/>
        <w:autoSpaceDN w:val="0"/>
        <w:adjustRightInd w:val="0"/>
        <w:spacing w:after="0" w:line="240" w:lineRule="auto"/>
        <w:ind w:left="500" w:hanging="144"/>
        <w:jc w:val="both"/>
        <w:rPr>
          <w:rFonts w:ascii="Times New Roman" w:hAnsi="Times New Roman"/>
          <w:sz w:val="24"/>
          <w:szCs w:val="24"/>
        </w:rPr>
      </w:pPr>
      <w:r>
        <w:rPr>
          <w:rFonts w:ascii="Times New Roman" w:hAnsi="Times New Roman"/>
          <w:sz w:val="24"/>
          <w:szCs w:val="24"/>
        </w:rPr>
        <w:t xml:space="preserve">parametri privatnoga tržišta, uključivši tržišnu vrijednost svih prenosivih nekretnina </w:t>
      </w:r>
    </w:p>
    <w:p w:rsidR="006E64A4" w:rsidRDefault="006E64A4" w:rsidP="00CA2D53">
      <w:pPr>
        <w:widowControl w:val="0"/>
        <w:numPr>
          <w:ilvl w:val="0"/>
          <w:numId w:val="5"/>
        </w:numPr>
        <w:tabs>
          <w:tab w:val="clear" w:pos="720"/>
          <w:tab w:val="num" w:pos="504"/>
        </w:tabs>
        <w:overflowPunct w:val="0"/>
        <w:autoSpaceDE w:val="0"/>
        <w:autoSpaceDN w:val="0"/>
        <w:adjustRightInd w:val="0"/>
        <w:spacing w:after="0" w:line="240" w:lineRule="auto"/>
        <w:ind w:left="0" w:right="300" w:firstLine="356"/>
        <w:jc w:val="both"/>
        <w:rPr>
          <w:rFonts w:ascii="Times New Roman" w:hAnsi="Times New Roman"/>
          <w:sz w:val="24"/>
          <w:szCs w:val="24"/>
        </w:rPr>
      </w:pPr>
      <w:r>
        <w:rPr>
          <w:rFonts w:ascii="Times New Roman" w:hAnsi="Times New Roman"/>
          <w:sz w:val="24"/>
          <w:szCs w:val="24"/>
        </w:rPr>
        <w:t xml:space="preserve">standardi financijskih instrumenata i rezultata koji se primjenjuju na tržištu nekretninama (primjerice obračuni povrata na ulaganja i kapitalizacija) </w:t>
      </w:r>
    </w:p>
    <w:p w:rsidR="006E64A4" w:rsidRDefault="006E64A4" w:rsidP="00CA2D53">
      <w:pPr>
        <w:widowControl w:val="0"/>
        <w:numPr>
          <w:ilvl w:val="0"/>
          <w:numId w:val="5"/>
        </w:numPr>
        <w:tabs>
          <w:tab w:val="clear" w:pos="720"/>
          <w:tab w:val="num" w:pos="500"/>
        </w:tabs>
        <w:overflowPunct w:val="0"/>
        <w:autoSpaceDE w:val="0"/>
        <w:autoSpaceDN w:val="0"/>
        <w:adjustRightInd w:val="0"/>
        <w:spacing w:after="0" w:line="240" w:lineRule="auto"/>
        <w:ind w:left="500" w:hanging="144"/>
        <w:jc w:val="both"/>
        <w:rPr>
          <w:rFonts w:ascii="Times New Roman" w:hAnsi="Times New Roman"/>
          <w:sz w:val="24"/>
          <w:szCs w:val="24"/>
        </w:rPr>
      </w:pPr>
      <w:r>
        <w:rPr>
          <w:rFonts w:ascii="Times New Roman" w:hAnsi="Times New Roman"/>
          <w:sz w:val="24"/>
          <w:szCs w:val="24"/>
        </w:rPr>
        <w:t xml:space="preserve">uvođenje djelotvornog natjecanja za zakup, prodaju i nabavu usluga i materijala </w:t>
      </w:r>
    </w:p>
    <w:p w:rsidR="006E64A4" w:rsidRDefault="006E64A4" w:rsidP="00CA2D53">
      <w:pPr>
        <w:widowControl w:val="0"/>
        <w:numPr>
          <w:ilvl w:val="0"/>
          <w:numId w:val="5"/>
        </w:numPr>
        <w:tabs>
          <w:tab w:val="clear" w:pos="720"/>
          <w:tab w:val="num" w:pos="504"/>
        </w:tabs>
        <w:overflowPunct w:val="0"/>
        <w:autoSpaceDE w:val="0"/>
        <w:autoSpaceDN w:val="0"/>
        <w:adjustRightInd w:val="0"/>
        <w:spacing w:after="0" w:line="240" w:lineRule="auto"/>
        <w:ind w:left="0" w:right="580" w:firstLine="356"/>
        <w:jc w:val="both"/>
        <w:rPr>
          <w:rFonts w:ascii="Times New Roman" w:hAnsi="Times New Roman"/>
          <w:sz w:val="24"/>
          <w:szCs w:val="24"/>
        </w:rPr>
      </w:pPr>
      <w:r>
        <w:rPr>
          <w:rFonts w:ascii="Times New Roman" w:hAnsi="Times New Roman"/>
          <w:sz w:val="24"/>
          <w:szCs w:val="24"/>
        </w:rPr>
        <w:t xml:space="preserve">prodaja manjih nekretnina radi efikasnijeg upravljanja portfeljem. Ako se primijeni na upravljanje imovinom lokalne samouprave </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Kvalitetan model upravljanja imovinom sastoji se od slijedećih aktivnosti:</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uvođenje baze podataka/sustava inventure za svaku jedinicu imovine posebno,</w:t>
      </w:r>
    </w:p>
    <w:p w:rsidR="006E64A4" w:rsidRPr="002B3117"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povrat imovine,</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klasifikacija imovine i formuliranje financijske politike u skladu s klasifikacijom,</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procjena nekretnina,</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računovodstvo i financijsko planiranje za imovinu,</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intenzivna financijska analiza projekata, imovine i portfelja,</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deregulacija poslovnoga zakupa i poboljšanje postupaka iznajmljivanja,</w:t>
      </w:r>
    </w:p>
    <w:p w:rsidR="006E64A4" w:rsidRPr="001520F9"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700" w:right="140" w:firstLine="4"/>
        <w:jc w:val="both"/>
        <w:rPr>
          <w:rFonts w:ascii="Times New Roman" w:hAnsi="Times New Roman"/>
          <w:sz w:val="24"/>
          <w:szCs w:val="24"/>
        </w:rPr>
      </w:pPr>
      <w:r>
        <w:rPr>
          <w:rFonts w:ascii="Times New Roman" w:hAnsi="Times New Roman"/>
          <w:sz w:val="24"/>
          <w:szCs w:val="24"/>
        </w:rPr>
        <w:t xml:space="preserve">kvantificiranje i praćenje direktnih i indirektnih subvencija vezanih za nekretnine koje  uživaju </w:t>
      </w:r>
      <w:r w:rsidRPr="001520F9">
        <w:rPr>
          <w:rFonts w:ascii="Times New Roman" w:hAnsi="Times New Roman"/>
          <w:sz w:val="24"/>
          <w:szCs w:val="24"/>
        </w:rPr>
        <w:t>zakupci i korisnici nekretnina u vlasništvu lokalne samouprave,</w:t>
      </w:r>
    </w:p>
    <w:p w:rsidR="006E64A4" w:rsidRDefault="006E64A4" w:rsidP="00CA2D53">
      <w:pPr>
        <w:widowControl w:val="0"/>
        <w:numPr>
          <w:ilvl w:val="0"/>
          <w:numId w:val="6"/>
        </w:numPr>
        <w:tabs>
          <w:tab w:val="clear" w:pos="720"/>
          <w:tab w:val="num" w:pos="940"/>
        </w:tabs>
        <w:overflowPunct w:val="0"/>
        <w:autoSpaceDE w:val="0"/>
        <w:autoSpaceDN w:val="0"/>
        <w:adjustRightInd w:val="0"/>
        <w:spacing w:after="0" w:line="240" w:lineRule="auto"/>
        <w:ind w:left="940" w:hanging="236"/>
        <w:jc w:val="both"/>
        <w:rPr>
          <w:rFonts w:ascii="Times New Roman" w:hAnsi="Times New Roman"/>
          <w:sz w:val="24"/>
          <w:szCs w:val="24"/>
        </w:rPr>
      </w:pPr>
      <w:r>
        <w:rPr>
          <w:rFonts w:ascii="Times New Roman" w:hAnsi="Times New Roman"/>
          <w:sz w:val="24"/>
          <w:szCs w:val="24"/>
        </w:rPr>
        <w:t>izvještavanje o imovini,</w:t>
      </w:r>
    </w:p>
    <w:p w:rsidR="006E64A4" w:rsidRDefault="006E64A4" w:rsidP="00CA2D53">
      <w:pPr>
        <w:widowControl w:val="0"/>
        <w:numPr>
          <w:ilvl w:val="0"/>
          <w:numId w:val="6"/>
        </w:numPr>
        <w:tabs>
          <w:tab w:val="clear" w:pos="720"/>
          <w:tab w:val="num" w:pos="1060"/>
        </w:tabs>
        <w:overflowPunct w:val="0"/>
        <w:autoSpaceDE w:val="0"/>
        <w:autoSpaceDN w:val="0"/>
        <w:adjustRightInd w:val="0"/>
        <w:spacing w:after="0" w:line="240" w:lineRule="auto"/>
        <w:ind w:left="1060" w:hanging="356"/>
        <w:jc w:val="both"/>
        <w:rPr>
          <w:rFonts w:ascii="Times New Roman" w:hAnsi="Times New Roman"/>
          <w:sz w:val="24"/>
          <w:szCs w:val="24"/>
        </w:rPr>
      </w:pPr>
      <w:r>
        <w:rPr>
          <w:rFonts w:ascii="Times New Roman" w:hAnsi="Times New Roman"/>
          <w:sz w:val="24"/>
          <w:szCs w:val="24"/>
        </w:rPr>
        <w:t xml:space="preserve">konsolidiranje upravljanja, </w:t>
      </w:r>
    </w:p>
    <w:p w:rsidR="006E64A4" w:rsidRDefault="006E64A4" w:rsidP="00CA2D53">
      <w:pPr>
        <w:widowControl w:val="0"/>
        <w:numPr>
          <w:ilvl w:val="0"/>
          <w:numId w:val="6"/>
        </w:numPr>
        <w:tabs>
          <w:tab w:val="clear" w:pos="720"/>
          <w:tab w:val="num" w:pos="1060"/>
        </w:tabs>
        <w:overflowPunct w:val="0"/>
        <w:autoSpaceDE w:val="0"/>
        <w:autoSpaceDN w:val="0"/>
        <w:adjustRightInd w:val="0"/>
        <w:spacing w:after="0" w:line="240" w:lineRule="auto"/>
        <w:ind w:left="1060" w:hanging="356"/>
        <w:jc w:val="both"/>
        <w:rPr>
          <w:rFonts w:ascii="Times New Roman" w:hAnsi="Times New Roman"/>
          <w:sz w:val="24"/>
          <w:szCs w:val="24"/>
        </w:rPr>
      </w:pPr>
      <w:r>
        <w:rPr>
          <w:rFonts w:ascii="Times New Roman" w:hAnsi="Times New Roman"/>
          <w:sz w:val="24"/>
          <w:szCs w:val="24"/>
        </w:rPr>
        <w:t xml:space="preserve">izrada sveobuhvatnog plana za upravljanje imovinom. </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Općina Babina Greda organizirala je poslove kroz Jedinstveni upravni odjel, te formalno zadovoljava zakonske obveze. Općina je poduzela sve potrebne mjere da bi se u dogledno vrijeme izradile kvalitetne baze podataka o imovini temeljem koje bi se provodilo kvalitetnije upravljanje imovinom.</w:t>
      </w:r>
    </w:p>
    <w:p w:rsidR="006E64A4" w:rsidRDefault="006E64A4" w:rsidP="006E64A4">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rPr>
        <w:t>Problem Općine u provedbi istog je nedostatak ljudskih resursa u samoj Upravi Općine kao i financijskih resursa za provođenje kvalitetno svih segmenata same strategije.</w:t>
      </w:r>
    </w:p>
    <w:p w:rsidR="006E64A4" w:rsidRDefault="006E64A4" w:rsidP="006E64A4">
      <w:pPr>
        <w:widowControl w:val="0"/>
        <w:autoSpaceDE w:val="0"/>
        <w:autoSpaceDN w:val="0"/>
        <w:adjustRightInd w:val="0"/>
        <w:spacing w:after="0" w:line="240" w:lineRule="auto"/>
        <w:ind w:left="360"/>
        <w:rPr>
          <w:rFonts w:ascii="Times New Roman" w:hAnsi="Times New Roman"/>
          <w:b/>
          <w:bCs/>
          <w:sz w:val="28"/>
          <w:szCs w:val="28"/>
          <w:u w:val="single"/>
        </w:rPr>
      </w:pPr>
    </w:p>
    <w:p w:rsidR="006E64A4" w:rsidRDefault="006E64A4" w:rsidP="006E64A4">
      <w:pPr>
        <w:widowControl w:val="0"/>
        <w:autoSpaceDE w:val="0"/>
        <w:autoSpaceDN w:val="0"/>
        <w:adjustRightInd w:val="0"/>
        <w:spacing w:after="0" w:line="240" w:lineRule="auto"/>
        <w:ind w:left="360"/>
        <w:rPr>
          <w:rFonts w:ascii="Times New Roman" w:hAnsi="Times New Roman"/>
          <w:b/>
          <w:bCs/>
          <w:sz w:val="28"/>
          <w:szCs w:val="28"/>
          <w:u w:val="single"/>
        </w:rPr>
      </w:pPr>
    </w:p>
    <w:p w:rsidR="006E64A4" w:rsidRDefault="006E64A4" w:rsidP="006E64A4">
      <w:pPr>
        <w:widowControl w:val="0"/>
        <w:autoSpaceDE w:val="0"/>
        <w:autoSpaceDN w:val="0"/>
        <w:adjustRightInd w:val="0"/>
        <w:spacing w:after="0" w:line="240" w:lineRule="auto"/>
        <w:ind w:left="360"/>
        <w:rPr>
          <w:rFonts w:ascii="Times New Roman" w:hAnsi="Times New Roman"/>
          <w:b/>
          <w:bCs/>
          <w:sz w:val="28"/>
          <w:szCs w:val="28"/>
          <w:u w:val="single"/>
        </w:rPr>
      </w:pPr>
    </w:p>
    <w:p w:rsidR="006E64A4" w:rsidRPr="00C41314" w:rsidRDefault="006E64A4" w:rsidP="006E64A4">
      <w:pPr>
        <w:widowControl w:val="0"/>
        <w:autoSpaceDE w:val="0"/>
        <w:autoSpaceDN w:val="0"/>
        <w:adjustRightInd w:val="0"/>
        <w:spacing w:after="0" w:line="240" w:lineRule="auto"/>
        <w:ind w:left="360"/>
        <w:rPr>
          <w:rFonts w:ascii="Times New Roman" w:hAnsi="Times New Roman"/>
          <w:sz w:val="28"/>
          <w:szCs w:val="28"/>
          <w:u w:val="single"/>
        </w:rPr>
      </w:pPr>
      <w:r w:rsidRPr="00C41314">
        <w:rPr>
          <w:rFonts w:ascii="Times New Roman" w:hAnsi="Times New Roman"/>
          <w:b/>
          <w:bCs/>
          <w:sz w:val="28"/>
          <w:szCs w:val="28"/>
          <w:u w:val="single"/>
        </w:rPr>
        <w:t>4.  ZAJEDNIČKA VLASNIŠTVA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Općina Babina Greda sudjeluje u vlasničkoj strukturi trgovačkog društva:</w:t>
      </w:r>
    </w:p>
    <w:p w:rsidR="006E64A4" w:rsidRDefault="006E64A4" w:rsidP="006E64A4">
      <w:pPr>
        <w:widowControl w:val="0"/>
        <w:tabs>
          <w:tab w:val="left" w:pos="7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GEOTERMALNI IZVORI d.o.o. Babina Greda – 50 </w:t>
      </w:r>
      <w:r>
        <w:rPr>
          <w:rFonts w:ascii="Times New Roman" w:hAnsi="Times New Roman"/>
          <w:b/>
          <w:bCs/>
          <w:sz w:val="24"/>
          <w:szCs w:val="24"/>
        </w:rPr>
        <w:t>%</w:t>
      </w:r>
      <w:r>
        <w:rPr>
          <w:rFonts w:ascii="Times New Roman" w:hAnsi="Times New Roman"/>
          <w:sz w:val="24"/>
          <w:szCs w:val="24"/>
        </w:rPr>
        <w:t xml:space="preserve"> udjela u vlasništvu </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D874C5" w:rsidRDefault="006E64A4" w:rsidP="00CA2D53">
      <w:pPr>
        <w:widowControl w:val="0"/>
        <w:numPr>
          <w:ilvl w:val="0"/>
          <w:numId w:val="9"/>
        </w:numPr>
        <w:overflowPunct w:val="0"/>
        <w:autoSpaceDE w:val="0"/>
        <w:autoSpaceDN w:val="0"/>
        <w:adjustRightInd w:val="0"/>
        <w:spacing w:after="0" w:line="240" w:lineRule="auto"/>
        <w:jc w:val="both"/>
        <w:rPr>
          <w:rFonts w:ascii="Times New Roman" w:hAnsi="Times New Roman"/>
          <w:b/>
          <w:bCs/>
          <w:sz w:val="28"/>
          <w:szCs w:val="28"/>
          <w:u w:val="single"/>
        </w:rPr>
      </w:pPr>
      <w:bookmarkStart w:id="5" w:name="page7"/>
      <w:bookmarkEnd w:id="5"/>
      <w:r w:rsidRPr="00C41314">
        <w:rPr>
          <w:rFonts w:ascii="Times New Roman" w:hAnsi="Times New Roman"/>
          <w:b/>
          <w:bCs/>
          <w:sz w:val="28"/>
          <w:szCs w:val="28"/>
          <w:u w:val="single"/>
        </w:rPr>
        <w:t xml:space="preserve">IMOVINA OPĆINE BABINA GREDA </w:t>
      </w:r>
    </w:p>
    <w:p w:rsidR="006E64A4" w:rsidRDefault="006E64A4" w:rsidP="006E64A4">
      <w:pPr>
        <w:widowControl w:val="0"/>
        <w:overflowPunct w:val="0"/>
        <w:autoSpaceDE w:val="0"/>
        <w:autoSpaceDN w:val="0"/>
        <w:adjustRightInd w:val="0"/>
        <w:spacing w:after="0" w:line="240" w:lineRule="auto"/>
        <w:ind w:left="1380"/>
        <w:jc w:val="both"/>
        <w:rPr>
          <w:rFonts w:ascii="Times New Roman" w:hAnsi="Times New Roman"/>
          <w:b/>
          <w:bCs/>
          <w:sz w:val="24"/>
          <w:szCs w:val="24"/>
        </w:rPr>
      </w:pPr>
      <w:r>
        <w:rPr>
          <w:rFonts w:ascii="Times New Roman" w:hAnsi="Times New Roman"/>
          <w:b/>
          <w:bCs/>
          <w:sz w:val="24"/>
          <w:szCs w:val="24"/>
        </w:rPr>
        <w:t>Tablica: Popis nekretnina u vlasništvu Općine Babina Greda</w:t>
      </w:r>
      <w:r>
        <w:rPr>
          <w:rFonts w:ascii="Times New Roman" w:hAnsi="Times New Roman"/>
          <w:sz w:val="24"/>
          <w:szCs w:val="24"/>
        </w:rPr>
        <w:t>:</w:t>
      </w:r>
      <w:r>
        <w:rPr>
          <w:rFonts w:ascii="Times New Roman" w:hAnsi="Times New Roman"/>
          <w:b/>
          <w:bCs/>
          <w:sz w:val="24"/>
          <w:szCs w:val="24"/>
        </w:rPr>
        <w:t xml:space="preserve"> </w:t>
      </w:r>
    </w:p>
    <w:tbl>
      <w:tblPr>
        <w:tblW w:w="10000" w:type="dxa"/>
        <w:tblInd w:w="113" w:type="dxa"/>
        <w:tblLook w:val="04A0" w:firstRow="1" w:lastRow="0" w:firstColumn="1" w:lastColumn="0" w:noHBand="0" w:noVBand="1"/>
      </w:tblPr>
      <w:tblGrid>
        <w:gridCol w:w="519"/>
        <w:gridCol w:w="3609"/>
        <w:gridCol w:w="2540"/>
        <w:gridCol w:w="1520"/>
        <w:gridCol w:w="1052"/>
        <w:gridCol w:w="760"/>
      </w:tblGrid>
      <w:tr w:rsidR="006E64A4" w:rsidRPr="00D20F37" w:rsidTr="00563D92">
        <w:trPr>
          <w:trHeight w:val="420"/>
        </w:trPr>
        <w:tc>
          <w:tcPr>
            <w:tcW w:w="519" w:type="dxa"/>
            <w:tcBorders>
              <w:top w:val="single" w:sz="4" w:space="0" w:color="auto"/>
              <w:left w:val="single" w:sz="4" w:space="0" w:color="auto"/>
              <w:bottom w:val="single" w:sz="4" w:space="0" w:color="auto"/>
              <w:right w:val="single" w:sz="4" w:space="0" w:color="auto"/>
            </w:tcBorders>
            <w:shd w:val="clear" w:color="D3D3D3" w:fill="D3D3D3"/>
            <w:vAlign w:val="center"/>
            <w:hideMark/>
          </w:tcPr>
          <w:p w:rsidR="006E64A4" w:rsidRPr="00D20F37" w:rsidRDefault="006E64A4" w:rsidP="00563D92">
            <w:pPr>
              <w:spacing w:after="0" w:line="240" w:lineRule="auto"/>
              <w:jc w:val="center"/>
              <w:rPr>
                <w:rFonts w:ascii="Times New Roman" w:hAnsi="Times New Roman"/>
                <w:b/>
                <w:bCs/>
                <w:color w:val="000000"/>
                <w:sz w:val="16"/>
                <w:szCs w:val="16"/>
              </w:rPr>
            </w:pPr>
            <w:r w:rsidRPr="00D20F37">
              <w:rPr>
                <w:rFonts w:ascii="Times New Roman" w:hAnsi="Times New Roman"/>
                <w:b/>
                <w:bCs/>
                <w:color w:val="000000"/>
                <w:sz w:val="16"/>
                <w:szCs w:val="16"/>
              </w:rPr>
              <w:t>R.B.</w:t>
            </w:r>
          </w:p>
        </w:tc>
        <w:tc>
          <w:tcPr>
            <w:tcW w:w="3609" w:type="dxa"/>
            <w:tcBorders>
              <w:top w:val="single" w:sz="4" w:space="0" w:color="auto"/>
              <w:left w:val="nil"/>
              <w:bottom w:val="single" w:sz="4" w:space="0" w:color="auto"/>
              <w:right w:val="single" w:sz="4" w:space="0" w:color="auto"/>
            </w:tcBorders>
            <w:shd w:val="clear" w:color="D3D3D3" w:fill="D3D3D3"/>
            <w:vAlign w:val="center"/>
            <w:hideMark/>
          </w:tcPr>
          <w:p w:rsidR="006E64A4" w:rsidRPr="00910889" w:rsidRDefault="006E64A4" w:rsidP="00563D92">
            <w:pPr>
              <w:spacing w:after="0" w:line="240" w:lineRule="auto"/>
              <w:jc w:val="center"/>
              <w:rPr>
                <w:rFonts w:ascii="Times New Roman" w:hAnsi="Times New Roman"/>
                <w:b/>
                <w:bCs/>
                <w:color w:val="000000"/>
                <w:sz w:val="24"/>
                <w:szCs w:val="24"/>
              </w:rPr>
            </w:pPr>
            <w:r w:rsidRPr="00910889">
              <w:rPr>
                <w:rFonts w:ascii="Times New Roman" w:hAnsi="Times New Roman"/>
                <w:b/>
                <w:bCs/>
                <w:color w:val="000000"/>
                <w:sz w:val="24"/>
                <w:szCs w:val="24"/>
              </w:rPr>
              <w:t>Naziv jedinice imovine</w:t>
            </w:r>
          </w:p>
        </w:tc>
        <w:tc>
          <w:tcPr>
            <w:tcW w:w="2540" w:type="dxa"/>
            <w:tcBorders>
              <w:top w:val="single" w:sz="4" w:space="0" w:color="auto"/>
              <w:left w:val="nil"/>
              <w:bottom w:val="single" w:sz="4" w:space="0" w:color="auto"/>
              <w:right w:val="single" w:sz="4" w:space="0" w:color="auto"/>
            </w:tcBorders>
            <w:shd w:val="clear" w:color="D3D3D3" w:fill="D3D3D3"/>
            <w:vAlign w:val="center"/>
            <w:hideMark/>
          </w:tcPr>
          <w:p w:rsidR="006E64A4" w:rsidRPr="00910889" w:rsidRDefault="006E64A4" w:rsidP="00563D92">
            <w:pPr>
              <w:spacing w:after="0" w:line="240" w:lineRule="auto"/>
              <w:jc w:val="center"/>
              <w:rPr>
                <w:rFonts w:ascii="Times New Roman" w:hAnsi="Times New Roman"/>
                <w:b/>
                <w:bCs/>
                <w:color w:val="000000"/>
                <w:sz w:val="24"/>
                <w:szCs w:val="24"/>
              </w:rPr>
            </w:pPr>
            <w:r w:rsidRPr="00910889">
              <w:rPr>
                <w:rFonts w:ascii="Times New Roman" w:hAnsi="Times New Roman"/>
                <w:b/>
                <w:bCs/>
                <w:color w:val="000000"/>
                <w:sz w:val="24"/>
                <w:szCs w:val="24"/>
              </w:rPr>
              <w:t>Adresa</w:t>
            </w:r>
          </w:p>
        </w:tc>
        <w:tc>
          <w:tcPr>
            <w:tcW w:w="1520" w:type="dxa"/>
            <w:tcBorders>
              <w:top w:val="single" w:sz="4" w:space="0" w:color="auto"/>
              <w:left w:val="nil"/>
              <w:bottom w:val="single" w:sz="4" w:space="0" w:color="auto"/>
              <w:right w:val="single" w:sz="4" w:space="0" w:color="auto"/>
            </w:tcBorders>
            <w:shd w:val="clear" w:color="D3D3D3" w:fill="D3D3D3"/>
            <w:vAlign w:val="center"/>
            <w:hideMark/>
          </w:tcPr>
          <w:p w:rsidR="006E64A4" w:rsidRPr="00910889" w:rsidRDefault="006E64A4" w:rsidP="00563D92">
            <w:pPr>
              <w:spacing w:after="0" w:line="240" w:lineRule="auto"/>
              <w:jc w:val="center"/>
              <w:rPr>
                <w:rFonts w:ascii="Times New Roman" w:hAnsi="Times New Roman"/>
                <w:b/>
                <w:bCs/>
                <w:color w:val="000000"/>
                <w:sz w:val="24"/>
                <w:szCs w:val="24"/>
              </w:rPr>
            </w:pPr>
            <w:r w:rsidRPr="00910889">
              <w:rPr>
                <w:rFonts w:ascii="Times New Roman" w:hAnsi="Times New Roman"/>
                <w:b/>
                <w:bCs/>
                <w:color w:val="000000"/>
                <w:sz w:val="24"/>
                <w:szCs w:val="24"/>
              </w:rPr>
              <w:t>Mjesto</w:t>
            </w:r>
          </w:p>
        </w:tc>
        <w:tc>
          <w:tcPr>
            <w:tcW w:w="1052" w:type="dxa"/>
            <w:tcBorders>
              <w:top w:val="single" w:sz="4" w:space="0" w:color="auto"/>
              <w:left w:val="nil"/>
              <w:bottom w:val="single" w:sz="4" w:space="0" w:color="auto"/>
              <w:right w:val="single" w:sz="4" w:space="0" w:color="auto"/>
            </w:tcBorders>
            <w:shd w:val="clear" w:color="D3D3D3" w:fill="D3D3D3"/>
            <w:vAlign w:val="center"/>
            <w:hideMark/>
          </w:tcPr>
          <w:p w:rsidR="006E64A4" w:rsidRPr="00D20F37" w:rsidRDefault="006E64A4" w:rsidP="00563D92">
            <w:pPr>
              <w:spacing w:after="0" w:line="240" w:lineRule="auto"/>
              <w:jc w:val="center"/>
              <w:rPr>
                <w:rFonts w:ascii="Times New Roman" w:hAnsi="Times New Roman"/>
                <w:b/>
                <w:bCs/>
                <w:color w:val="000000"/>
                <w:sz w:val="16"/>
                <w:szCs w:val="16"/>
              </w:rPr>
            </w:pPr>
            <w:r w:rsidRPr="00D20F37">
              <w:rPr>
                <w:rFonts w:ascii="Times New Roman" w:hAnsi="Times New Roman"/>
                <w:b/>
                <w:bCs/>
                <w:color w:val="000000"/>
                <w:sz w:val="16"/>
                <w:szCs w:val="16"/>
              </w:rPr>
              <w:t>POVRŠINA (m2)</w:t>
            </w:r>
          </w:p>
        </w:tc>
        <w:tc>
          <w:tcPr>
            <w:tcW w:w="760" w:type="dxa"/>
            <w:tcBorders>
              <w:top w:val="single" w:sz="4" w:space="0" w:color="auto"/>
              <w:left w:val="nil"/>
              <w:bottom w:val="single" w:sz="4" w:space="0" w:color="auto"/>
              <w:right w:val="single" w:sz="4" w:space="0" w:color="auto"/>
            </w:tcBorders>
            <w:shd w:val="clear" w:color="D3D3D3" w:fill="D3D3D3"/>
            <w:vAlign w:val="center"/>
            <w:hideMark/>
          </w:tcPr>
          <w:p w:rsidR="006E64A4" w:rsidRPr="00D20F37" w:rsidRDefault="006E64A4" w:rsidP="00563D92">
            <w:pPr>
              <w:spacing w:after="0" w:line="240" w:lineRule="auto"/>
              <w:jc w:val="center"/>
              <w:rPr>
                <w:rFonts w:ascii="Times New Roman" w:hAnsi="Times New Roman"/>
                <w:b/>
                <w:bCs/>
                <w:color w:val="000000"/>
                <w:sz w:val="16"/>
                <w:szCs w:val="16"/>
              </w:rPr>
            </w:pPr>
            <w:r w:rsidRPr="00D20F37">
              <w:rPr>
                <w:rFonts w:ascii="Times New Roman" w:hAnsi="Times New Roman"/>
                <w:b/>
                <w:bCs/>
                <w:color w:val="000000"/>
                <w:sz w:val="16"/>
                <w:szCs w:val="16"/>
              </w:rPr>
              <w:t xml:space="preserve">Broj </w:t>
            </w:r>
            <w:proofErr w:type="spellStart"/>
            <w:r w:rsidRPr="00D20F37">
              <w:rPr>
                <w:rFonts w:ascii="Times New Roman" w:hAnsi="Times New Roman"/>
                <w:b/>
                <w:bCs/>
                <w:color w:val="000000"/>
                <w:sz w:val="16"/>
                <w:szCs w:val="16"/>
              </w:rPr>
              <w:t>k.č</w:t>
            </w:r>
            <w:proofErr w:type="spellEnd"/>
            <w:r w:rsidRPr="00D20F37">
              <w:rPr>
                <w:rFonts w:ascii="Times New Roman" w:hAnsi="Times New Roman"/>
                <w:b/>
                <w:bCs/>
                <w:color w:val="000000"/>
                <w:sz w:val="16"/>
                <w:szCs w:val="16"/>
              </w:rPr>
              <w:t>.</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ZGRADA OPĆINE BABINA GREDA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w:t>
            </w:r>
            <w:r>
              <w:rPr>
                <w:rFonts w:ascii="Times New Roman" w:hAnsi="Times New Roman"/>
                <w:color w:val="000000"/>
                <w:sz w:val="16"/>
                <w:szCs w:val="16"/>
              </w:rPr>
              <w:t xml:space="preserve">LADIMIRA </w:t>
            </w:r>
            <w:r w:rsidRPr="00D20F37">
              <w:rPr>
                <w:rFonts w:ascii="Times New Roman" w:hAnsi="Times New Roman"/>
                <w:color w:val="000000"/>
                <w:sz w:val="16"/>
                <w:szCs w:val="16"/>
              </w:rPr>
              <w:t>NAZORA 3</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HRVATSKI DOM</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w:t>
            </w:r>
            <w:r>
              <w:rPr>
                <w:rFonts w:ascii="Times New Roman" w:hAnsi="Times New Roman"/>
                <w:color w:val="000000"/>
                <w:sz w:val="16"/>
                <w:szCs w:val="16"/>
              </w:rPr>
              <w:t xml:space="preserve">RALJA </w:t>
            </w:r>
            <w:r w:rsidRPr="00D20F37">
              <w:rPr>
                <w:rFonts w:ascii="Times New Roman" w:hAnsi="Times New Roman"/>
                <w:color w:val="000000"/>
                <w:sz w:val="16"/>
                <w:szCs w:val="16"/>
              </w:rPr>
              <w:t>TOMISLAVA 1</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MALA SALA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w:t>
            </w:r>
            <w:r>
              <w:rPr>
                <w:rFonts w:ascii="Times New Roman" w:hAnsi="Times New Roman"/>
                <w:color w:val="000000"/>
                <w:sz w:val="16"/>
                <w:szCs w:val="16"/>
              </w:rPr>
              <w:t xml:space="preserve">RALJA </w:t>
            </w:r>
            <w:r w:rsidRPr="00D20F37">
              <w:rPr>
                <w:rFonts w:ascii="Times New Roman" w:hAnsi="Times New Roman"/>
                <w:color w:val="000000"/>
                <w:sz w:val="16"/>
                <w:szCs w:val="16"/>
              </w:rPr>
              <w:t>TOMISLAVA 4</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OBJEKT U IZGRADNJI</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w:t>
            </w:r>
            <w:r>
              <w:rPr>
                <w:rFonts w:ascii="Times New Roman" w:hAnsi="Times New Roman"/>
                <w:color w:val="000000"/>
                <w:sz w:val="16"/>
                <w:szCs w:val="16"/>
              </w:rPr>
              <w:t xml:space="preserve">RALJA </w:t>
            </w:r>
            <w:r w:rsidRPr="00D20F37">
              <w:rPr>
                <w:rFonts w:ascii="Times New Roman" w:hAnsi="Times New Roman"/>
                <w:color w:val="000000"/>
                <w:sz w:val="16"/>
                <w:szCs w:val="16"/>
              </w:rPr>
              <w:t>TOMISLAVA 2</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Pr>
                <w:rFonts w:ascii="Times New Roman" w:hAnsi="Times New Roman"/>
                <w:color w:val="000000"/>
                <w:sz w:val="16"/>
                <w:szCs w:val="16"/>
              </w:rPr>
              <w:t>1232</w:t>
            </w:r>
            <w:r w:rsidRPr="00D20F37">
              <w:rPr>
                <w:rFonts w:ascii="Times New Roman" w:hAnsi="Times New Roman"/>
                <w:color w:val="000000"/>
                <w:sz w:val="16"/>
                <w:szCs w:val="16"/>
              </w:rPr>
              <w:t>,00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1662/3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lastRenderedPageBreak/>
              <w:t>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FRIZERSKI SALON MARIJA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w:t>
            </w:r>
            <w:r>
              <w:rPr>
                <w:rFonts w:ascii="Times New Roman" w:hAnsi="Times New Roman"/>
                <w:color w:val="000000"/>
                <w:sz w:val="16"/>
                <w:szCs w:val="16"/>
              </w:rPr>
              <w:t xml:space="preserve">RALJA </w:t>
            </w:r>
            <w:r w:rsidRPr="00D20F37">
              <w:rPr>
                <w:rFonts w:ascii="Times New Roman" w:hAnsi="Times New Roman"/>
                <w:color w:val="000000"/>
                <w:sz w:val="16"/>
                <w:szCs w:val="16"/>
              </w:rPr>
              <w:t>TOMISLAVA 4</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TRGOVINA BOSO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 1</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635/1</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UDRUGA DRAGOVOLJACA I VETERANA DOMOVINSKOG RATA VSŽ</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w:t>
            </w:r>
            <w:r>
              <w:rPr>
                <w:rFonts w:ascii="Times New Roman" w:hAnsi="Times New Roman"/>
                <w:color w:val="000000"/>
                <w:sz w:val="16"/>
                <w:szCs w:val="16"/>
              </w:rPr>
              <w:t xml:space="preserve">RALJA </w:t>
            </w:r>
            <w:r w:rsidRPr="00D20F37">
              <w:rPr>
                <w:rFonts w:ascii="Times New Roman" w:hAnsi="Times New Roman"/>
                <w:color w:val="000000"/>
                <w:sz w:val="16"/>
                <w:szCs w:val="16"/>
              </w:rPr>
              <w:t>TOMISLAVA 1</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p>
        </w:tc>
      </w:tr>
      <w:tr w:rsidR="006E64A4" w:rsidRPr="00D20F37" w:rsidTr="00563D92">
        <w:trPr>
          <w:trHeight w:val="67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1662/2 - KRALJA TOMISLAVA, ZEMLJIŠTA POD ZGRADAMA 2.GOSP. ZGRADE, DVD</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DUDICE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w:t>
            </w:r>
            <w:r>
              <w:rPr>
                <w:rFonts w:ascii="Times New Roman" w:hAnsi="Times New Roman"/>
                <w:color w:val="000000"/>
                <w:sz w:val="16"/>
                <w:szCs w:val="16"/>
              </w:rPr>
              <w:t xml:space="preserve">LADIMIRA </w:t>
            </w:r>
            <w:r w:rsidRPr="00D20F37">
              <w:rPr>
                <w:rFonts w:ascii="Times New Roman" w:hAnsi="Times New Roman"/>
                <w:color w:val="000000"/>
                <w:sz w:val="16"/>
                <w:szCs w:val="16"/>
              </w:rPr>
              <w:t>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 - PRODANO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174.847,00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3649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349 - VLADIMIRA NAZORA, STAM.+2 GOSP.ZGRADE,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 42</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349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519/1 - SAJMIŠTE, NOGOMETNO IGRALIŠTE, 5.GOSP.ZGRADA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32.824,00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519/1</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OSTALA ZEMLJIŠTA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ULICA PETROV SOKAK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w:t>
            </w:r>
            <w:r>
              <w:rPr>
                <w:rFonts w:ascii="Times New Roman" w:hAnsi="Times New Roman"/>
                <w:color w:val="000000"/>
                <w:sz w:val="16"/>
                <w:szCs w:val="16"/>
              </w:rPr>
              <w:t>409</w:t>
            </w:r>
            <w:r w:rsidRPr="00D20F37">
              <w:rPr>
                <w:rFonts w:ascii="Times New Roman" w:hAnsi="Times New Roman"/>
                <w:color w:val="000000"/>
                <w:sz w:val="16"/>
                <w:szCs w:val="16"/>
              </w:rPr>
              <w:t>,00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547</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553 - KRALJA TOMISLAVA, SAJMIŠTE, KANAL</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578 - SAJMIŠTE, GOSP.ZGRADA, EK.DVORIŠTE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579 - SAJMIŠTE, EK.DVORIŠTE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6.911,00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579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654 - VLADIMIRA NAZORA, STAMB.+GOSP.ZGRADA,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654</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661 - VLADIMIRA NAZORA, STAM.+2 GOSP.ZGRADE,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661</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PRIPAJANJE ČESTICE 662/2 (STARI VATROGASNI DOM)</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B.I.MAŽURANIĆA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662</w:t>
            </w:r>
            <w:r>
              <w:rPr>
                <w:rFonts w:ascii="Times New Roman" w:hAnsi="Times New Roman"/>
                <w:color w:val="000000"/>
                <w:sz w:val="16"/>
                <w:szCs w:val="16"/>
              </w:rPr>
              <w:t>/1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663 - VLADIMIRA NAZORA, STAM.</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663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w:t>
            </w:r>
            <w:r>
              <w:rPr>
                <w:rFonts w:ascii="Times New Roman" w:hAnsi="Times New Roman"/>
                <w:color w:val="000000"/>
                <w:sz w:val="16"/>
                <w:szCs w:val="16"/>
              </w:rPr>
              <w:t>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k.č.br.1496 - BRAĆE RADIĆA, GOSP.ZGRADA,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1496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554/1 - 2 GOSPODARSKE ZGRADE, ULICA 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554/1</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555 - 2 GOSPODARSKE ZGRADE, ULICA 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555</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556 - ZEMLJIŠTA POD ZGRADAMA 2 GOSP. ZGRADE, ULICA 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556</w:t>
            </w:r>
          </w:p>
        </w:tc>
      </w:tr>
      <w:tr w:rsidR="006E64A4" w:rsidRPr="00D20F37" w:rsidTr="00563D92">
        <w:trPr>
          <w:trHeight w:val="67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796 - ZEMLJIŠTA POD ZGRADAMA STAM.+1 GOSP. ZGRADA, UL.BANA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796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1464, </w:t>
            </w:r>
            <w:r>
              <w:rPr>
                <w:rFonts w:ascii="Times New Roman" w:hAnsi="Times New Roman"/>
                <w:color w:val="000000"/>
                <w:sz w:val="16"/>
                <w:szCs w:val="16"/>
              </w:rPr>
              <w:t>ZEMLJ.POD ZGRADAMA I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1464</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STAN NA k.č.br. 653, OSTALA ZEMLJIŠTA DVORIŠTE, ZEMLJIŠTA POD ZGRADAMA, STAM+3 GOSPODARSKE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 8</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516 </w:t>
            </w:r>
            <w:r>
              <w:rPr>
                <w:rFonts w:ascii="Times New Roman" w:hAnsi="Times New Roman"/>
                <w:color w:val="000000"/>
                <w:sz w:val="16"/>
                <w:szCs w:val="16"/>
              </w:rPr>
              <w:t>ULICA SAJMIŠTE, UKNJIŽBENO OČITOVANJE – ANTUN GREGOROVIĆ</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513 </w:t>
            </w:r>
            <w:r>
              <w:rPr>
                <w:rFonts w:ascii="Times New Roman" w:hAnsi="Times New Roman"/>
                <w:color w:val="000000"/>
                <w:sz w:val="16"/>
                <w:szCs w:val="16"/>
              </w:rPr>
              <w:t>ULICA 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1378 - MIJATA STOJANOVIĆA, OSTALA ZEMLJIŠTA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1378</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1407 - MIJATA STOJANOVIĆA, OSTALA ZEMLJIŠTA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1407</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347 - VLADIMIRA NAZORA, OSTALA ZEMLJIŠTA, KAPELICA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347</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640 - VLADIMIRA NAZORA OSTALA ZEMLJIŠTA, KAPELICA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640</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1563 - BRAĆE RADIĆA, OSTALA ZEMLJIŠTA, VJER.ZNAM.</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1563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730 </w:t>
            </w:r>
            <w:r>
              <w:rPr>
                <w:rFonts w:ascii="Times New Roman" w:hAnsi="Times New Roman"/>
                <w:color w:val="000000"/>
                <w:sz w:val="16"/>
                <w:szCs w:val="16"/>
              </w:rPr>
              <w:t>RJEŠENJE O POVRATU IMOVINE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IVANA MAŽURANIĆA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730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39 - NOŽICE,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14.252,00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41 - LAZE,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k.č.br.62 - BERAVAČKA GREDA,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65 - BERAVAČKA GREDA,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6.245,00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68 - BERAVAČKA GREDA,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10.658,00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69/1 - BERAVAČKA GREDA, VOĆNJAK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72/2 - BERAVAČKA GREDA, VOĆNJAK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k.č.br.73 - LAZE,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10.906,00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114 - BERAVAČKA GREDA,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4.846,00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136 - NOVO NASELJE,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NOVO NASELJE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9.428,00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174 - NOVO NASELJE,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NOVO NASELJE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352 -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352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360 -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360</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369 - VLADIMIRA NAZORA, PAŠNJAK I KANAL</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502/2 - SAJMIŠTE,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772,00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502/2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  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517/2 - SAJMIŠTE,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k.č.br.519/2 - SAJMIŠTE, NEPLODNO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993 - J.J.STROSSMAYERA,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JOSIPA JURJA S</w:t>
            </w:r>
            <w:r w:rsidRPr="00D20F37">
              <w:rPr>
                <w:rFonts w:ascii="Times New Roman" w:hAnsi="Times New Roman"/>
                <w:color w:val="000000"/>
                <w:sz w:val="16"/>
                <w:szCs w:val="16"/>
              </w:rPr>
              <w:t>TROSSMAYEROVA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993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995 - J.J.STROSSMAYERA,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JOSIPA JURJA </w:t>
            </w:r>
            <w:r w:rsidRPr="00D20F37">
              <w:rPr>
                <w:rFonts w:ascii="Times New Roman" w:hAnsi="Times New Roman"/>
                <w:color w:val="000000"/>
                <w:sz w:val="16"/>
                <w:szCs w:val="16"/>
              </w:rPr>
              <w:t>STROSSMAYEROVA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4.910,00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996 - J.J.STROSSMAYERA,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JOSIPA JURJA </w:t>
            </w:r>
            <w:r w:rsidRPr="00D20F37">
              <w:rPr>
                <w:rFonts w:ascii="Times New Roman" w:hAnsi="Times New Roman"/>
                <w:color w:val="000000"/>
                <w:sz w:val="16"/>
                <w:szCs w:val="16"/>
              </w:rPr>
              <w:t>STROSSMAYEROVA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5.072,00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996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997 - J.J.STROSSMAYERA,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JOSIPA JURJA </w:t>
            </w:r>
            <w:r w:rsidRPr="00D20F37">
              <w:rPr>
                <w:rFonts w:ascii="Times New Roman" w:hAnsi="Times New Roman"/>
                <w:color w:val="000000"/>
                <w:sz w:val="16"/>
                <w:szCs w:val="16"/>
              </w:rPr>
              <w:t>STROSSMAYEROVA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1166 - MIJATA STOJANOVIĆA,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w:t>
            </w:r>
            <w:r>
              <w:rPr>
                <w:rFonts w:ascii="Times New Roman" w:hAnsi="Times New Roman"/>
                <w:color w:val="000000"/>
                <w:sz w:val="16"/>
                <w:szCs w:val="16"/>
              </w:rPr>
              <w:t xml:space="preserve">IJATA </w:t>
            </w:r>
            <w:r w:rsidRPr="00D20F37">
              <w:rPr>
                <w:rFonts w:ascii="Times New Roman" w:hAnsi="Times New Roman"/>
                <w:color w:val="000000"/>
                <w:sz w:val="16"/>
                <w:szCs w:val="16"/>
              </w:rPr>
              <w:t>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1167 - MIJATA STOJANOVIĆA,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w:t>
            </w:r>
            <w:r>
              <w:rPr>
                <w:rFonts w:ascii="Times New Roman" w:hAnsi="Times New Roman"/>
                <w:color w:val="000000"/>
                <w:sz w:val="16"/>
                <w:szCs w:val="16"/>
              </w:rPr>
              <w:t xml:space="preserve">IJATA </w:t>
            </w:r>
            <w:r w:rsidRPr="00D20F37">
              <w:rPr>
                <w:rFonts w:ascii="Times New Roman" w:hAnsi="Times New Roman"/>
                <w:color w:val="000000"/>
                <w:sz w:val="16"/>
                <w:szCs w:val="16"/>
              </w:rPr>
              <w:t>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1172 - MIJATA STOJANOVIĆA,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w:t>
            </w:r>
            <w:r>
              <w:rPr>
                <w:rFonts w:ascii="Times New Roman" w:hAnsi="Times New Roman"/>
                <w:color w:val="000000"/>
                <w:sz w:val="16"/>
                <w:szCs w:val="16"/>
              </w:rPr>
              <w:t xml:space="preserve">IJATA </w:t>
            </w:r>
            <w:r w:rsidRPr="00D20F37">
              <w:rPr>
                <w:rFonts w:ascii="Times New Roman" w:hAnsi="Times New Roman"/>
                <w:color w:val="000000"/>
                <w:sz w:val="16"/>
                <w:szCs w:val="16"/>
              </w:rPr>
              <w:t>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4.643,00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1172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1377/2 - MIJATA STOJANOVIĆA,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w:t>
            </w:r>
            <w:r>
              <w:rPr>
                <w:rFonts w:ascii="Times New Roman" w:hAnsi="Times New Roman"/>
                <w:color w:val="000000"/>
                <w:sz w:val="16"/>
                <w:szCs w:val="16"/>
              </w:rPr>
              <w:t xml:space="preserve">IJATA </w:t>
            </w:r>
            <w:r w:rsidRPr="00D20F37">
              <w:rPr>
                <w:rFonts w:ascii="Times New Roman" w:hAnsi="Times New Roman"/>
                <w:color w:val="000000"/>
                <w:sz w:val="16"/>
                <w:szCs w:val="16"/>
              </w:rPr>
              <w:t>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1377/2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1497 -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1499 -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1551 -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1553 -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1555 -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1566 - BRAĆE RADIĆA, LIVADA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1576 -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4.447,00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1577 - BERAVA,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1579 - BERAVA,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1581, BERAVA,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1583 - BERAVA,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1585 - BERAVA,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1.275,00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1587 - BERAVA, PAŠNJAK,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3.058,00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1756/2 - SAVSKA ULICA,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1756/2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1789 - SAVSKA ULICA,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11.403,00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1789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1792 - SAVSKA ULICA, KANAL, NPL.GROBLJE, GOSP.ZGRADA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34.089,00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1792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5049 - ŠUMA </w:t>
            </w:r>
            <w:proofErr w:type="spellStart"/>
            <w:r w:rsidRPr="00D20F37">
              <w:rPr>
                <w:rFonts w:ascii="Times New Roman" w:hAnsi="Times New Roman"/>
                <w:color w:val="000000"/>
                <w:sz w:val="16"/>
                <w:szCs w:val="16"/>
              </w:rPr>
              <w:t>ŠUMA</w:t>
            </w:r>
            <w:proofErr w:type="spellEnd"/>
            <w:r w:rsidRPr="00D20F37">
              <w:rPr>
                <w:rFonts w:ascii="Times New Roman" w:hAnsi="Times New Roman"/>
                <w:color w:val="000000"/>
                <w:sz w:val="16"/>
                <w:szCs w:val="16"/>
              </w:rPr>
              <w:t>, AJDAKOVO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18.204,00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5049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5160 - ORANICA </w:t>
            </w:r>
            <w:proofErr w:type="spellStart"/>
            <w:r w:rsidRPr="00D20F37">
              <w:rPr>
                <w:rFonts w:ascii="Times New Roman" w:hAnsi="Times New Roman"/>
                <w:color w:val="000000"/>
                <w:sz w:val="16"/>
                <w:szCs w:val="16"/>
              </w:rPr>
              <w:t>ORANICA</w:t>
            </w:r>
            <w:proofErr w:type="spellEnd"/>
            <w:r w:rsidRPr="00D20F37">
              <w:rPr>
                <w:rFonts w:ascii="Times New Roman" w:hAnsi="Times New Roman"/>
                <w:color w:val="000000"/>
                <w:sz w:val="16"/>
                <w:szCs w:val="16"/>
              </w:rPr>
              <w:t>, AJDAKOVO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2.703,00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5160</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783 - VOĆNJAK </w:t>
            </w:r>
            <w:proofErr w:type="spellStart"/>
            <w:r w:rsidRPr="00D20F37">
              <w:rPr>
                <w:rFonts w:ascii="Times New Roman" w:hAnsi="Times New Roman"/>
                <w:color w:val="000000"/>
                <w:sz w:val="16"/>
                <w:szCs w:val="16"/>
              </w:rPr>
              <w:t>VOĆNJAK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2.301,00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783 -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7.447,00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784 -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784</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785 -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785</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786 -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787 -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787</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794 - LIVADA </w:t>
            </w:r>
            <w:proofErr w:type="spellStart"/>
            <w:r w:rsidRPr="00D20F37">
              <w:rPr>
                <w:rFonts w:ascii="Times New Roman" w:hAnsi="Times New Roman"/>
                <w:color w:val="000000"/>
                <w:sz w:val="16"/>
                <w:szCs w:val="16"/>
              </w:rPr>
              <w:t>LIVADA</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794</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795 - LIVADA </w:t>
            </w:r>
            <w:proofErr w:type="spellStart"/>
            <w:r w:rsidRPr="00D20F37">
              <w:rPr>
                <w:rFonts w:ascii="Times New Roman" w:hAnsi="Times New Roman"/>
                <w:color w:val="000000"/>
                <w:sz w:val="16"/>
                <w:szCs w:val="16"/>
              </w:rPr>
              <w:t>LIVADA</w:t>
            </w:r>
            <w:proofErr w:type="spellEnd"/>
            <w:r w:rsidRPr="00D20F37">
              <w:rPr>
                <w:rFonts w:ascii="Times New Roman" w:hAnsi="Times New Roman"/>
                <w:color w:val="000000"/>
                <w:sz w:val="16"/>
                <w:szCs w:val="16"/>
              </w:rPr>
              <w:t>, ULICA ČEVATOVO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795</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803 -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BANA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803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804 -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804</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805 -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805</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806 -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806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807 - PAŠNJAK </w:t>
            </w:r>
            <w:proofErr w:type="spellStart"/>
            <w:r w:rsidRPr="00D20F37">
              <w:rPr>
                <w:rFonts w:ascii="Times New Roman" w:hAnsi="Times New Roman"/>
                <w:color w:val="000000"/>
                <w:sz w:val="16"/>
                <w:szCs w:val="16"/>
              </w:rPr>
              <w:t>PAŠNJAK</w:t>
            </w:r>
            <w:proofErr w:type="spellEnd"/>
            <w:r w:rsidRPr="00D20F37">
              <w:rPr>
                <w:rFonts w:ascii="Times New Roman" w:hAnsi="Times New Roman"/>
                <w:color w:val="000000"/>
                <w:sz w:val="16"/>
                <w:szCs w:val="16"/>
              </w:rPr>
              <w:t>, ULICA 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807</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812 - OSTALA ZEMLJIŠTA NPL. GRABA, ULICA BANA JOSIPA JELAČIĆA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BANA JOSIPA JELAČIĆA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812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637 - ULICA JOSIPA BLAŽEKOVIĆA,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JOSIPA BLAŽEKOVIĆA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5165 - AJDAKOVO,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5387 - BREZOVICA,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3.274,00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5387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5353 - BREZOVICA,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5353</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1976 - MATIJE GUPCA, OSTALA ZEMLJIŠTA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MATIJE GUPCA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1174 - MIJATA STOJANOVIĆA, OSTALA ZEMLJIŠTA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345 -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346 -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346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4768 - BLATSKA GREDA,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16.971,00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4768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4970 - RASTOKE, LIVADA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1.557,00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4970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4983 - RASTOKE,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4983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5256 - BREZOVICA,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3.952,00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5256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5290 - BREZOVICA,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2.977,00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5290</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636 - KRALJA TOMISLAVA, OSTALA ZEMLJIŠTA, DVORIŠTE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636 - KRALJA TOMISLAVA, ZEMLJIŠTA POD ZGRADAMA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638 - JOSIPA BLAŽEKOVIĆA,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JOSIPA BLAŽEKOVIĆA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638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656 -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657 - VLADIMIRA NAZORA,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657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1409 - BRAĆE RADIĆ, LIVADA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1409 - BRAĆE RADIĆ, ZGRADA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1418 - BRAĆE RADIĆA, PAŠNJAK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1433/2 - BRAĆE RADIĆA,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1433/2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5412 - BREZOVICA, ORANICA 1/5</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w:t>
            </w:r>
            <w:r>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4.737,00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5412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555 - OSTALA ZEMLJIŠTA KANAL, ULICA 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5893/1 - PUT, MEDVEĐA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43.667,00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5893/2 - PUT, MEDVEĐA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5893/2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5904/1 - PUT, MEDVEĐA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30.792,00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5904/2 - PUT, SVINČIĆI</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5904/2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5923/1 - PUT, BEANSKO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5924/1 - PUT, KALILO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10.108,00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5937/1 - PUT, ŠKOPINJAK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952,00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5937/2 - PUT, ŠKOPINJAK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5938/1 - PUT,ZMIJINO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ZMIJINO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5941/1 - PUT, ZMIJINO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ZMIJINO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5942/1 - PUT, ZMIJINO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ZMIJINO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5944/1 - PUT, ZMIJINO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ZMIJINO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5953/1 -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5956/1 -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7.945,00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5959/1 -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5960/1 -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5961/1 - PUT,DOROVAČKE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5963/1 -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1.432,00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5965/1 -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4.371,00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5966/1 - PUT, DOROVAČKE LIVADE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6050/1 - PUT, DOROVO</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15.249,00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6288, PUT, BREZOVICA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2.485,00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6288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1947 -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1950 - ČEVATOVO,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ČEVATOVO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13.951,00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6295 BREZOVICA, PUT 2/52</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6224 - LOŽA PRILAZNA CESTA 30/1260</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48.212,00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889 - KLASNO,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KLASNO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889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912 - KLASNO,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KLASNO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1079 - MIJATA STOJANOVIĆA,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1079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1145 - MIJATA STOJANOVIĆA,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1168 - MIJATA STOJANOVIĆA,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1168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1219 - MIJATA STOJANOVIĆA,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MIJATA 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1219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1412 - BRAĆE RADIĆA, PROLAZ</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1430 -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1430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1907 -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1909 -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1910 -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1911 -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7.902,00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1912 -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15.150,00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1916 -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1918 -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1919 -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1920 -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1921 -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1922 -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5.285,00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1.219,00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1928 -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1931 -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1932 -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4.661,00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3.006,00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8.528,00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1936 -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1937 -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1937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1940 -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1940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177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1958 -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1960 -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1961 - SAJMIŠTE,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21.748,00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1962 -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4.297,00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1967 - KLASNO,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KLASNO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24.309,00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1973 -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1979 -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1980 -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36.934,00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1981 -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457,00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k.č.br.1985 -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1987 -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1988 -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1989 -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16.465,00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1990 - ULICA HRVATSKIH DRAGOVOLJACA,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ULICA HRVATSKIH</w:t>
            </w:r>
            <w:r>
              <w:rPr>
                <w:rFonts w:ascii="Times New Roman" w:hAnsi="Times New Roman"/>
                <w:color w:val="000000"/>
                <w:sz w:val="16"/>
                <w:szCs w:val="16"/>
              </w:rPr>
              <w:t xml:space="preserve"> DRAGOVOLJACA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1990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1991 - ULICA MATIJA BA</w:t>
            </w:r>
            <w:r>
              <w:rPr>
                <w:rFonts w:ascii="Times New Roman" w:hAnsi="Times New Roman"/>
                <w:color w:val="000000"/>
                <w:sz w:val="16"/>
                <w:szCs w:val="16"/>
              </w:rPr>
              <w:t>Č</w:t>
            </w:r>
            <w:r w:rsidRPr="00D20F37">
              <w:rPr>
                <w:rFonts w:ascii="Times New Roman" w:hAnsi="Times New Roman"/>
                <w:color w:val="000000"/>
                <w:sz w:val="16"/>
                <w:szCs w:val="16"/>
              </w:rPr>
              <w:t>IĆ,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ULICA MATIJA</w:t>
            </w:r>
            <w:r>
              <w:rPr>
                <w:rFonts w:ascii="Times New Roman" w:hAnsi="Times New Roman"/>
                <w:color w:val="000000"/>
                <w:sz w:val="16"/>
                <w:szCs w:val="16"/>
              </w:rPr>
              <w:t xml:space="preserve"> BAČIĆ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1.896,00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1994 -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1995 -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1.119,00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1999 -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2000 -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1.877,00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204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2002 -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2003 -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2004 -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2005 -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2.584,00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2006 -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2007 -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2007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5864 - KLADAVAC, KLADAVAČKI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31.223,00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5867 -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3.649,00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5868 -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213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5869 -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5870 -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1.452,00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5871 - LIPOVAČKA MLAKA,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LIPOVAČKA MLAKA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6.810,00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5872 - LIPOVAČKA MLAKA,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LIPOVAČKA MLAKA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18.537,00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5873 -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8.505,00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5874 -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5875 -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1.885,00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5876 -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5877 -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5878 -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1.478,00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5879 -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5880 -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5881 -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5882 -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2.784,00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5882 - KLADAVAC,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5884 -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5885 -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5886 -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5887 -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5888 -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5888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5890 -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5891 -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5892 -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5894 -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5895 -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5896 -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5.344,00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5897 -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5898 -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5899 -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5899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5900 -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6.481,00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5901 - MEDVEĐA,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MEDVEĐA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5902 - POJANICE,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POJANICE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7.038,00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5903 - POJANICE,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POJANICE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5.880,00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5905 -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5906 -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5907 -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4.625,00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5908 -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250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5909 -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1.082,00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5910 -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5911 -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5912 -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5913 - SVINČIĆ,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SVINČIĆ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12.776,00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5914 -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14.557,00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5915 -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5916 -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5917 -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k.č.br.5918 -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5919 -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5920 -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5921 -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5922 - BEANSKO,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BEANSKO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5925 -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4.235,00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5926 -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5927 -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681,00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5928 - KALILO,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KALILO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5929 - ŠKOPINJAK,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5929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5931/1 -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5931/2 -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5932 -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5933 - ŠKOPINJAK,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50.289,00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5934 - ŠKOPINJAK,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1.889,00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5935 - ŠKOPINJAK,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4.718,00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5936 - ŠKOPINJAK,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ŠKOPINJAK</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5939 - ZMIJNO,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7.144,00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5939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5943 - ZMIJNO,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5945 -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5946 -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5947 -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5948 -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6.184,00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5949 -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32276 Babina </w:t>
            </w:r>
          </w:p>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5949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5950 - ZMIJNO,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w:t>
            </w:r>
            <w:r>
              <w:rPr>
                <w:rFonts w:ascii="Times New Roman" w:hAnsi="Times New Roman"/>
                <w:color w:val="000000"/>
                <w:sz w:val="16"/>
                <w:szCs w:val="16"/>
              </w:rPr>
              <w:t>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5951 - ZMIJNO,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6.376,00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5952 - ZMIJNO,PUT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ZMIJNO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5954 -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6.408,00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287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5955 -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5957 -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5958 -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22.737,00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5958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5964 -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5967 - DOROVAČKE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DOROVAČKE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8.896,00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5968 -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1.674,00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5969 -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1.244,00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5970 -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13.468,00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5971 -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16.360,00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5972 -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5973 -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5974 -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12.039,00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5975 -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5976 -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498,00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5979 -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1.098,00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5980 -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4.926,00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5981 -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5982 -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5983 -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1.077,00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1077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5984 -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5986 -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40.928,00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5987 -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13.232,00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5988 -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5989 - NOŽICE,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NOŽICE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10.164,00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5989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5990 -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8.814,00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5991 -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5992 -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1.298,00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5993 -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4.024,00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5994 -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16.913,00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5995 -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2.262,00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5996 - STANIĆ,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STANIĆ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5997 -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5998 -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4.578,00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5999 -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3.958,00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5999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6000 -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6001 -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6002 -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324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6003 -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3.467,00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6004 -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6005 - BERAVAČKA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BERAVAČKA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34.225,00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6006 -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1.819,00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 328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6007 - MALE LIVADICE,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MALE LIVADICE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6008 -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6009 -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6010 -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3.339,00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6011 -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6012 -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1.170,00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6013 -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6014 -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26.106,00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6015 -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7.673,00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6016 -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7.814,00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6017 -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7.994,00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6018 -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5.858,00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6019 -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2.484,00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6020 -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6021 - STARO SELO,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STARO SELO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6023 -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6024 - GLAVAČA,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GLAVAČA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6025 -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31.318,00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6026 -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6027 -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6028 -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6.565,00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6028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6030 -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5.598,00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6031 -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2.196,00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6033 -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6034 -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5.136,00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6035 -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6036 -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4.640,00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6037 -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6038 -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5.496,00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6039 -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6039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6040 -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5.910,00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6041 - KONJSKO,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KONJSKO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2.402,00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6042 -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11.561,00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361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6043 -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6044 -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3.762,00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6045 -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6046 -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5.635,00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6047 -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6048 -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7.231,00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6048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6051 - DOROVO,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DOROVO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6053 - JAZBINE,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JAZBINE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6054 -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5.848,00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6055 -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6056 - JAZBINE,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JAZBINE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3.799,00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6057 - JAZBINE,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JAZBINE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6058 - JAZBINE,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JAZBINE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6.225,00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6059 - JAZBINE,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JAZBINE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6059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6060 -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2.953,00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6061 -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6062 -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9.107,00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6063 -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6.097,00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6064 -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6065 - KRČEVINE,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KRČEVINE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6066 - KRČEVINE,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KRČEVINE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6067 - KRČEVINE,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KRČEVINE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7.636,00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6068 - JELAS,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JELAS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15.401,00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6069 - ZATON,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ZATON</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2.053,00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6070 - ZATON,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ZATON</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5.797,00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6071 - ZATON,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ZATON</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6072 - ZATON,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ZATON</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2.767,00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6073 - ZATON,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ZATON</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15.459,00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6074 - TEČINE,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6075 - TEČINE,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6076 - TEČINE,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6077 - TEČINE,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5.746,00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6078 - TEČINE,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TEČINE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6079 -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6080 -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6081 -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642,00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6082 -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398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6083 -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11.636,00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6084 -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6085 -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6086 -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6087 - RIT,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RIT</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6.087,00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6089 -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3.663,00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6089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6090 -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6091 -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6092 -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1.772,00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6093 -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6094 -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6095 -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6096 -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3.037,00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6098 -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6099 -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2.858,00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6099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6100 -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6101 -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6102 -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6103 -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6104 -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6.104,00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6105 -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6106 -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6107 -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3.973,00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6108 -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6109 -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6110 -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5.907,00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6111 -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9.928,00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6112 -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6113 -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4.744,00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6114 -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6115 -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6116 - VELIKE LIVADE,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VELIKE LIVADE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7.433,00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6117 -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5.734,00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6118 -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6119 -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5.216,00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6120 - SAONICA,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SAONICA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4.028,00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6121 -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1.218,00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435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6122 -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6.443,00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6123 -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10.773,00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6124 -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6125 -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439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6126 -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1.953,00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6127 -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4.101,00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6128 -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16.404,00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6129 -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6129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6130 -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6131 -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3.586,00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6132 -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6133 -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6134 -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7.072,00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6135 -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2.657,00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6136 -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5.421,00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6137 -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6138 -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56.773,00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6139 - LUČICA,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LUČICA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10.775,00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6139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6140 -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26.641,00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6141 -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6142 -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6.808,00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6143 -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6144 -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6145 -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6146 -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6147 -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6148 -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proofErr w:type="spellStart"/>
            <w:r w:rsidRPr="00D20F37">
              <w:rPr>
                <w:rFonts w:ascii="Times New Roman" w:hAnsi="Times New Roman"/>
                <w:color w:val="000000"/>
                <w:sz w:val="16"/>
                <w:szCs w:val="16"/>
              </w:rPr>
              <w:t>k.č</w:t>
            </w:r>
            <w:proofErr w:type="spellEnd"/>
            <w:r w:rsidRPr="00D20F37">
              <w:rPr>
                <w:rFonts w:ascii="Times New Roman" w:hAnsi="Times New Roman"/>
                <w:color w:val="000000"/>
                <w:sz w:val="16"/>
                <w:szCs w:val="16"/>
              </w:rPr>
              <w:t>. br. 6149 -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2.176,00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6149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proofErr w:type="spellStart"/>
            <w:r w:rsidRPr="00D20F37">
              <w:rPr>
                <w:rFonts w:ascii="Times New Roman" w:hAnsi="Times New Roman"/>
                <w:color w:val="000000"/>
                <w:sz w:val="16"/>
                <w:szCs w:val="16"/>
              </w:rPr>
              <w:t>k.č</w:t>
            </w:r>
            <w:proofErr w:type="spellEnd"/>
            <w:r w:rsidRPr="00D20F37">
              <w:rPr>
                <w:rFonts w:ascii="Times New Roman" w:hAnsi="Times New Roman"/>
                <w:color w:val="000000"/>
                <w:sz w:val="16"/>
                <w:szCs w:val="16"/>
              </w:rPr>
              <w:t>. br. 6150 -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10.582,00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6151 -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14.537,00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6152 -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3.420,00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6153 - LAZE,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LAZE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7.329,00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6154 -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4.651,00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6155 -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678,00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6156 -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6.160,00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6157 -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18.614,00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6158 -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472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6159 -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6159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6160 -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6161 -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4.101,00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6162 -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8.048,00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6163 -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6164 -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6165 -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6166 -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6167 -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3.098,00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6168 -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6169 -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6170 - DONJA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DONJA 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6171 -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23.134,00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6172 -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8.327,00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6173 - RASTEVICA GORNJA,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GORNJA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6174 -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4.436,00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6175 -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2.914,00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6176 -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6.176,00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6177 -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6178 -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2.603,00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6179 -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2.219,00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6180 -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3.813,00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6181 -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1.360,00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6182 - STRUGA,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STRUGA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4.444,00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6183 -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1.062,00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6184 -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6185 -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6.034,00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6186 -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4.926,00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6187 -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1.277,00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6188 -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6189 -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30.222,00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6189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6190 -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17.005,00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6191 -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6192 -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15.771,00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6193 -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6194 -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6195 -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510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6197 -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6198 -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6199 - GRANICE, PRILAZNA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6199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6201 -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2.864,00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6202 -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2.773,00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6203 -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4.813,00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6204 -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6205 -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1.617,00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6206 -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4.881,00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6207 -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6208 -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1.332,00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6209 -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582,00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6209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6210 - GRANICE,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GRANICE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1.304,00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6211 -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6213 - RASTEVICA DONJA,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RASTEVICA DONJA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6215 -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8.426,00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k.ć.br. 6217 -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1.416,00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6218 -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6219 -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2.469,00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6219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6220 -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6221 -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6222 -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6223 -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6225 -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6226 -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6227 -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588,00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6228 - LOŽA, ŠTITARSKI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6229 -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4.020,00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6229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6230 - JOS,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6231 - JOS,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1.264,00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6233 - JOS,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6.595,00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6234 -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6237 -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5.748,00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6238 -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3.063,00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6239 -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6239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6240 -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6.362,00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6241 -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547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6242 - LOŽA,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LOŽA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17.943,00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6243 - JOS,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7.022,00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549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6244 -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6.856,00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6245 - BLATSKA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7.721,00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6246 -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9.302,00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6247 -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6248 - JASINJICE,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JASINJICE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10.496,00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6249 - BLATSKA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7.133,00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6249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6250 - BLATSKA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15.741,00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6252 -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3.133,00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6253 -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6254 -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6255 -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7.850,00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6256 -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8.312,00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6257 -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1.850,00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6258 -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5.534,00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6259 - BLATSKA GREDA,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6259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6260 -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5.727,00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6261 -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5.522,00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6262 -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5.338,00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6263 -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2.695,00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6264 -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6265 -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2.694,00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6266 -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7.445,00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6267 -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7.669,00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6268 -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6269 -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2.902,00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6270 -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8.772,00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6271 - RASTOKE,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7.387,00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6272 -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7.739,00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6273 -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6274 -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962,00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6275 -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10.782,00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6276 -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9.008,00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6277 -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5.083,00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6278 - LIPOVCI,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LIPOVCI</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3.665,00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6279 - ČVORIĆ,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ČVORIĆ</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10.500,00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6279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584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6281 - AJDAKOVO,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1.392,00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6281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6282 - AJDAKOVO,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15.648,00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6287 - AJDAKOVO,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3.340,00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6291 - BREZOVICA,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6291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6294 - BREZOVICA,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BREZOVICA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3.524,00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6294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1951 -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718,00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1952 - ULICA BANA IVANA MAŽURANIĆA,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BANA IVANA MAŽURANIĆA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14.819,00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1952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1969 - JOSIPA JURJA STROSSMAYERA,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JOSIPA JURJA STROSSMAYERA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13.538,00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1975 - A.M.RELJKOVIĆA, CESTA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A.M.RELJKOVIĆA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8.124,00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1975</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1926 -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4.485,00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1927 - GORNJA RASTOVICA,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GORNJA RASTOVICA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8.131,00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1929 -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856,00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1929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5022 - AJDAKOVO, ŠUMA</w:t>
            </w:r>
            <w:r>
              <w:rPr>
                <w:rFonts w:ascii="Times New Roman" w:hAnsi="Times New Roman"/>
                <w:color w:val="000000"/>
                <w:sz w:val="16"/>
                <w:szCs w:val="16"/>
              </w:rPr>
              <w:t>, UKNJIŽBENO OČITOVANJE – VALENTIN PECHA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6.321,00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5022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5069 - AJDAKOVO,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4.382,00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5069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5163 - AJDAKOVO,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2.683,00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5163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5164 - AJDAKOVO,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3.850,00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5164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4662 - JOS,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1.510,00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4662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4673 - JOS, OSTALA ZEMLJIŠTA NPL. SMETLIŠTE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2.785,00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4673</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4768 - BLATSKA GREDA,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BLATSKA GREDA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2.577,00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4768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4970 - RASTOKE,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4.243,00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4970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4991 - RASTOKE,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RASTOKE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3.987,00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3987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5204 - AJDAKOVO,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AJDAKOVO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926,00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5204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1317 - MATIJE GUPCA,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MATIJE GUPCA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430,00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1317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2126 - KLADAVAC, ČITAONICA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2126</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2126 - KLADAVAC, ČITAONICA OSTALO ZEMLJIŠTE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KLADAVAC</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5.422,00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2126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1822 - SAVSKA, ČITAONICA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 26</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1822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1822 - SAVSKA, ČITAONICA ORANICA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 26</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2.259,00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1822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1822 - SAVSKA, ČITAONICA ŠUMA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 26</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1.183,00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1822</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1822 - SAVSKA, ČITAONICA OSTALO ZEMLJIŠTE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SAVSKA 26</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500,00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1822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SPOMENIK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 1</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1408/2 - BRAĆE RADIĆA, PARK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1.659,00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1408/2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1660 - KRALJA TOMISLAVA, PARK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525,00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1661 - KRALJA TOMISLAVA, PARK</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1.946,00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1661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k.č.br. 889 – </w:t>
            </w:r>
            <w:r w:rsidRPr="00D20F37">
              <w:rPr>
                <w:rFonts w:ascii="Times New Roman" w:hAnsi="Times New Roman"/>
                <w:color w:val="000000"/>
                <w:sz w:val="16"/>
                <w:szCs w:val="16"/>
              </w:rPr>
              <w:t>KLASNO</w:t>
            </w:r>
            <w:r>
              <w:rPr>
                <w:rFonts w:ascii="Times New Roman" w:hAnsi="Times New Roman"/>
                <w:color w:val="000000"/>
                <w:sz w:val="16"/>
                <w:szCs w:val="16"/>
              </w:rPr>
              <w:t>,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KLASNO</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411,00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889</w:t>
            </w:r>
          </w:p>
        </w:tc>
      </w:tr>
      <w:tr w:rsidR="006E64A4" w:rsidRPr="00D20F37" w:rsidTr="00563D92">
        <w:trPr>
          <w:trHeight w:val="450"/>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353/1 - VLADIMIRA NAZORA, CESTE I PUTEVI</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VLADIMIRA NAZORA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254,00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353/1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620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546/2 - KRALJA TOMISLAVA, NPL.STAZA</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KRALJA TOMISLAVA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613,00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546/2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1468, </w:t>
            </w:r>
            <w:r>
              <w:rPr>
                <w:rFonts w:ascii="Times New Roman" w:hAnsi="Times New Roman"/>
                <w:color w:val="000000"/>
                <w:sz w:val="16"/>
                <w:szCs w:val="16"/>
              </w:rPr>
              <w:t>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375,00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1468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1498, </w:t>
            </w:r>
            <w:r>
              <w:rPr>
                <w:rFonts w:ascii="Times New Roman" w:hAnsi="Times New Roman"/>
                <w:color w:val="000000"/>
                <w:sz w:val="16"/>
                <w:szCs w:val="16"/>
              </w:rPr>
              <w:t>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1498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1547,</w:t>
            </w:r>
            <w:r>
              <w:rPr>
                <w:rFonts w:ascii="Times New Roman" w:hAnsi="Times New Roman"/>
                <w:color w:val="000000"/>
                <w:sz w:val="16"/>
                <w:szCs w:val="16"/>
              </w:rPr>
              <w:t xml:space="preserve"> 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590,00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1547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1552, </w:t>
            </w:r>
            <w:r>
              <w:rPr>
                <w:rFonts w:ascii="Times New Roman" w:hAnsi="Times New Roman"/>
                <w:color w:val="000000"/>
                <w:sz w:val="16"/>
                <w:szCs w:val="16"/>
              </w:rPr>
              <w:t>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131,00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1552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1554, </w:t>
            </w:r>
            <w:r>
              <w:rPr>
                <w:rFonts w:ascii="Times New Roman" w:hAnsi="Times New Roman"/>
                <w:color w:val="000000"/>
                <w:sz w:val="16"/>
                <w:szCs w:val="16"/>
              </w:rPr>
              <w:t>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BRAĆE RADIĆA</w:t>
            </w:r>
            <w:r w:rsidRPr="00D20F37">
              <w:rPr>
                <w:rFonts w:ascii="Times New Roman" w:hAnsi="Times New Roman"/>
                <w:color w:val="000000"/>
                <w:sz w:val="16"/>
                <w:szCs w:val="16"/>
              </w:rPr>
              <w:t xml:space="preserve"> </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93,00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997</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1561, </w:t>
            </w:r>
            <w:r>
              <w:rPr>
                <w:rFonts w:ascii="Times New Roman" w:hAnsi="Times New Roman"/>
                <w:color w:val="000000"/>
                <w:sz w:val="16"/>
                <w:szCs w:val="16"/>
              </w:rPr>
              <w:t>ULICA BRAĆE RADIĆA,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BRAĆE RADIĆA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1561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k.č.b</w:t>
            </w:r>
            <w:r w:rsidRPr="00D20F37">
              <w:rPr>
                <w:rFonts w:ascii="Times New Roman" w:hAnsi="Times New Roman"/>
                <w:color w:val="000000"/>
                <w:sz w:val="16"/>
                <w:szCs w:val="16"/>
              </w:rPr>
              <w:t xml:space="preserve">r. 1578, </w:t>
            </w:r>
            <w:r>
              <w:rPr>
                <w:rFonts w:ascii="Times New Roman" w:hAnsi="Times New Roman"/>
                <w:color w:val="000000"/>
                <w:sz w:val="16"/>
                <w:szCs w:val="16"/>
              </w:rPr>
              <w:t>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80,00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1578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1580,</w:t>
            </w:r>
            <w:r>
              <w:rPr>
                <w:rFonts w:ascii="Times New Roman" w:hAnsi="Times New Roman"/>
                <w:color w:val="000000"/>
                <w:sz w:val="16"/>
                <w:szCs w:val="16"/>
              </w:rPr>
              <w:t xml:space="preserve"> 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51,00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1582, </w:t>
            </w:r>
            <w:r>
              <w:rPr>
                <w:rFonts w:ascii="Times New Roman" w:hAnsi="Times New Roman"/>
                <w:color w:val="000000"/>
                <w:sz w:val="16"/>
                <w:szCs w:val="16"/>
              </w:rPr>
              <w:t>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79,00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1584, </w:t>
            </w:r>
            <w:r>
              <w:rPr>
                <w:rFonts w:ascii="Times New Roman" w:hAnsi="Times New Roman"/>
                <w:color w:val="000000"/>
                <w:sz w:val="16"/>
                <w:szCs w:val="16"/>
              </w:rPr>
              <w:t>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68,00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631</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1586, </w:t>
            </w:r>
            <w:r>
              <w:rPr>
                <w:rFonts w:ascii="Times New Roman" w:hAnsi="Times New Roman"/>
                <w:color w:val="000000"/>
                <w:sz w:val="16"/>
                <w:szCs w:val="16"/>
              </w:rPr>
              <w:t>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112,00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1586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632</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k.č.br. 1948,</w:t>
            </w:r>
            <w:r>
              <w:rPr>
                <w:rFonts w:ascii="Times New Roman" w:hAnsi="Times New Roman"/>
                <w:color w:val="000000"/>
                <w:sz w:val="16"/>
                <w:szCs w:val="16"/>
              </w:rPr>
              <w:t xml:space="preserve"> 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205,00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1948</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633</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k.č.br.1949, </w:t>
            </w:r>
            <w:r>
              <w:rPr>
                <w:rFonts w:ascii="Times New Roman" w:hAnsi="Times New Roman"/>
                <w:color w:val="000000"/>
                <w:sz w:val="16"/>
                <w:szCs w:val="16"/>
              </w:rPr>
              <w:t>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1949</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634</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1966, </w:t>
            </w:r>
            <w:r>
              <w:rPr>
                <w:rFonts w:ascii="Times New Roman" w:hAnsi="Times New Roman"/>
                <w:color w:val="000000"/>
                <w:sz w:val="16"/>
                <w:szCs w:val="16"/>
              </w:rPr>
              <w:t>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3.233,00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1966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635</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1970, </w:t>
            </w:r>
            <w:r>
              <w:rPr>
                <w:rFonts w:ascii="Times New Roman" w:hAnsi="Times New Roman"/>
                <w:color w:val="000000"/>
                <w:sz w:val="16"/>
                <w:szCs w:val="16"/>
              </w:rPr>
              <w:t>JOSIPA JURJA STROSSMAYERA,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JOSIPA JURJA STROSSMAYERA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4.487,00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1970</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636</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1971, </w:t>
            </w:r>
            <w:r>
              <w:rPr>
                <w:rFonts w:ascii="Times New Roman" w:hAnsi="Times New Roman"/>
                <w:color w:val="000000"/>
                <w:sz w:val="16"/>
                <w:szCs w:val="16"/>
              </w:rPr>
              <w:t>JOSIPA KOZARCA,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J. KOZARCA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2.546,00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637</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k.č.br.1947, </w:t>
            </w:r>
            <w:r>
              <w:rPr>
                <w:rFonts w:ascii="Times New Roman" w:hAnsi="Times New Roman"/>
                <w:color w:val="000000"/>
                <w:sz w:val="16"/>
                <w:szCs w:val="16"/>
              </w:rPr>
              <w:t>MIJATA STOJANIVIĆA,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M.STOJANOVIĆA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12.923,00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1974</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638</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1982, </w:t>
            </w:r>
            <w:r>
              <w:rPr>
                <w:rFonts w:ascii="Times New Roman" w:hAnsi="Times New Roman"/>
                <w:color w:val="000000"/>
                <w:sz w:val="16"/>
                <w:szCs w:val="16"/>
              </w:rPr>
              <w:t>U SELU,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U SELU</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455,00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1982</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639</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 xml:space="preserve">k.č.br. 1986, </w:t>
            </w:r>
            <w:r>
              <w:rPr>
                <w:rFonts w:ascii="Times New Roman" w:hAnsi="Times New Roman"/>
                <w:color w:val="000000"/>
                <w:sz w:val="16"/>
                <w:szCs w:val="16"/>
              </w:rPr>
              <w:t>ULICA BERAVA, PUT</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BERAVA</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4.503,00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1986</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640</w:t>
            </w:r>
          </w:p>
        </w:tc>
        <w:tc>
          <w:tcPr>
            <w:tcW w:w="3609" w:type="dxa"/>
            <w:tcBorders>
              <w:top w:val="nil"/>
              <w:left w:val="nil"/>
              <w:bottom w:val="single" w:sz="4" w:space="0" w:color="auto"/>
              <w:right w:val="single" w:sz="4" w:space="0" w:color="auto"/>
            </w:tcBorders>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254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SAJMIŠTE</w:t>
            </w:r>
          </w:p>
        </w:tc>
        <w:tc>
          <w:tcPr>
            <w:tcW w:w="152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rPr>
                <w:rFonts w:ascii="Times New Roman" w:hAnsi="Times New Roman"/>
                <w:color w:val="000000"/>
                <w:sz w:val="16"/>
                <w:szCs w:val="16"/>
              </w:rPr>
            </w:pPr>
            <w:r w:rsidRPr="00D20F37">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right"/>
              <w:rPr>
                <w:rFonts w:ascii="Times New Roman" w:hAnsi="Times New Roman"/>
                <w:color w:val="000000"/>
                <w:sz w:val="16"/>
                <w:szCs w:val="16"/>
              </w:rPr>
            </w:pPr>
            <w:r w:rsidRPr="00D20F37">
              <w:rPr>
                <w:rFonts w:ascii="Times New Roman" w:hAnsi="Times New Roman"/>
                <w:color w:val="000000"/>
                <w:sz w:val="16"/>
                <w:szCs w:val="16"/>
              </w:rPr>
              <w:t>14.281,00</w:t>
            </w:r>
          </w:p>
        </w:tc>
        <w:tc>
          <w:tcPr>
            <w:tcW w:w="760" w:type="dxa"/>
            <w:tcBorders>
              <w:top w:val="nil"/>
              <w:left w:val="nil"/>
              <w:bottom w:val="single" w:sz="4" w:space="0" w:color="auto"/>
              <w:right w:val="single" w:sz="4" w:space="0" w:color="auto"/>
            </w:tcBorders>
            <w:noWrap/>
            <w:vAlign w:val="center"/>
            <w:hideMark/>
          </w:tcPr>
          <w:p w:rsidR="006E64A4" w:rsidRPr="00D20F37" w:rsidRDefault="006E64A4" w:rsidP="00563D92">
            <w:pPr>
              <w:spacing w:after="0" w:line="240" w:lineRule="auto"/>
              <w:jc w:val="center"/>
              <w:rPr>
                <w:rFonts w:ascii="Times New Roman" w:hAnsi="Times New Roman"/>
                <w:color w:val="000000"/>
                <w:sz w:val="16"/>
                <w:szCs w:val="16"/>
              </w:rPr>
            </w:pPr>
            <w:r w:rsidRPr="00D20F37">
              <w:rPr>
                <w:rFonts w:ascii="Times New Roman" w:hAnsi="Times New Roman"/>
                <w:color w:val="000000"/>
                <w:sz w:val="16"/>
                <w:szCs w:val="16"/>
              </w:rPr>
              <w:t>554/1</w:t>
            </w:r>
          </w:p>
        </w:tc>
      </w:tr>
      <w:tr w:rsidR="006E64A4" w:rsidRPr="00D20F37" w:rsidTr="00563D92">
        <w:trPr>
          <w:trHeight w:val="225"/>
        </w:trPr>
        <w:tc>
          <w:tcPr>
            <w:tcW w:w="519" w:type="dxa"/>
            <w:tcBorders>
              <w:top w:val="nil"/>
              <w:left w:val="single" w:sz="4" w:space="0" w:color="auto"/>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641</w:t>
            </w:r>
          </w:p>
        </w:tc>
        <w:tc>
          <w:tcPr>
            <w:tcW w:w="3609" w:type="dxa"/>
            <w:tcBorders>
              <w:top w:val="nil"/>
              <w:left w:val="nil"/>
              <w:bottom w:val="single" w:sz="4" w:space="0" w:color="auto"/>
              <w:right w:val="single" w:sz="4" w:space="0" w:color="auto"/>
            </w:tcBorders>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ZEMLJIŠTE</w:t>
            </w:r>
          </w:p>
        </w:tc>
        <w:tc>
          <w:tcPr>
            <w:tcW w:w="2540" w:type="dxa"/>
            <w:tcBorders>
              <w:top w:val="nil"/>
              <w:left w:val="nil"/>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p>
        </w:tc>
        <w:tc>
          <w:tcPr>
            <w:tcW w:w="1520" w:type="dxa"/>
            <w:tcBorders>
              <w:top w:val="nil"/>
              <w:left w:val="nil"/>
              <w:bottom w:val="single" w:sz="4" w:space="0" w:color="auto"/>
              <w:right w:val="single" w:sz="4" w:space="0" w:color="auto"/>
            </w:tcBorders>
            <w:noWrap/>
            <w:vAlign w:val="center"/>
          </w:tcPr>
          <w:p w:rsidR="006E64A4" w:rsidRPr="00D20F37" w:rsidRDefault="006E64A4" w:rsidP="00563D92">
            <w:pPr>
              <w:spacing w:after="0" w:line="240" w:lineRule="auto"/>
              <w:rPr>
                <w:rFonts w:ascii="Times New Roman" w:hAnsi="Times New Roman"/>
                <w:color w:val="000000"/>
                <w:sz w:val="16"/>
                <w:szCs w:val="16"/>
              </w:rPr>
            </w:pPr>
            <w:r>
              <w:rPr>
                <w:rFonts w:ascii="Times New Roman" w:hAnsi="Times New Roman"/>
                <w:color w:val="000000"/>
                <w:sz w:val="16"/>
                <w:szCs w:val="16"/>
              </w:rPr>
              <w:t>32276 Babina Greda</w:t>
            </w:r>
          </w:p>
        </w:tc>
        <w:tc>
          <w:tcPr>
            <w:tcW w:w="1052" w:type="dxa"/>
            <w:tcBorders>
              <w:top w:val="nil"/>
              <w:left w:val="nil"/>
              <w:bottom w:val="single" w:sz="4" w:space="0" w:color="auto"/>
              <w:right w:val="single" w:sz="4" w:space="0" w:color="auto"/>
            </w:tcBorders>
            <w:noWrap/>
            <w:vAlign w:val="center"/>
          </w:tcPr>
          <w:p w:rsidR="006E64A4" w:rsidRPr="00D20F37" w:rsidRDefault="006E64A4" w:rsidP="00563D92">
            <w:pPr>
              <w:spacing w:after="0" w:line="240" w:lineRule="auto"/>
              <w:jc w:val="right"/>
              <w:rPr>
                <w:rFonts w:ascii="Times New Roman" w:hAnsi="Times New Roman"/>
                <w:color w:val="000000"/>
                <w:sz w:val="16"/>
                <w:szCs w:val="16"/>
              </w:rPr>
            </w:pPr>
            <w:r>
              <w:rPr>
                <w:rFonts w:ascii="Times New Roman" w:hAnsi="Times New Roman"/>
                <w:color w:val="000000"/>
                <w:sz w:val="16"/>
                <w:szCs w:val="16"/>
              </w:rPr>
              <w:t>23.020,00</w:t>
            </w:r>
          </w:p>
        </w:tc>
        <w:tc>
          <w:tcPr>
            <w:tcW w:w="760" w:type="dxa"/>
            <w:tcBorders>
              <w:top w:val="nil"/>
              <w:left w:val="nil"/>
              <w:bottom w:val="single" w:sz="4" w:space="0" w:color="auto"/>
              <w:right w:val="single" w:sz="4" w:space="0" w:color="auto"/>
            </w:tcBorders>
            <w:noWrap/>
            <w:vAlign w:val="center"/>
          </w:tcPr>
          <w:p w:rsidR="006E64A4" w:rsidRPr="00D20F37" w:rsidRDefault="006E64A4" w:rsidP="00563D9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2179/2</w:t>
            </w:r>
          </w:p>
        </w:tc>
      </w:tr>
    </w:tbl>
    <w:p w:rsidR="006E64A4" w:rsidRDefault="006E64A4" w:rsidP="006E64A4">
      <w:pPr>
        <w:widowControl w:val="0"/>
        <w:overflowPunct w:val="0"/>
        <w:autoSpaceDE w:val="0"/>
        <w:autoSpaceDN w:val="0"/>
        <w:adjustRightInd w:val="0"/>
        <w:spacing w:after="0" w:line="240" w:lineRule="auto"/>
        <w:jc w:val="both"/>
        <w:rPr>
          <w:rFonts w:ascii="Times New Roman" w:hAnsi="Times New Roman"/>
          <w:b/>
          <w:bCs/>
          <w:sz w:val="24"/>
          <w:szCs w:val="24"/>
        </w:rPr>
      </w:pPr>
    </w:p>
    <w:p w:rsidR="006E64A4" w:rsidRDefault="006E64A4" w:rsidP="006E64A4">
      <w:pPr>
        <w:widowControl w:val="0"/>
        <w:overflowPunct w:val="0"/>
        <w:autoSpaceDE w:val="0"/>
        <w:autoSpaceDN w:val="0"/>
        <w:adjustRightInd w:val="0"/>
        <w:spacing w:after="0" w:line="240" w:lineRule="auto"/>
        <w:jc w:val="both"/>
        <w:rPr>
          <w:rFonts w:ascii="Times New Roman" w:hAnsi="Times New Roman"/>
          <w:b/>
          <w:bCs/>
          <w:sz w:val="24"/>
          <w:szCs w:val="24"/>
        </w:rPr>
      </w:pPr>
    </w:p>
    <w:p w:rsidR="006E64A4" w:rsidRDefault="006E64A4" w:rsidP="006E64A4">
      <w:pPr>
        <w:widowControl w:val="0"/>
        <w:overflowPunct w:val="0"/>
        <w:autoSpaceDE w:val="0"/>
        <w:autoSpaceDN w:val="0"/>
        <w:adjustRightInd w:val="0"/>
        <w:spacing w:after="0" w:line="240" w:lineRule="auto"/>
        <w:jc w:val="both"/>
        <w:rPr>
          <w:rFonts w:ascii="Times New Roman" w:hAnsi="Times New Roman"/>
          <w:b/>
          <w:bCs/>
          <w:sz w:val="24"/>
          <w:szCs w:val="24"/>
        </w:rPr>
      </w:pPr>
    </w:p>
    <w:p w:rsidR="006E64A4" w:rsidRDefault="006E64A4" w:rsidP="006E64A4">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b/>
          <w:bCs/>
          <w:sz w:val="24"/>
          <w:szCs w:val="24"/>
        </w:rPr>
        <w:t>Plan investicija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00" w:firstLine="680"/>
        <w:jc w:val="both"/>
        <w:rPr>
          <w:rFonts w:ascii="Times New Roman" w:hAnsi="Times New Roman"/>
          <w:sz w:val="24"/>
          <w:szCs w:val="24"/>
        </w:rPr>
      </w:pPr>
      <w:r>
        <w:rPr>
          <w:rFonts w:ascii="Times New Roman" w:hAnsi="Times New Roman"/>
          <w:sz w:val="24"/>
          <w:szCs w:val="24"/>
        </w:rPr>
        <w:t>Godišnje se planira iz proračuna Općine investirati za investicije u ceste – izgradnja lokalnih cesta i pješačkih staza, održavanje javnih površina i groblja, te razvoj održivog gospodarenja otpadom na području Općine, potom održavanje objekata i uređaja komunalne infrastrukture u vlasništvu Općine, održavanje i uređenje poljskih putova, te u dugotrajnu imovinu.</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b/>
          <w:bCs/>
          <w:sz w:val="24"/>
          <w:szCs w:val="24"/>
        </w:rPr>
        <w:t>Izvor sredstava za investicije:</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20" w:firstLine="680"/>
        <w:jc w:val="both"/>
        <w:rPr>
          <w:rFonts w:ascii="Times New Roman" w:hAnsi="Times New Roman"/>
          <w:sz w:val="24"/>
          <w:szCs w:val="24"/>
        </w:rPr>
      </w:pPr>
      <w:r>
        <w:rPr>
          <w:rFonts w:ascii="Times New Roman" w:hAnsi="Times New Roman"/>
          <w:sz w:val="24"/>
          <w:szCs w:val="24"/>
        </w:rPr>
        <w:t xml:space="preserve">Investicije će se financirati iz poreznih izvora, izvora komunalne naknade i komunalnog doprinosa, izvora prodaje nekretnina i građevinskog zemljišta, te sredstava </w:t>
      </w:r>
      <w:r>
        <w:rPr>
          <w:rFonts w:ascii="Times New Roman" w:hAnsi="Times New Roman"/>
          <w:sz w:val="24"/>
          <w:szCs w:val="24"/>
        </w:rPr>
        <w:lastRenderedPageBreak/>
        <w:t>zakupa i prodaje poljoprivrednog zemljišta.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left="680" w:right="980"/>
        <w:rPr>
          <w:rFonts w:ascii="Times New Roman" w:hAnsi="Times New Roman"/>
          <w:sz w:val="24"/>
          <w:szCs w:val="24"/>
        </w:rPr>
      </w:pPr>
      <w:r>
        <w:rPr>
          <w:rFonts w:ascii="Times New Roman" w:hAnsi="Times New Roman"/>
          <w:b/>
          <w:bCs/>
          <w:sz w:val="24"/>
          <w:szCs w:val="24"/>
        </w:rPr>
        <w:t>Plan upravljanja, odnosno tekućeg i investicijskog održavanja objekata u vlasništvu Općine Babina Greda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00" w:firstLine="680"/>
        <w:jc w:val="both"/>
        <w:rPr>
          <w:rFonts w:ascii="Times New Roman" w:hAnsi="Times New Roman"/>
          <w:sz w:val="24"/>
          <w:szCs w:val="24"/>
        </w:rPr>
      </w:pPr>
      <w:r>
        <w:rPr>
          <w:rFonts w:ascii="Times New Roman" w:hAnsi="Times New Roman"/>
          <w:sz w:val="24"/>
          <w:szCs w:val="24"/>
        </w:rPr>
        <w:t>U financijskom planu proračuna osigurati će se određena sredstva za plaćanje svih režijskih troškova, te za investicijsko održavanje ovih objekata, kako bi se priveli svrsi i bili prikladniji za korištenje.</w:t>
      </w:r>
    </w:p>
    <w:p w:rsidR="006E64A4" w:rsidRDefault="006E64A4" w:rsidP="006E64A4">
      <w:pPr>
        <w:widowControl w:val="0"/>
        <w:overflowPunct w:val="0"/>
        <w:autoSpaceDE w:val="0"/>
        <w:autoSpaceDN w:val="0"/>
        <w:adjustRightInd w:val="0"/>
        <w:spacing w:after="0" w:line="240" w:lineRule="auto"/>
        <w:ind w:right="220" w:firstLine="680"/>
        <w:jc w:val="both"/>
        <w:rPr>
          <w:rFonts w:ascii="Times New Roman" w:hAnsi="Times New Roman"/>
          <w:sz w:val="24"/>
          <w:szCs w:val="24"/>
        </w:rPr>
      </w:pPr>
      <w:r>
        <w:rPr>
          <w:rFonts w:ascii="Times New Roman" w:hAnsi="Times New Roman"/>
          <w:sz w:val="24"/>
          <w:szCs w:val="24"/>
        </w:rPr>
        <w:t>Također će se, a u skladu s politikom energetske učinkovitosti i održivosti, provesti mjere energetske obnove objekata te izrade energetskih certifikata u suradnji s Fondom za zaštitu okoliša i energetsku učinkovitost. Ovim ulaganjima u energetsku obnovu, uštedjet će se i na tekućim troškovima, a sredstva za te aktivnosti već su predviđena u financijskom planu.</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8247A9" w:rsidRDefault="006E64A4" w:rsidP="006E64A4">
      <w:pPr>
        <w:widowControl w:val="0"/>
        <w:overflowPunct w:val="0"/>
        <w:autoSpaceDE w:val="0"/>
        <w:autoSpaceDN w:val="0"/>
        <w:adjustRightInd w:val="0"/>
        <w:spacing w:after="0" w:line="240" w:lineRule="auto"/>
        <w:ind w:right="420" w:firstLine="356"/>
        <w:rPr>
          <w:rFonts w:ascii="Times New Roman" w:hAnsi="Times New Roman"/>
          <w:sz w:val="24"/>
          <w:szCs w:val="24"/>
        </w:rPr>
      </w:pPr>
      <w:bookmarkStart w:id="6" w:name="page10"/>
      <w:bookmarkEnd w:id="6"/>
      <w:r w:rsidRPr="008247A9">
        <w:rPr>
          <w:rFonts w:ascii="Times New Roman" w:hAnsi="Times New Roman"/>
          <w:b/>
          <w:bCs/>
          <w:sz w:val="24"/>
          <w:szCs w:val="24"/>
        </w:rPr>
        <w:t>Plan postupaka vezanih uz savjetovanje sa zainteresiranom javnošću i pravo na pristup informacijama koje se tiču upravljanja i raspolaganja imovinom u vlasništvu Općine</w:t>
      </w:r>
      <w:r>
        <w:rPr>
          <w:rFonts w:ascii="Times New Roman" w:hAnsi="Times New Roman"/>
          <w:b/>
          <w:bCs/>
          <w:sz w:val="24"/>
          <w:szCs w:val="24"/>
        </w:rPr>
        <w:t xml:space="preserve"> Babina Greda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CA2D53">
      <w:pPr>
        <w:widowControl w:val="0"/>
        <w:numPr>
          <w:ilvl w:val="0"/>
          <w:numId w:val="7"/>
        </w:numPr>
        <w:overflowPunct w:val="0"/>
        <w:autoSpaceDE w:val="0"/>
        <w:autoSpaceDN w:val="0"/>
        <w:adjustRightInd w:val="0"/>
        <w:spacing w:after="0" w:line="240" w:lineRule="auto"/>
        <w:ind w:hanging="364"/>
        <w:jc w:val="both"/>
        <w:rPr>
          <w:rFonts w:ascii="Times New Roman" w:hAnsi="Times New Roman"/>
          <w:sz w:val="24"/>
          <w:szCs w:val="24"/>
        </w:rPr>
      </w:pPr>
      <w:r>
        <w:rPr>
          <w:rFonts w:ascii="Times New Roman" w:hAnsi="Times New Roman"/>
          <w:sz w:val="24"/>
          <w:szCs w:val="24"/>
        </w:rPr>
        <w:t xml:space="preserve">Potrebno je objaviti na službenoj internet stranici Općine sav popis imovine i konstantno ga ažurirati </w:t>
      </w:r>
    </w:p>
    <w:p w:rsidR="006E64A4" w:rsidRDefault="006E64A4" w:rsidP="00CA2D53">
      <w:pPr>
        <w:widowControl w:val="0"/>
        <w:numPr>
          <w:ilvl w:val="0"/>
          <w:numId w:val="7"/>
        </w:numPr>
        <w:overflowPunct w:val="0"/>
        <w:autoSpaceDE w:val="0"/>
        <w:autoSpaceDN w:val="0"/>
        <w:adjustRightInd w:val="0"/>
        <w:spacing w:after="0" w:line="240" w:lineRule="auto"/>
        <w:ind w:hanging="364"/>
        <w:jc w:val="both"/>
        <w:rPr>
          <w:rFonts w:ascii="Times New Roman" w:hAnsi="Times New Roman"/>
          <w:sz w:val="24"/>
          <w:szCs w:val="24"/>
        </w:rPr>
      </w:pPr>
      <w:r>
        <w:rPr>
          <w:rFonts w:ascii="Times New Roman" w:hAnsi="Times New Roman"/>
          <w:sz w:val="24"/>
          <w:szCs w:val="24"/>
        </w:rPr>
        <w:t xml:space="preserve">Organizirati učinkovitije korištenje imovine u vlasništvu Općine, s ciljem stvaranja novih </w:t>
      </w:r>
    </w:p>
    <w:p w:rsidR="006E64A4" w:rsidRDefault="006E64A4" w:rsidP="006E64A4">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vrijednosti i ostvarivanja veće ekonomske koristi.</w:t>
      </w:r>
    </w:p>
    <w:p w:rsidR="006E64A4" w:rsidRDefault="006E64A4" w:rsidP="006E64A4">
      <w:pPr>
        <w:widowControl w:val="0"/>
        <w:overflowPunct w:val="0"/>
        <w:autoSpaceDE w:val="0"/>
        <w:autoSpaceDN w:val="0"/>
        <w:adjustRightInd w:val="0"/>
        <w:spacing w:after="0" w:line="240" w:lineRule="auto"/>
        <w:ind w:right="20" w:firstLine="356"/>
        <w:jc w:val="both"/>
        <w:rPr>
          <w:rFonts w:ascii="Times New Roman" w:hAnsi="Times New Roman"/>
          <w:sz w:val="24"/>
          <w:szCs w:val="24"/>
        </w:rPr>
      </w:pPr>
      <w:r>
        <w:rPr>
          <w:rFonts w:ascii="Times New Roman" w:hAnsi="Times New Roman"/>
          <w:sz w:val="24"/>
          <w:szCs w:val="24"/>
        </w:rPr>
        <w:t>Zakonski propisi kojima je uređeno postupanje vezano uz savjetovanje sa zainteresiranom javnošću i pravo na pristup informacijama koje se tiču upravljanja i raspolaganja imovinom u vlasništvu Republike Hrvatske:</w:t>
      </w:r>
    </w:p>
    <w:p w:rsidR="006E64A4" w:rsidRDefault="006E64A4" w:rsidP="00CA2D53">
      <w:pPr>
        <w:widowControl w:val="0"/>
        <w:numPr>
          <w:ilvl w:val="0"/>
          <w:numId w:val="8"/>
        </w:numPr>
        <w:overflowPunct w:val="0"/>
        <w:autoSpaceDE w:val="0"/>
        <w:autoSpaceDN w:val="0"/>
        <w:adjustRightInd w:val="0"/>
        <w:spacing w:after="0" w:line="240" w:lineRule="auto"/>
        <w:ind w:right="20" w:hanging="364"/>
        <w:jc w:val="both"/>
        <w:rPr>
          <w:rFonts w:ascii="Times New Roman" w:hAnsi="Times New Roman"/>
          <w:sz w:val="24"/>
          <w:szCs w:val="24"/>
        </w:rPr>
      </w:pPr>
      <w:r>
        <w:rPr>
          <w:rFonts w:ascii="Times New Roman" w:hAnsi="Times New Roman"/>
          <w:sz w:val="24"/>
          <w:szCs w:val="24"/>
        </w:rPr>
        <w:t xml:space="preserve">Zakon o upravljanju i raspolaganju imovinom u vlasništvu Republike Hrvatske (»Narodne novine«, broj 94/2013) </w:t>
      </w:r>
    </w:p>
    <w:p w:rsidR="006E64A4" w:rsidRDefault="006E64A4" w:rsidP="00CA2D53">
      <w:pPr>
        <w:widowControl w:val="0"/>
        <w:numPr>
          <w:ilvl w:val="0"/>
          <w:numId w:val="8"/>
        </w:numPr>
        <w:overflowPunct w:val="0"/>
        <w:autoSpaceDE w:val="0"/>
        <w:autoSpaceDN w:val="0"/>
        <w:adjustRightInd w:val="0"/>
        <w:spacing w:after="0" w:line="240" w:lineRule="auto"/>
        <w:ind w:hanging="364"/>
        <w:jc w:val="both"/>
        <w:rPr>
          <w:rFonts w:ascii="Times New Roman" w:hAnsi="Times New Roman"/>
          <w:sz w:val="24"/>
          <w:szCs w:val="24"/>
        </w:rPr>
      </w:pPr>
      <w:r>
        <w:rPr>
          <w:rFonts w:ascii="Times New Roman" w:hAnsi="Times New Roman"/>
          <w:sz w:val="24"/>
          <w:szCs w:val="24"/>
        </w:rPr>
        <w:t xml:space="preserve">Zakon o pravu na pristup informacijama (»Narodne novine«, broj 25/2013) </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547178" w:rsidRDefault="006E64A4" w:rsidP="006E64A4">
      <w:pPr>
        <w:widowControl w:val="0"/>
        <w:autoSpaceDE w:val="0"/>
        <w:autoSpaceDN w:val="0"/>
        <w:adjustRightInd w:val="0"/>
        <w:spacing w:after="0" w:line="240" w:lineRule="auto"/>
        <w:ind w:left="360"/>
        <w:rPr>
          <w:rFonts w:ascii="Times New Roman" w:hAnsi="Times New Roman"/>
          <w:sz w:val="28"/>
          <w:szCs w:val="28"/>
        </w:rPr>
      </w:pPr>
      <w:r w:rsidRPr="00547178">
        <w:rPr>
          <w:rFonts w:ascii="Times New Roman" w:hAnsi="Times New Roman"/>
          <w:b/>
          <w:bCs/>
          <w:sz w:val="28"/>
          <w:szCs w:val="28"/>
        </w:rPr>
        <w:t xml:space="preserve">6.  </w:t>
      </w:r>
      <w:r w:rsidRPr="00C41314">
        <w:rPr>
          <w:rFonts w:ascii="Times New Roman" w:hAnsi="Times New Roman"/>
          <w:b/>
          <w:bCs/>
          <w:sz w:val="28"/>
          <w:szCs w:val="28"/>
          <w:u w:val="single"/>
        </w:rPr>
        <w:t>PLAN BUDUĆEG UPRAVLJANJA IMOVINOM OPĆINE BABINA GREDA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0" w:firstLine="360"/>
        <w:jc w:val="both"/>
        <w:rPr>
          <w:rFonts w:ascii="Times New Roman" w:hAnsi="Times New Roman"/>
          <w:sz w:val="24"/>
          <w:szCs w:val="24"/>
        </w:rPr>
      </w:pPr>
      <w:r>
        <w:rPr>
          <w:rFonts w:ascii="Times New Roman" w:hAnsi="Times New Roman"/>
          <w:sz w:val="24"/>
          <w:szCs w:val="24"/>
        </w:rPr>
        <w:t>Općina mora na racionalan i učinkovit način upravljati poslovnim prostorima na način da oni poslovni prostori koji su potrebni općinskoj upravi budu i stavljeni u funkciju koja će služiti racionalnijem i učinkovitijem funkcioniranju općinske uprave.</w:t>
      </w:r>
    </w:p>
    <w:p w:rsidR="006E64A4" w:rsidRDefault="006E64A4" w:rsidP="006E64A4">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Općina Babina Greda svjesna je nedovoljno iskorištenog resursa Općinske imovine.</w:t>
      </w:r>
    </w:p>
    <w:p w:rsidR="006E64A4" w:rsidRDefault="006E64A4" w:rsidP="006E64A4">
      <w:pPr>
        <w:widowControl w:val="0"/>
        <w:overflowPunct w:val="0"/>
        <w:autoSpaceDE w:val="0"/>
        <w:autoSpaceDN w:val="0"/>
        <w:adjustRightInd w:val="0"/>
        <w:spacing w:after="0" w:line="240" w:lineRule="auto"/>
        <w:ind w:right="20"/>
        <w:jc w:val="both"/>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0" w:firstLine="360"/>
        <w:jc w:val="both"/>
        <w:rPr>
          <w:rFonts w:ascii="Times New Roman" w:hAnsi="Times New Roman"/>
          <w:sz w:val="24"/>
          <w:szCs w:val="24"/>
        </w:rPr>
      </w:pPr>
      <w:r>
        <w:rPr>
          <w:rFonts w:ascii="Times New Roman" w:hAnsi="Times New Roman"/>
          <w:sz w:val="24"/>
          <w:szCs w:val="24"/>
        </w:rPr>
        <w:t>Krovna razvojna strategija obuhvaća velikim dijelom ovaj resurs te će ista kvalitetnom analizom postojećeg stanja te mogućnosti budućih financiranja pomoći oko definiranja kvalitetnijeg plana upravljanja imovinom na području Općine jer je jedan od glavnih ciljeva strategije staviti imovinu u funkciju.</w:t>
      </w:r>
    </w:p>
    <w:p w:rsidR="006E64A4" w:rsidRDefault="006E64A4" w:rsidP="006E64A4">
      <w:pPr>
        <w:widowControl w:val="0"/>
        <w:overflowPunct w:val="0"/>
        <w:autoSpaceDE w:val="0"/>
        <w:autoSpaceDN w:val="0"/>
        <w:adjustRightInd w:val="0"/>
        <w:spacing w:after="0" w:line="240" w:lineRule="auto"/>
        <w:ind w:right="20" w:firstLine="360"/>
        <w:jc w:val="both"/>
        <w:rPr>
          <w:rFonts w:ascii="Times New Roman" w:hAnsi="Times New Roman"/>
          <w:sz w:val="24"/>
          <w:szCs w:val="24"/>
        </w:rPr>
      </w:pPr>
      <w:r>
        <w:rPr>
          <w:rFonts w:ascii="Times New Roman" w:hAnsi="Times New Roman"/>
          <w:sz w:val="24"/>
          <w:szCs w:val="24"/>
        </w:rPr>
        <w:t>Svako učinkovito upravljanje i raspolaganje nekretninama kao preduvjet podrazumijevaju poznavanje vrijednosti tih nekretnina. Vrijednosti nekretnina su od bitnog značaja za Općinu.</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Pr="00547178" w:rsidRDefault="006E64A4" w:rsidP="006E64A4">
      <w:pPr>
        <w:widowControl w:val="0"/>
        <w:autoSpaceDE w:val="0"/>
        <w:autoSpaceDN w:val="0"/>
        <w:adjustRightInd w:val="0"/>
        <w:spacing w:after="0" w:line="240" w:lineRule="auto"/>
        <w:ind w:left="360"/>
        <w:rPr>
          <w:rFonts w:ascii="Times New Roman" w:hAnsi="Times New Roman"/>
          <w:sz w:val="28"/>
          <w:szCs w:val="28"/>
        </w:rPr>
      </w:pPr>
      <w:r w:rsidRPr="00547178">
        <w:rPr>
          <w:rFonts w:ascii="Times New Roman" w:hAnsi="Times New Roman"/>
          <w:b/>
          <w:bCs/>
          <w:sz w:val="28"/>
          <w:szCs w:val="28"/>
        </w:rPr>
        <w:t xml:space="preserve">7.  </w:t>
      </w:r>
      <w:r w:rsidRPr="00547178">
        <w:rPr>
          <w:rFonts w:ascii="Times New Roman" w:hAnsi="Times New Roman"/>
          <w:b/>
          <w:bCs/>
          <w:sz w:val="28"/>
          <w:szCs w:val="28"/>
          <w:u w:val="single"/>
        </w:rPr>
        <w:t>ZAKLJUČAK</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rPr>
        <w:t>Nekretnine se mogu koristiti kao pasivni gospodarski potencijal ili se njima namjerava aktivno raspolagati, ali osnovni podatak za svakog vlasnika predstavlja vrijednost njegove nekretnine.</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Procjenjivanje vrijednosti nekretnina koristi se u prometu nekretnina, za utvrđivanje visine založnog prava, osiguranja imovine, razvrgnuća suvlasničkih zajednica, pitanja ulaganja i povećanja vrijednosti nekretnina, provođenja postupka uređenja građevinskog zemljišta putem urbane komasacije, izvlaštenja, kao i drugih poslova glede zemljišnih čestica.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U portfelju nekretnina u vlasništvu Općine Babina Greda udio čini građevinsko zemljište koje predstavlja potencijal za investicije i ostvarivanje ekonomskog rasta.</w:t>
      </w:r>
    </w:p>
    <w:p w:rsidR="006E64A4" w:rsidRDefault="006E64A4" w:rsidP="006E64A4">
      <w:pPr>
        <w:widowControl w:val="0"/>
        <w:autoSpaceDE w:val="0"/>
        <w:autoSpaceDN w:val="0"/>
        <w:adjustRightInd w:val="0"/>
        <w:spacing w:after="0" w:line="240" w:lineRule="auto"/>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Uz zadaću procjene pri kraju je uspostava registra imovine za što učinkovitije upravljanje i raspolaganje nekretninama u vlasništvu Općine što podrazumijeva i provođenje postupaka stavljanja tog zemljišta u funkciju: prodajom, osnivanjem prava građenja i prava služnosti, rješavanjem zahtjeva razvrgnuća suvlasničke zajednice na zemljištu u vlasništvu Republike Hrvatske i općine i drugih osoba, zatim provođenjem postupaka osnivanja založnog prava, davanjem u zakup zemljišta, ako upravljanje i raspolaganje njima nije u nadležnosti nekog drugog tijela.</w:t>
      </w:r>
    </w:p>
    <w:p w:rsidR="006E64A4" w:rsidRDefault="006E64A4" w:rsidP="006E64A4">
      <w:pPr>
        <w:widowControl w:val="0"/>
        <w:overflowPunct w:val="0"/>
        <w:autoSpaceDE w:val="0"/>
        <w:autoSpaceDN w:val="0"/>
        <w:adjustRightInd w:val="0"/>
        <w:spacing w:after="0" w:line="240" w:lineRule="auto"/>
        <w:ind w:firstLine="708"/>
        <w:jc w:val="both"/>
        <w:rPr>
          <w:rFonts w:ascii="Times New Roman" w:hAnsi="Times New Roman"/>
          <w:sz w:val="24"/>
          <w:szCs w:val="24"/>
        </w:rPr>
      </w:pPr>
    </w:p>
    <w:p w:rsidR="006E64A4" w:rsidRDefault="006E64A4" w:rsidP="006E64A4">
      <w:pPr>
        <w:widowControl w:val="0"/>
        <w:overflowPunct w:val="0"/>
        <w:autoSpaceDE w:val="0"/>
        <w:autoSpaceDN w:val="0"/>
        <w:adjustRightInd w:val="0"/>
        <w:spacing w:after="0" w:line="240" w:lineRule="auto"/>
        <w:jc w:val="both"/>
        <w:rPr>
          <w:rFonts w:ascii="Times New Roman" w:hAnsi="Times New Roman"/>
          <w:sz w:val="24"/>
          <w:szCs w:val="24"/>
        </w:rPr>
      </w:pPr>
    </w:p>
    <w:p w:rsidR="006E64A4" w:rsidRPr="006E64A4" w:rsidRDefault="006E64A4" w:rsidP="006E64A4">
      <w:pPr>
        <w:widowControl w:val="0"/>
        <w:autoSpaceDE w:val="0"/>
        <w:autoSpaceDN w:val="0"/>
        <w:adjustRightInd w:val="0"/>
        <w:spacing w:after="0" w:line="240" w:lineRule="auto"/>
        <w:jc w:val="center"/>
        <w:rPr>
          <w:rFonts w:ascii="Times New Roman" w:hAnsi="Times New Roman"/>
          <w:b/>
          <w:bCs/>
          <w:sz w:val="36"/>
          <w:szCs w:val="36"/>
        </w:rPr>
      </w:pPr>
      <w:r w:rsidRPr="00A379B2">
        <w:rPr>
          <w:rFonts w:ascii="Times New Roman" w:hAnsi="Times New Roman"/>
          <w:b/>
          <w:bCs/>
          <w:sz w:val="36"/>
          <w:szCs w:val="36"/>
        </w:rPr>
        <w:t xml:space="preserve">OPĆINSKO VIJEĆE OPĆINE </w:t>
      </w:r>
      <w:r>
        <w:rPr>
          <w:rFonts w:ascii="Times New Roman" w:hAnsi="Times New Roman"/>
          <w:b/>
          <w:bCs/>
          <w:sz w:val="36"/>
          <w:szCs w:val="36"/>
        </w:rPr>
        <w:t>BABINA GREDA</w:t>
      </w: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Default="006E64A4" w:rsidP="006E64A4">
      <w:pPr>
        <w:widowControl w:val="0"/>
        <w:autoSpaceDE w:val="0"/>
        <w:autoSpaceDN w:val="0"/>
        <w:adjustRightInd w:val="0"/>
        <w:spacing w:after="0" w:line="240" w:lineRule="auto"/>
        <w:rPr>
          <w:rFonts w:ascii="Times New Roman" w:hAnsi="Times New Roman"/>
          <w:b/>
          <w:bCs/>
          <w:sz w:val="24"/>
          <w:szCs w:val="24"/>
        </w:rPr>
      </w:pPr>
    </w:p>
    <w:p w:rsidR="006E64A4" w:rsidRPr="00C65DCF" w:rsidRDefault="006E64A4" w:rsidP="006E64A4">
      <w:pPr>
        <w:widowControl w:val="0"/>
        <w:autoSpaceDE w:val="0"/>
        <w:autoSpaceDN w:val="0"/>
        <w:adjustRightInd w:val="0"/>
        <w:spacing w:after="0" w:line="240" w:lineRule="auto"/>
        <w:jc w:val="right"/>
        <w:rPr>
          <w:rFonts w:ascii="Times New Roman" w:hAnsi="Times New Roman"/>
          <w:bCs/>
          <w:sz w:val="24"/>
          <w:szCs w:val="24"/>
        </w:rPr>
      </w:pPr>
      <w:r w:rsidRPr="00C65DCF">
        <w:rPr>
          <w:rFonts w:ascii="Times New Roman" w:hAnsi="Times New Roman"/>
          <w:bCs/>
          <w:sz w:val="24"/>
          <w:szCs w:val="24"/>
        </w:rPr>
        <w:t>Predsjednik Općinskog vijeća:</w:t>
      </w:r>
    </w:p>
    <w:p w:rsidR="006E64A4" w:rsidRPr="00C65DCF" w:rsidRDefault="006E64A4" w:rsidP="006E64A4">
      <w:pPr>
        <w:widowControl w:val="0"/>
        <w:autoSpaceDE w:val="0"/>
        <w:autoSpaceDN w:val="0"/>
        <w:adjustRightInd w:val="0"/>
        <w:spacing w:after="0" w:line="240" w:lineRule="auto"/>
        <w:jc w:val="right"/>
        <w:rPr>
          <w:rFonts w:ascii="Times New Roman" w:hAnsi="Times New Roman"/>
          <w:bCs/>
          <w:sz w:val="24"/>
          <w:szCs w:val="24"/>
        </w:rPr>
      </w:pPr>
    </w:p>
    <w:p w:rsidR="006E64A4" w:rsidRDefault="006E64A4" w:rsidP="006E64A4">
      <w:pPr>
        <w:widowControl w:val="0"/>
        <w:autoSpaceDE w:val="0"/>
        <w:autoSpaceDN w:val="0"/>
        <w:adjustRightInd w:val="0"/>
        <w:spacing w:after="0" w:line="240" w:lineRule="auto"/>
        <w:ind w:left="5040" w:firstLine="720"/>
        <w:jc w:val="center"/>
        <w:rPr>
          <w:rFonts w:ascii="Times New Roman" w:hAnsi="Times New Roman"/>
          <w:sz w:val="24"/>
          <w:szCs w:val="24"/>
        </w:rPr>
      </w:pPr>
      <w:r>
        <w:rPr>
          <w:rFonts w:ascii="Times New Roman" w:hAnsi="Times New Roman"/>
          <w:bCs/>
          <w:sz w:val="24"/>
          <w:szCs w:val="24"/>
        </w:rPr>
        <w:t xml:space="preserve">            </w:t>
      </w:r>
      <w:r w:rsidRPr="00C65DCF">
        <w:rPr>
          <w:rFonts w:ascii="Times New Roman" w:hAnsi="Times New Roman"/>
          <w:bCs/>
          <w:sz w:val="24"/>
          <w:szCs w:val="24"/>
        </w:rPr>
        <w:t xml:space="preserve">Jakob </w:t>
      </w:r>
      <w:proofErr w:type="spellStart"/>
      <w:r w:rsidRPr="00C65DCF">
        <w:rPr>
          <w:rFonts w:ascii="Times New Roman" w:hAnsi="Times New Roman"/>
          <w:bCs/>
          <w:sz w:val="24"/>
          <w:szCs w:val="24"/>
        </w:rPr>
        <w:t>Verić</w:t>
      </w:r>
      <w:proofErr w:type="spellEnd"/>
    </w:p>
    <w:p w:rsidR="00D81F7A" w:rsidRDefault="00D81F7A" w:rsidP="006E64A4">
      <w:pPr>
        <w:jc w:val="right"/>
      </w:pPr>
    </w:p>
    <w:p w:rsidR="006E64A4" w:rsidRDefault="006E64A4" w:rsidP="006E64A4">
      <w:pPr>
        <w:jc w:val="right"/>
      </w:pPr>
    </w:p>
    <w:p w:rsidR="006E64A4" w:rsidRDefault="006E64A4" w:rsidP="006E64A4">
      <w:pPr>
        <w:jc w:val="right"/>
      </w:pPr>
    </w:p>
    <w:p w:rsidR="006E64A4" w:rsidRDefault="006E64A4" w:rsidP="006E64A4">
      <w:pPr>
        <w:jc w:val="right"/>
      </w:pPr>
    </w:p>
    <w:p w:rsidR="006E64A4" w:rsidRDefault="006E64A4" w:rsidP="006E64A4">
      <w:pPr>
        <w:jc w:val="right"/>
      </w:pPr>
    </w:p>
    <w:p w:rsidR="006E64A4" w:rsidRDefault="006E64A4" w:rsidP="006E64A4">
      <w:pPr>
        <w:jc w:val="right"/>
      </w:pPr>
    </w:p>
    <w:p w:rsidR="006E64A4" w:rsidRDefault="006E64A4" w:rsidP="006E64A4">
      <w:pPr>
        <w:jc w:val="right"/>
      </w:pPr>
    </w:p>
    <w:p w:rsidR="006E64A4" w:rsidRDefault="006E64A4" w:rsidP="006E64A4"/>
    <w:p w:rsidR="006E64A4" w:rsidRDefault="006E64A4" w:rsidP="006E64A4"/>
    <w:p w:rsidR="006E64A4" w:rsidRDefault="006E64A4" w:rsidP="006E64A4"/>
    <w:p w:rsidR="006E64A4" w:rsidRDefault="006E64A4" w:rsidP="006E64A4"/>
    <w:p w:rsidR="006E64A4" w:rsidRDefault="006E64A4" w:rsidP="006E64A4"/>
    <w:p w:rsidR="00466724" w:rsidRDefault="00466724" w:rsidP="00466724">
      <w:pPr>
        <w:pStyle w:val="StandardWeb"/>
      </w:pPr>
      <w:r>
        <w:rPr>
          <w:sz w:val="22"/>
          <w:szCs w:val="22"/>
        </w:rPr>
        <w:lastRenderedPageBreak/>
        <w:t xml:space="preserve">  </w:t>
      </w:r>
      <w:r w:rsidRPr="007F755F">
        <w:rPr>
          <w:sz w:val="22"/>
          <w:szCs w:val="22"/>
        </w:rPr>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9" o:title=""/>
          </v:shape>
          <o:OLEObject Type="Embed" ProgID="MSPhotoEd.3" ShapeID="_x0000_i1025" DrawAspect="Content" ObjectID="_1542795513" r:id="rId10"/>
        </w:object>
      </w:r>
      <w:r w:rsidRPr="008B113D">
        <w:t xml:space="preserve">       </w:t>
      </w:r>
    </w:p>
    <w:p w:rsidR="00466724" w:rsidRDefault="00466724" w:rsidP="00466724">
      <w:pPr>
        <w:pStyle w:val="WW-Default"/>
        <w:rPr>
          <w:lang w:val="hr-HR" w:eastAsia="hr-HR"/>
        </w:rPr>
      </w:pPr>
      <w:r w:rsidRPr="008B113D">
        <w:rPr>
          <w:lang w:val="hr-HR" w:eastAsia="hr-HR"/>
        </w:rPr>
        <w:t>REPUBLIKA</w:t>
      </w:r>
      <w:r w:rsidRPr="008F5A73">
        <w:rPr>
          <w:lang w:val="hr-HR" w:eastAsia="hr-HR"/>
        </w:rPr>
        <w:t xml:space="preserve"> </w:t>
      </w:r>
      <w:r w:rsidRPr="008B113D">
        <w:rPr>
          <w:lang w:val="hr-HR" w:eastAsia="hr-HR"/>
        </w:rPr>
        <w:t>HRVATSKA</w:t>
      </w:r>
    </w:p>
    <w:p w:rsidR="00466724" w:rsidRDefault="00466724" w:rsidP="00466724">
      <w:pPr>
        <w:pStyle w:val="WW-Default"/>
        <w:rPr>
          <w:lang w:val="hr-HR" w:eastAsia="hr-HR"/>
        </w:rPr>
      </w:pPr>
      <w:r w:rsidRPr="008B113D">
        <w:rPr>
          <w:lang w:val="hr-HR"/>
        </w:rPr>
        <w:t>VUKOVARSKO</w:t>
      </w:r>
      <w:r w:rsidRPr="00997819">
        <w:rPr>
          <w:lang w:val="hr-HR"/>
        </w:rPr>
        <w:t>-</w:t>
      </w:r>
      <w:r w:rsidRPr="008B113D">
        <w:rPr>
          <w:lang w:val="hr-HR"/>
        </w:rPr>
        <w:t>SRIJEMSKA ŽUPANIJA</w:t>
      </w:r>
    </w:p>
    <w:p w:rsidR="00466724" w:rsidRDefault="00466724" w:rsidP="00466724">
      <w:pPr>
        <w:pStyle w:val="WW-Default"/>
        <w:rPr>
          <w:lang w:val="hr-HR" w:eastAsia="hr-HR"/>
        </w:rPr>
      </w:pPr>
      <w:r w:rsidRPr="008B113D">
        <w:rPr>
          <w:lang w:val="hr-HR"/>
        </w:rPr>
        <w:t>OP</w:t>
      </w:r>
      <w:r w:rsidRPr="00997819">
        <w:rPr>
          <w:lang w:val="hr-HR"/>
        </w:rPr>
        <w:t>Ć</w:t>
      </w:r>
      <w:r w:rsidRPr="008B113D">
        <w:rPr>
          <w:lang w:val="hr-HR"/>
        </w:rPr>
        <w:t>INA</w:t>
      </w:r>
      <w:r w:rsidRPr="00997819">
        <w:rPr>
          <w:lang w:val="hr-HR"/>
        </w:rPr>
        <w:t xml:space="preserve"> </w:t>
      </w:r>
      <w:r w:rsidRPr="008B113D">
        <w:rPr>
          <w:lang w:val="hr-HR"/>
        </w:rPr>
        <w:t>BABINA</w:t>
      </w:r>
      <w:r w:rsidRPr="00997819">
        <w:rPr>
          <w:lang w:val="hr-HR"/>
        </w:rPr>
        <w:t xml:space="preserve"> </w:t>
      </w:r>
      <w:r w:rsidRPr="008B113D">
        <w:rPr>
          <w:lang w:val="hr-HR"/>
        </w:rPr>
        <w:t>GREDA</w:t>
      </w:r>
    </w:p>
    <w:p w:rsidR="00466724" w:rsidRPr="00997819" w:rsidRDefault="00466724" w:rsidP="00466724">
      <w:pPr>
        <w:pStyle w:val="WW-Default"/>
        <w:rPr>
          <w:lang w:val="hr-HR" w:eastAsia="hr-HR"/>
        </w:rPr>
      </w:pPr>
      <w:r w:rsidRPr="008B113D">
        <w:rPr>
          <w:lang w:val="hr-HR"/>
        </w:rPr>
        <w:t>OP</w:t>
      </w:r>
      <w:r w:rsidRPr="00997819">
        <w:rPr>
          <w:lang w:val="hr-HR"/>
        </w:rPr>
        <w:t>Ć</w:t>
      </w:r>
      <w:r w:rsidRPr="008B113D">
        <w:rPr>
          <w:lang w:val="hr-HR"/>
        </w:rPr>
        <w:t>INSKO</w:t>
      </w:r>
      <w:r w:rsidRPr="00997819">
        <w:rPr>
          <w:lang w:val="hr-HR"/>
        </w:rPr>
        <w:t xml:space="preserve"> </w:t>
      </w:r>
      <w:r w:rsidRPr="008B113D">
        <w:rPr>
          <w:lang w:val="hr-HR"/>
        </w:rPr>
        <w:t>VIJE</w:t>
      </w:r>
      <w:r w:rsidRPr="00997819">
        <w:rPr>
          <w:lang w:val="hr-HR"/>
        </w:rPr>
        <w:t>Ć</w:t>
      </w:r>
      <w:r w:rsidRPr="008B113D">
        <w:rPr>
          <w:lang w:val="hr-HR"/>
        </w:rPr>
        <w:t>E</w:t>
      </w:r>
    </w:p>
    <w:p w:rsidR="00466724" w:rsidRPr="00997819" w:rsidRDefault="00466724" w:rsidP="00466724">
      <w:pPr>
        <w:pStyle w:val="WW-Default"/>
        <w:rPr>
          <w:lang w:val="hr-HR"/>
        </w:rPr>
      </w:pPr>
      <w:r w:rsidRPr="008B113D">
        <w:rPr>
          <w:lang w:val="hr-HR"/>
        </w:rPr>
        <w:t>KLASA</w:t>
      </w:r>
      <w:r>
        <w:rPr>
          <w:lang w:val="hr-HR"/>
        </w:rPr>
        <w:t>: 604-02/16-20/1</w:t>
      </w:r>
    </w:p>
    <w:p w:rsidR="00466724" w:rsidRPr="00997819" w:rsidRDefault="00466724" w:rsidP="00466724">
      <w:pPr>
        <w:pStyle w:val="WW-Default"/>
        <w:rPr>
          <w:lang w:val="hr-HR"/>
        </w:rPr>
      </w:pPr>
      <w:r w:rsidRPr="008B113D">
        <w:rPr>
          <w:lang w:val="hr-HR"/>
        </w:rPr>
        <w:t>URBROJ</w:t>
      </w:r>
      <w:r>
        <w:rPr>
          <w:lang w:val="hr-HR"/>
        </w:rPr>
        <w:t>: 2212/02-01/16-01-1</w:t>
      </w:r>
    </w:p>
    <w:p w:rsidR="00466724" w:rsidRPr="00997819" w:rsidRDefault="00466724" w:rsidP="00466724">
      <w:pPr>
        <w:pStyle w:val="WW-Default"/>
        <w:rPr>
          <w:lang w:val="hr-HR"/>
        </w:rPr>
      </w:pPr>
      <w:r w:rsidRPr="008B113D">
        <w:rPr>
          <w:lang w:val="hr-HR"/>
        </w:rPr>
        <w:t>Babina</w:t>
      </w:r>
      <w:r w:rsidRPr="00997819">
        <w:rPr>
          <w:lang w:val="hr-HR"/>
        </w:rPr>
        <w:t xml:space="preserve"> </w:t>
      </w:r>
      <w:r w:rsidRPr="008B113D">
        <w:rPr>
          <w:lang w:val="hr-HR"/>
        </w:rPr>
        <w:t>Greda</w:t>
      </w:r>
      <w:r>
        <w:rPr>
          <w:lang w:val="hr-HR"/>
        </w:rPr>
        <w:t xml:space="preserve">, 21. listopada, 2016. </w:t>
      </w:r>
      <w:r w:rsidRPr="00997819">
        <w:rPr>
          <w:lang w:val="hr-HR"/>
        </w:rPr>
        <w:t xml:space="preserve"> </w:t>
      </w:r>
      <w:r w:rsidRPr="008B113D">
        <w:rPr>
          <w:lang w:val="hr-HR"/>
        </w:rPr>
        <w:t>godine</w:t>
      </w:r>
      <w:r w:rsidRPr="00997819">
        <w:rPr>
          <w:lang w:val="hr-HR"/>
        </w:rPr>
        <w:t xml:space="preserve"> </w:t>
      </w:r>
    </w:p>
    <w:p w:rsidR="00466724" w:rsidRDefault="00466724" w:rsidP="00466724">
      <w:pPr>
        <w:pStyle w:val="WW-Default"/>
        <w:jc w:val="both"/>
        <w:rPr>
          <w:lang w:val="hr-HR"/>
        </w:rPr>
      </w:pPr>
    </w:p>
    <w:p w:rsidR="00466724" w:rsidRDefault="00466724" w:rsidP="00466724">
      <w:pPr>
        <w:pStyle w:val="WW-Default"/>
        <w:jc w:val="both"/>
        <w:rPr>
          <w:lang w:val="hr-HR"/>
        </w:rPr>
      </w:pPr>
    </w:p>
    <w:p w:rsidR="00466724" w:rsidRPr="008B113D" w:rsidRDefault="00466724" w:rsidP="00466724">
      <w:pPr>
        <w:pStyle w:val="WW-Default"/>
        <w:jc w:val="both"/>
        <w:rPr>
          <w:lang w:val="hr-HR"/>
        </w:rPr>
      </w:pPr>
      <w:r>
        <w:rPr>
          <w:lang w:val="hr-HR"/>
        </w:rPr>
        <w:t xml:space="preserve">                 Na temelju </w:t>
      </w:r>
      <w:r w:rsidRPr="00997819">
        <w:rPr>
          <w:lang w:val="hr-HR"/>
        </w:rPr>
        <w:t>č</w:t>
      </w:r>
      <w:r w:rsidRPr="008B113D">
        <w:rPr>
          <w:lang w:val="hr-HR"/>
        </w:rPr>
        <w:t>lanka</w:t>
      </w:r>
      <w:r>
        <w:rPr>
          <w:lang w:val="hr-HR"/>
        </w:rPr>
        <w:t xml:space="preserve"> 18</w:t>
      </w:r>
      <w:r w:rsidRPr="00997819">
        <w:rPr>
          <w:lang w:val="hr-HR"/>
        </w:rPr>
        <w:t xml:space="preserve">. </w:t>
      </w:r>
      <w:r w:rsidRPr="008B113D">
        <w:rPr>
          <w:lang w:val="hr-HR"/>
        </w:rPr>
        <w:t>Statuta</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Sl</w:t>
      </w:r>
      <w:r w:rsidRPr="00997819">
        <w:rPr>
          <w:lang w:val="hr-HR"/>
        </w:rPr>
        <w:t xml:space="preserve">. </w:t>
      </w:r>
      <w:r w:rsidRPr="008B113D">
        <w:rPr>
          <w:lang w:val="hr-HR"/>
        </w:rPr>
        <w:t>vjesnik</w:t>
      </w:r>
      <w:r>
        <w:rPr>
          <w:lang w:val="hr-HR"/>
        </w:rPr>
        <w:t>" 11/09,04/13, 03/14</w:t>
      </w:r>
      <w:r w:rsidRPr="00997819">
        <w:rPr>
          <w:lang w:val="hr-HR"/>
        </w:rPr>
        <w:t xml:space="preserve">) </w:t>
      </w:r>
      <w:r w:rsidRPr="008B113D">
        <w:rPr>
          <w:lang w:val="hr-HR"/>
        </w:rPr>
        <w:t>i</w:t>
      </w:r>
      <w:r w:rsidRPr="00997819">
        <w:rPr>
          <w:lang w:val="hr-HR"/>
        </w:rPr>
        <w:t xml:space="preserve"> č</w:t>
      </w:r>
      <w:r w:rsidRPr="008B113D">
        <w:rPr>
          <w:lang w:val="hr-HR"/>
        </w:rPr>
        <w:t>lanka</w:t>
      </w:r>
      <w:r>
        <w:rPr>
          <w:lang w:val="hr-HR"/>
        </w:rPr>
        <w:t xml:space="preserve"> 45</w:t>
      </w:r>
      <w:r w:rsidRPr="00997819">
        <w:rPr>
          <w:lang w:val="hr-HR"/>
        </w:rPr>
        <w:t xml:space="preserve">. </w:t>
      </w:r>
      <w:r w:rsidRPr="008B113D">
        <w:rPr>
          <w:lang w:val="hr-HR"/>
        </w:rPr>
        <w:t>Poslovnika</w:t>
      </w:r>
      <w:r w:rsidRPr="00997819">
        <w:rPr>
          <w:lang w:val="hr-HR"/>
        </w:rPr>
        <w:t xml:space="preserve"> </w:t>
      </w:r>
      <w:r>
        <w:rPr>
          <w:lang w:val="hr-HR"/>
        </w:rPr>
        <w:t xml:space="preserve">o radu </w:t>
      </w:r>
      <w:r w:rsidRPr="008B113D">
        <w:rPr>
          <w:lang w:val="hr-HR"/>
        </w:rPr>
        <w:t>Op</w:t>
      </w:r>
      <w:r w:rsidRPr="00997819">
        <w:rPr>
          <w:lang w:val="hr-HR"/>
        </w:rPr>
        <w:t>ć</w:t>
      </w:r>
      <w:r w:rsidRPr="008B113D">
        <w:rPr>
          <w:lang w:val="hr-HR"/>
        </w:rPr>
        <w:t>inskog</w:t>
      </w:r>
      <w:r w:rsidRPr="00997819">
        <w:rPr>
          <w:lang w:val="hr-HR"/>
        </w:rPr>
        <w:t xml:space="preserve"> </w:t>
      </w:r>
      <w:r w:rsidRPr="008B113D">
        <w:rPr>
          <w:lang w:val="hr-HR"/>
        </w:rPr>
        <w:t>vije</w:t>
      </w:r>
      <w:r w:rsidRPr="00997819">
        <w:rPr>
          <w:lang w:val="hr-HR"/>
        </w:rPr>
        <w:t>ć</w:t>
      </w:r>
      <w:r w:rsidRPr="008B113D">
        <w:rPr>
          <w:lang w:val="hr-HR"/>
        </w:rPr>
        <w:t>a</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Sl</w:t>
      </w:r>
      <w:r w:rsidRPr="00997819">
        <w:rPr>
          <w:lang w:val="hr-HR"/>
        </w:rPr>
        <w:t xml:space="preserve">. </w:t>
      </w:r>
      <w:r w:rsidRPr="008B113D">
        <w:rPr>
          <w:lang w:val="hr-HR"/>
        </w:rPr>
        <w:t>vjesnik</w:t>
      </w:r>
      <w:r w:rsidRPr="00997819">
        <w:rPr>
          <w:lang w:val="hr-HR"/>
        </w:rPr>
        <w:t xml:space="preserve">" </w:t>
      </w:r>
      <w:r w:rsidRPr="008B113D">
        <w:rPr>
          <w:lang w:val="hr-HR"/>
        </w:rPr>
        <w:t>br</w:t>
      </w:r>
      <w:r>
        <w:rPr>
          <w:lang w:val="hr-HR"/>
        </w:rPr>
        <w:t>.16/09, 04/13, 03/14</w:t>
      </w:r>
      <w:r w:rsidRPr="00997819">
        <w:rPr>
          <w:lang w:val="hr-HR"/>
        </w:rPr>
        <w:t xml:space="preserve">) </w:t>
      </w:r>
      <w:r w:rsidRPr="008B113D">
        <w:rPr>
          <w:lang w:val="hr-HR"/>
        </w:rPr>
        <w:t>na</w:t>
      </w:r>
      <w:r w:rsidRPr="00997819">
        <w:rPr>
          <w:lang w:val="hr-HR"/>
        </w:rPr>
        <w:t xml:space="preserve"> </w:t>
      </w:r>
      <w:r w:rsidRPr="008B113D">
        <w:rPr>
          <w:lang w:val="hr-HR"/>
        </w:rPr>
        <w:t>sjednici</w:t>
      </w:r>
      <w:r w:rsidRPr="00997819">
        <w:rPr>
          <w:lang w:val="hr-HR"/>
        </w:rPr>
        <w:t xml:space="preserve"> </w:t>
      </w:r>
      <w:r w:rsidRPr="008B113D">
        <w:rPr>
          <w:lang w:val="hr-HR"/>
        </w:rPr>
        <w:t>odr</w:t>
      </w:r>
      <w:r w:rsidRPr="00997819">
        <w:rPr>
          <w:lang w:val="hr-HR"/>
        </w:rPr>
        <w:t>ž</w:t>
      </w:r>
      <w:r w:rsidRPr="008B113D">
        <w:rPr>
          <w:lang w:val="hr-HR"/>
        </w:rPr>
        <w:t>anoj</w:t>
      </w:r>
      <w:r w:rsidRPr="00997819">
        <w:rPr>
          <w:lang w:val="hr-HR"/>
        </w:rPr>
        <w:t xml:space="preserve"> </w:t>
      </w:r>
      <w:r>
        <w:rPr>
          <w:lang w:val="hr-HR"/>
        </w:rPr>
        <w:t xml:space="preserve">24. listopada, 2016. godine, </w:t>
      </w:r>
      <w:r w:rsidRPr="00997819">
        <w:rPr>
          <w:lang w:val="hr-HR"/>
        </w:rPr>
        <w:t xml:space="preserve"> </w:t>
      </w:r>
      <w:r w:rsidRPr="008B113D">
        <w:rPr>
          <w:lang w:val="hr-HR"/>
        </w:rPr>
        <w:t>Op</w:t>
      </w:r>
      <w:r w:rsidRPr="00997819">
        <w:rPr>
          <w:lang w:val="hr-HR"/>
        </w:rPr>
        <w:t>ć</w:t>
      </w:r>
      <w:r w:rsidRPr="008B113D">
        <w:rPr>
          <w:lang w:val="hr-HR"/>
        </w:rPr>
        <w:t>insko</w:t>
      </w:r>
      <w:r w:rsidRPr="00997819">
        <w:rPr>
          <w:lang w:val="hr-HR"/>
        </w:rPr>
        <w:t xml:space="preserve"> </w:t>
      </w:r>
      <w:r w:rsidRPr="008B113D">
        <w:rPr>
          <w:lang w:val="hr-HR"/>
        </w:rPr>
        <w:t>vije</w:t>
      </w:r>
      <w:r w:rsidRPr="00997819">
        <w:rPr>
          <w:lang w:val="hr-HR"/>
        </w:rPr>
        <w:t>ć</w:t>
      </w:r>
      <w:r w:rsidRPr="008B113D">
        <w:rPr>
          <w:lang w:val="hr-HR"/>
        </w:rPr>
        <w:t>e</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donijelo</w:t>
      </w:r>
      <w:r w:rsidRPr="00997819">
        <w:rPr>
          <w:lang w:val="hr-HR"/>
        </w:rPr>
        <w:t xml:space="preserve"> </w:t>
      </w:r>
      <w:r w:rsidRPr="008B113D">
        <w:rPr>
          <w:lang w:val="hr-HR"/>
        </w:rPr>
        <w:t>je</w:t>
      </w:r>
    </w:p>
    <w:p w:rsidR="00466724" w:rsidRPr="00997819" w:rsidRDefault="00466724" w:rsidP="00466724">
      <w:pPr>
        <w:pStyle w:val="WW-Default"/>
        <w:jc w:val="both"/>
        <w:rPr>
          <w:lang w:val="hr-HR"/>
        </w:rPr>
      </w:pPr>
    </w:p>
    <w:p w:rsidR="00466724" w:rsidRDefault="00466724" w:rsidP="00466724">
      <w:pPr>
        <w:pStyle w:val="WW-Default"/>
        <w:jc w:val="both"/>
        <w:rPr>
          <w:lang w:val="hr-HR"/>
        </w:rPr>
      </w:pPr>
      <w:r w:rsidRPr="00997819">
        <w:rPr>
          <w:lang w:val="hr-HR"/>
        </w:rPr>
        <w:t xml:space="preserve">                                      </w:t>
      </w:r>
    </w:p>
    <w:p w:rsidR="00466724" w:rsidRPr="008762DF" w:rsidRDefault="00466724" w:rsidP="00466724">
      <w:pPr>
        <w:pStyle w:val="WW-Default"/>
        <w:jc w:val="center"/>
        <w:rPr>
          <w:b/>
          <w:sz w:val="40"/>
          <w:szCs w:val="40"/>
          <w:u w:val="single"/>
          <w:lang w:val="hr-HR"/>
        </w:rPr>
      </w:pPr>
      <w:r w:rsidRPr="008762DF">
        <w:rPr>
          <w:b/>
          <w:sz w:val="40"/>
          <w:szCs w:val="40"/>
          <w:u w:val="single"/>
          <w:lang w:val="hr-HR"/>
        </w:rPr>
        <w:t>O  D  L  U  K  U</w:t>
      </w:r>
    </w:p>
    <w:p w:rsidR="00466724" w:rsidRPr="008762DF" w:rsidRDefault="00466724" w:rsidP="00466724">
      <w:pPr>
        <w:pStyle w:val="WW-Default"/>
        <w:jc w:val="center"/>
        <w:rPr>
          <w:b/>
          <w:lang w:val="hr-HR"/>
        </w:rPr>
      </w:pPr>
      <w:r w:rsidRPr="008762DF">
        <w:rPr>
          <w:b/>
          <w:lang w:val="hr-HR"/>
        </w:rPr>
        <w:t>O BROJU I VISINI  STUDENTSKIH STIPENDIJA OPĆINE BABINA GREDA</w:t>
      </w:r>
    </w:p>
    <w:p w:rsidR="00466724" w:rsidRPr="008762DF" w:rsidRDefault="00466724" w:rsidP="00466724">
      <w:pPr>
        <w:pStyle w:val="WW-Default"/>
        <w:jc w:val="center"/>
        <w:rPr>
          <w:b/>
          <w:lang w:val="hr-HR"/>
        </w:rPr>
      </w:pPr>
      <w:r w:rsidRPr="008762DF">
        <w:rPr>
          <w:b/>
          <w:lang w:val="hr-HR"/>
        </w:rPr>
        <w:t>ZA AKADEMSKU GODINU 2016/17.</w:t>
      </w:r>
    </w:p>
    <w:p w:rsidR="00466724" w:rsidRDefault="00466724" w:rsidP="00466724">
      <w:pPr>
        <w:pStyle w:val="WW-Default"/>
        <w:jc w:val="both"/>
        <w:rPr>
          <w:lang w:val="hr-HR"/>
        </w:rPr>
      </w:pPr>
    </w:p>
    <w:p w:rsidR="00466724" w:rsidRDefault="00466724" w:rsidP="00466724">
      <w:pPr>
        <w:pStyle w:val="WW-Default"/>
        <w:jc w:val="both"/>
        <w:rPr>
          <w:lang w:val="hr-HR"/>
        </w:rPr>
      </w:pPr>
    </w:p>
    <w:p w:rsidR="00466724" w:rsidRPr="008762DF" w:rsidRDefault="00466724" w:rsidP="00466724">
      <w:pPr>
        <w:pStyle w:val="WW-Default"/>
        <w:jc w:val="center"/>
        <w:rPr>
          <w:b/>
          <w:lang w:val="hr-HR"/>
        </w:rPr>
      </w:pPr>
      <w:r w:rsidRPr="008762DF">
        <w:rPr>
          <w:b/>
          <w:lang w:val="hr-HR"/>
        </w:rPr>
        <w:t>Članak 1.</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Za akademsku godinu 2016/17., Općina Babina Greda utvrđuje se isplata 10 stipendija redovnim studentima sa prebivalištem na području Općine Babina Greda.</w:t>
      </w:r>
    </w:p>
    <w:p w:rsidR="00466724" w:rsidRDefault="00466724" w:rsidP="00466724">
      <w:pPr>
        <w:pStyle w:val="WW-Default"/>
        <w:jc w:val="both"/>
        <w:rPr>
          <w:lang w:val="hr-HR"/>
        </w:rPr>
      </w:pPr>
    </w:p>
    <w:p w:rsidR="00466724" w:rsidRPr="008762DF" w:rsidRDefault="00466724" w:rsidP="00466724">
      <w:pPr>
        <w:pStyle w:val="WW-Default"/>
        <w:jc w:val="center"/>
        <w:rPr>
          <w:b/>
          <w:lang w:val="hr-HR"/>
        </w:rPr>
      </w:pPr>
      <w:r w:rsidRPr="008762DF">
        <w:rPr>
          <w:b/>
          <w:lang w:val="hr-HR"/>
        </w:rPr>
        <w:t>Članak 2.</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Visina stipendije Općine Babina Greda za školsku godinu 2016/17,  iznosi 900,00 kuna. </w:t>
      </w:r>
    </w:p>
    <w:p w:rsidR="00466724" w:rsidRDefault="00466724" w:rsidP="00466724">
      <w:pPr>
        <w:pStyle w:val="WW-Default"/>
        <w:jc w:val="both"/>
        <w:rPr>
          <w:lang w:val="hr-HR"/>
        </w:rPr>
      </w:pPr>
    </w:p>
    <w:p w:rsidR="00466724" w:rsidRPr="008762DF" w:rsidRDefault="00466724" w:rsidP="00466724">
      <w:pPr>
        <w:pStyle w:val="WW-Default"/>
        <w:jc w:val="center"/>
        <w:rPr>
          <w:b/>
          <w:lang w:val="hr-HR"/>
        </w:rPr>
      </w:pPr>
      <w:r w:rsidRPr="008762DF">
        <w:rPr>
          <w:b/>
          <w:lang w:val="hr-HR"/>
        </w:rPr>
        <w:t>Članak 3.</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Isplata stipendija za akademsku godinu 2016/17 , teče od 01. listopada, 2016. godine do 31. srpnja, 2017. godine.</w:t>
      </w:r>
    </w:p>
    <w:p w:rsidR="00466724" w:rsidRDefault="00466724" w:rsidP="00466724">
      <w:pPr>
        <w:pStyle w:val="WW-Default"/>
        <w:jc w:val="both"/>
        <w:rPr>
          <w:lang w:val="hr-HR"/>
        </w:rPr>
      </w:pPr>
    </w:p>
    <w:p w:rsidR="00466724" w:rsidRPr="008762DF" w:rsidRDefault="00466724" w:rsidP="00466724">
      <w:pPr>
        <w:pStyle w:val="WW-Default"/>
        <w:jc w:val="center"/>
        <w:rPr>
          <w:b/>
          <w:lang w:val="hr-HR"/>
        </w:rPr>
      </w:pPr>
      <w:r w:rsidRPr="008762DF">
        <w:rPr>
          <w:b/>
          <w:lang w:val="hr-HR"/>
        </w:rPr>
        <w:t>Članak 4.</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Ovlašćuje se općinski načelnik da potpiše  ugovore (za akademsku 2016/17. godinu, sukladno provedenom javnom natječaju.</w:t>
      </w:r>
    </w:p>
    <w:p w:rsidR="00466724" w:rsidRDefault="00466724" w:rsidP="00466724">
      <w:pPr>
        <w:pStyle w:val="WW-Default"/>
        <w:jc w:val="both"/>
        <w:rPr>
          <w:lang w:val="hr-HR"/>
        </w:rPr>
      </w:pPr>
    </w:p>
    <w:p w:rsidR="00466724" w:rsidRPr="008762DF" w:rsidRDefault="00466724" w:rsidP="00466724">
      <w:pPr>
        <w:pStyle w:val="WW-Default"/>
        <w:jc w:val="center"/>
        <w:rPr>
          <w:b/>
          <w:lang w:val="hr-HR"/>
        </w:rPr>
      </w:pPr>
      <w:r w:rsidRPr="008762DF">
        <w:rPr>
          <w:b/>
          <w:lang w:val="hr-HR"/>
        </w:rPr>
        <w:t>Članak 5.</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Ova Odluka stupa na snagu danom donošenja i objavit će se u «Službenom vjesniku» Vukovarsko-srijemske županije.</w:t>
      </w:r>
    </w:p>
    <w:p w:rsidR="00466724" w:rsidRDefault="00466724" w:rsidP="00466724">
      <w:pPr>
        <w:pStyle w:val="WW-Default"/>
        <w:jc w:val="both"/>
        <w:rPr>
          <w:lang w:val="hr-HR"/>
        </w:rPr>
      </w:pP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lastRenderedPageBreak/>
        <w:t xml:space="preserve">                                                                                                                       Predsjednik</w:t>
      </w:r>
    </w:p>
    <w:p w:rsidR="00466724" w:rsidRDefault="00466724" w:rsidP="00466724">
      <w:pPr>
        <w:pStyle w:val="WW-Default"/>
        <w:jc w:val="both"/>
        <w:rPr>
          <w:lang w:val="hr-HR"/>
        </w:rPr>
      </w:pPr>
      <w:r>
        <w:rPr>
          <w:lang w:val="hr-HR"/>
        </w:rPr>
        <w:t xml:space="preserve">                                                                                                                   Općinskog vijeća:</w:t>
      </w:r>
    </w:p>
    <w:p w:rsidR="00466724" w:rsidRDefault="00466724" w:rsidP="00466724">
      <w:pPr>
        <w:pStyle w:val="WW-Default"/>
        <w:jc w:val="both"/>
        <w:rPr>
          <w:lang w:val="hr-HR"/>
        </w:rPr>
      </w:pPr>
    </w:p>
    <w:p w:rsidR="00466724" w:rsidRDefault="00466724" w:rsidP="00466724">
      <w:pPr>
        <w:pStyle w:val="WW-Default"/>
        <w:jc w:val="both"/>
        <w:rPr>
          <w:lang w:val="hr-HR"/>
        </w:rPr>
      </w:pPr>
      <w:r>
        <w:rPr>
          <w:lang w:val="hr-HR"/>
        </w:rPr>
        <w:t xml:space="preserve">                                                                                                                        Jakob </w:t>
      </w:r>
      <w:proofErr w:type="spellStart"/>
      <w:r>
        <w:rPr>
          <w:lang w:val="hr-HR"/>
        </w:rPr>
        <w:t>Verić</w:t>
      </w:r>
      <w:proofErr w:type="spellEnd"/>
    </w:p>
    <w:p w:rsidR="006E64A4" w:rsidRDefault="006E64A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Default="00466724" w:rsidP="006E64A4"/>
    <w:p w:rsidR="00466724" w:rsidRPr="00104D44" w:rsidRDefault="00466724" w:rsidP="00466724">
      <w:r w:rsidRPr="00104D44">
        <w:lastRenderedPageBreak/>
        <w:t xml:space="preserve">                 </w:t>
      </w:r>
      <w:r w:rsidRPr="00104D44">
        <w:object w:dxaOrig="2925" w:dyaOrig="3870">
          <v:shape id="_x0000_i1026" type="#_x0000_t75" style="width:48pt;height:63pt" o:ole="">
            <v:imagedata r:id="rId9" o:title=""/>
          </v:shape>
          <o:OLEObject Type="Embed" ProgID="MSPhotoEd.3" ShapeID="_x0000_i1026" DrawAspect="Content" ObjectID="_1542795514" r:id="rId11"/>
        </w:object>
      </w:r>
    </w:p>
    <w:p w:rsidR="00466724" w:rsidRPr="00104D44" w:rsidRDefault="00466724" w:rsidP="00466724"/>
    <w:p w:rsidR="00466724" w:rsidRPr="00104D44" w:rsidRDefault="00466724" w:rsidP="00466724">
      <w:pPr>
        <w:spacing w:after="0" w:line="240" w:lineRule="auto"/>
      </w:pPr>
      <w:r w:rsidRPr="00104D44">
        <w:t>REPUBLIKA HRVATSKA</w:t>
      </w:r>
    </w:p>
    <w:p w:rsidR="00466724" w:rsidRPr="00104D44" w:rsidRDefault="00466724" w:rsidP="00466724">
      <w:pPr>
        <w:spacing w:after="0" w:line="240" w:lineRule="auto"/>
      </w:pPr>
      <w:r w:rsidRPr="00104D44">
        <w:t>VUKOVARSKO-SRIJEMSKA ŽUPANIJA</w:t>
      </w:r>
    </w:p>
    <w:p w:rsidR="00466724" w:rsidRPr="00104D44" w:rsidRDefault="00466724" w:rsidP="00466724">
      <w:pPr>
        <w:spacing w:after="0" w:line="240" w:lineRule="auto"/>
      </w:pPr>
      <w:r w:rsidRPr="00104D44">
        <w:t>OPĆINA BABINA GREDA</w:t>
      </w:r>
    </w:p>
    <w:p w:rsidR="00466724" w:rsidRPr="00104D44" w:rsidRDefault="00466724" w:rsidP="00466724">
      <w:pPr>
        <w:spacing w:after="0" w:line="240" w:lineRule="auto"/>
      </w:pPr>
      <w:r w:rsidRPr="00104D44">
        <w:t>OPĆINSKO VIJEĆE</w:t>
      </w:r>
    </w:p>
    <w:p w:rsidR="00466724" w:rsidRPr="00104D44" w:rsidRDefault="00466724" w:rsidP="00466724">
      <w:pPr>
        <w:spacing w:after="0" w:line="240" w:lineRule="auto"/>
      </w:pPr>
      <w:r w:rsidRPr="00104D44">
        <w:t xml:space="preserve">KLASA: </w:t>
      </w:r>
      <w:r>
        <w:t>612</w:t>
      </w:r>
      <w:r w:rsidRPr="00104D44">
        <w:t>-0</w:t>
      </w:r>
      <w:r>
        <w:t>4</w:t>
      </w:r>
      <w:r w:rsidRPr="00104D44">
        <w:t>/16-10/</w:t>
      </w:r>
      <w:r>
        <w:t>3</w:t>
      </w:r>
    </w:p>
    <w:p w:rsidR="00466724" w:rsidRPr="00104D44" w:rsidRDefault="00466724" w:rsidP="00466724">
      <w:pPr>
        <w:spacing w:after="0" w:line="240" w:lineRule="auto"/>
      </w:pPr>
      <w:r w:rsidRPr="00104D44">
        <w:t>URBROJ: 2122/02-01/16-01-1</w:t>
      </w:r>
    </w:p>
    <w:p w:rsidR="00466724" w:rsidRPr="00104D44" w:rsidRDefault="00466724" w:rsidP="00466724">
      <w:pPr>
        <w:spacing w:after="0" w:line="240" w:lineRule="auto"/>
      </w:pPr>
      <w:r w:rsidRPr="00104D44">
        <w:t xml:space="preserve">Babina Greda, </w:t>
      </w:r>
      <w:r>
        <w:t>21. listopada</w:t>
      </w:r>
      <w:r w:rsidRPr="00104D44">
        <w:t xml:space="preserve"> 2016. godine</w:t>
      </w:r>
    </w:p>
    <w:p w:rsidR="00466724" w:rsidRPr="00104D44" w:rsidRDefault="00466724" w:rsidP="00466724">
      <w:pPr>
        <w:pStyle w:val="Tijeloteksta"/>
        <w:rPr>
          <w:b/>
          <w:bCs w:val="0"/>
          <w:i w:val="0"/>
          <w:iCs/>
        </w:rPr>
      </w:pPr>
    </w:p>
    <w:p w:rsidR="00466724" w:rsidRPr="00CB406C" w:rsidRDefault="00466724" w:rsidP="00466724">
      <w:pPr>
        <w:jc w:val="both"/>
      </w:pPr>
      <w:r w:rsidRPr="00104D44">
        <w:rPr>
          <w:b/>
          <w:iCs/>
        </w:rPr>
        <w:tab/>
      </w:r>
      <w:r w:rsidRPr="00104D44">
        <w:rPr>
          <w:iCs/>
        </w:rPr>
        <w:t xml:space="preserve">Na temelju </w:t>
      </w:r>
      <w:r w:rsidRPr="00CB406C">
        <w:t xml:space="preserve">članka 45. Poslovnika o radu Općinskog vijeća („Službeni vjesnik“ 16/09), Općinsko vijeće </w:t>
      </w:r>
      <w:r>
        <w:t>Općine Babina Greda</w:t>
      </w:r>
      <w:r w:rsidRPr="00CB406C">
        <w:t xml:space="preserve"> </w:t>
      </w:r>
      <w:r>
        <w:t xml:space="preserve">na 20. </w:t>
      </w:r>
      <w:r w:rsidRPr="00CB406C">
        <w:t>sjednici održanoj dana</w:t>
      </w:r>
      <w:r>
        <w:t xml:space="preserve"> 21. listopada</w:t>
      </w:r>
      <w:r w:rsidRPr="00CB406C">
        <w:t xml:space="preserve"> 2016.g. donosi</w:t>
      </w:r>
    </w:p>
    <w:p w:rsidR="00466724" w:rsidRPr="00104D44" w:rsidRDefault="00466724" w:rsidP="00466724">
      <w:pPr>
        <w:pStyle w:val="Tijeloteksta"/>
        <w:jc w:val="both"/>
        <w:rPr>
          <w:i w:val="0"/>
          <w:iCs/>
        </w:rPr>
      </w:pPr>
      <w:r w:rsidRPr="00104D44">
        <w:rPr>
          <w:i w:val="0"/>
          <w:iCs/>
        </w:rPr>
        <w:t xml:space="preserve">  </w:t>
      </w:r>
    </w:p>
    <w:p w:rsidR="00466724" w:rsidRPr="00104D44" w:rsidRDefault="00466724" w:rsidP="00466724">
      <w:pPr>
        <w:pStyle w:val="Tijeloteksta"/>
        <w:jc w:val="center"/>
        <w:rPr>
          <w:b/>
          <w:bCs w:val="0"/>
          <w:i w:val="0"/>
          <w:iCs/>
          <w:sz w:val="40"/>
          <w:szCs w:val="40"/>
        </w:rPr>
      </w:pPr>
      <w:r>
        <w:rPr>
          <w:b/>
          <w:bCs w:val="0"/>
          <w:i w:val="0"/>
          <w:iCs/>
          <w:sz w:val="40"/>
          <w:szCs w:val="40"/>
        </w:rPr>
        <w:t xml:space="preserve">S U G L A S N O S T </w:t>
      </w:r>
    </w:p>
    <w:p w:rsidR="00466724" w:rsidRPr="00104D44" w:rsidRDefault="00466724" w:rsidP="00466724">
      <w:pPr>
        <w:pStyle w:val="Tijeloteksta"/>
        <w:jc w:val="center"/>
        <w:rPr>
          <w:b/>
          <w:bCs w:val="0"/>
          <w:i w:val="0"/>
          <w:iCs/>
          <w:sz w:val="28"/>
          <w:szCs w:val="28"/>
        </w:rPr>
      </w:pPr>
      <w:r>
        <w:rPr>
          <w:b/>
          <w:bCs w:val="0"/>
          <w:i w:val="0"/>
          <w:iCs/>
          <w:sz w:val="28"/>
          <w:szCs w:val="28"/>
        </w:rPr>
        <w:t>na pravilnike Općinske narodne knjižnice Babina Greda</w:t>
      </w:r>
    </w:p>
    <w:p w:rsidR="00466724" w:rsidRPr="00104D44" w:rsidRDefault="00466724" w:rsidP="00466724">
      <w:pPr>
        <w:pStyle w:val="Tijeloteksta"/>
        <w:jc w:val="center"/>
        <w:rPr>
          <w:b/>
          <w:bCs w:val="0"/>
          <w:i w:val="0"/>
          <w:iCs/>
        </w:rPr>
      </w:pPr>
    </w:p>
    <w:p w:rsidR="00466724" w:rsidRDefault="00466724" w:rsidP="00466724">
      <w:pPr>
        <w:pStyle w:val="Tijeloteksta"/>
        <w:jc w:val="center"/>
        <w:rPr>
          <w:b/>
          <w:bCs w:val="0"/>
          <w:i w:val="0"/>
          <w:iCs/>
        </w:rPr>
      </w:pPr>
    </w:p>
    <w:p w:rsidR="00466724" w:rsidRDefault="00466724" w:rsidP="00466724">
      <w:pPr>
        <w:pStyle w:val="Tijeloteksta"/>
        <w:jc w:val="center"/>
        <w:rPr>
          <w:b/>
          <w:bCs w:val="0"/>
          <w:i w:val="0"/>
          <w:iCs/>
          <w:sz w:val="28"/>
          <w:szCs w:val="28"/>
        </w:rPr>
      </w:pPr>
      <w:r w:rsidRPr="0021475B">
        <w:rPr>
          <w:b/>
          <w:bCs w:val="0"/>
          <w:i w:val="0"/>
          <w:iCs/>
          <w:sz w:val="28"/>
          <w:szCs w:val="28"/>
        </w:rPr>
        <w:t>Članak 1.</w:t>
      </w:r>
    </w:p>
    <w:p w:rsidR="00466724" w:rsidRPr="0021475B" w:rsidRDefault="00466724" w:rsidP="00466724">
      <w:pPr>
        <w:pStyle w:val="Tijeloteksta"/>
        <w:jc w:val="center"/>
        <w:rPr>
          <w:b/>
          <w:bCs w:val="0"/>
          <w:i w:val="0"/>
          <w:iCs/>
          <w:sz w:val="28"/>
          <w:szCs w:val="28"/>
        </w:rPr>
      </w:pPr>
    </w:p>
    <w:p w:rsidR="00466724" w:rsidRPr="00104D44" w:rsidRDefault="00466724" w:rsidP="00466724">
      <w:pPr>
        <w:jc w:val="both"/>
      </w:pPr>
      <w:r w:rsidRPr="00104D44">
        <w:tab/>
      </w:r>
      <w:r>
        <w:t>Daje se suglasnost na „Pravilnik o radu i radnim odnosima Općinske narodne knjižnice Babina Greda“.</w:t>
      </w:r>
    </w:p>
    <w:p w:rsidR="00466724" w:rsidRDefault="00466724" w:rsidP="00466724">
      <w:pPr>
        <w:jc w:val="center"/>
        <w:rPr>
          <w:b/>
          <w:sz w:val="28"/>
          <w:szCs w:val="28"/>
        </w:rPr>
      </w:pPr>
      <w:r w:rsidRPr="0021475B">
        <w:rPr>
          <w:b/>
          <w:sz w:val="28"/>
          <w:szCs w:val="28"/>
        </w:rPr>
        <w:t>Članak 2.</w:t>
      </w:r>
    </w:p>
    <w:p w:rsidR="00466724" w:rsidRPr="0021475B" w:rsidRDefault="00466724" w:rsidP="00466724">
      <w:pPr>
        <w:jc w:val="center"/>
        <w:rPr>
          <w:b/>
          <w:sz w:val="28"/>
          <w:szCs w:val="28"/>
        </w:rPr>
      </w:pPr>
    </w:p>
    <w:p w:rsidR="00466724" w:rsidRDefault="00466724" w:rsidP="00466724">
      <w:r w:rsidRPr="00104D44">
        <w:tab/>
      </w:r>
      <w:r>
        <w:t>Daje se suglasnost na „Pravilnik o radu povjerenstva za reviziju i otpis knjižnične građe“ Općinske narodne knjižnice Babina Greda</w:t>
      </w:r>
    </w:p>
    <w:p w:rsidR="00466724" w:rsidRDefault="00466724" w:rsidP="00466724"/>
    <w:p w:rsidR="00466724" w:rsidRPr="004B1B4E" w:rsidRDefault="00466724" w:rsidP="00466724">
      <w:pPr>
        <w:jc w:val="center"/>
        <w:rPr>
          <w:b/>
        </w:rPr>
      </w:pPr>
      <w:r w:rsidRPr="0021475B">
        <w:rPr>
          <w:b/>
          <w:sz w:val="28"/>
          <w:szCs w:val="28"/>
        </w:rPr>
        <w:t>Članak 3</w:t>
      </w:r>
      <w:r w:rsidRPr="00104D44">
        <w:rPr>
          <w:b/>
        </w:rPr>
        <w:t>.</w:t>
      </w:r>
    </w:p>
    <w:p w:rsidR="00466724" w:rsidRPr="0021475B" w:rsidRDefault="00466724" w:rsidP="00466724">
      <w:pPr>
        <w:rPr>
          <w:b/>
          <w:sz w:val="28"/>
          <w:szCs w:val="28"/>
        </w:rPr>
      </w:pPr>
    </w:p>
    <w:p w:rsidR="00466724" w:rsidRPr="00104D44" w:rsidRDefault="00466724" w:rsidP="00466724">
      <w:pPr>
        <w:jc w:val="both"/>
      </w:pPr>
      <w:r w:rsidRPr="00104D44">
        <w:tab/>
        <w:t xml:space="preserve">Ova Odluka stupa na snagu </w:t>
      </w:r>
      <w:r>
        <w:t>danom</w:t>
      </w:r>
      <w:r w:rsidRPr="00104D44">
        <w:t xml:space="preserve"> objave u Službenom </w:t>
      </w:r>
      <w:r>
        <w:t>vjesniku Vukovarsko-srijemske županije.</w:t>
      </w:r>
    </w:p>
    <w:p w:rsidR="00466724" w:rsidRPr="00104D44" w:rsidRDefault="00466724" w:rsidP="00466724"/>
    <w:p w:rsidR="00466724" w:rsidRDefault="00466724" w:rsidP="00466724">
      <w:pPr>
        <w:rPr>
          <w:b/>
        </w:rPr>
      </w:pPr>
      <w:r w:rsidRPr="00104D44">
        <w:rPr>
          <w:b/>
        </w:rPr>
        <w:tab/>
      </w:r>
    </w:p>
    <w:p w:rsidR="00466724" w:rsidRDefault="00466724" w:rsidP="00466724">
      <w:pPr>
        <w:rPr>
          <w:b/>
        </w:rPr>
      </w:pPr>
      <w:r w:rsidRPr="00104D44">
        <w:rPr>
          <w:b/>
        </w:rPr>
        <w:tab/>
      </w:r>
      <w:r w:rsidRPr="00104D44">
        <w:rPr>
          <w:b/>
        </w:rPr>
        <w:tab/>
      </w:r>
      <w:r w:rsidRPr="00104D44">
        <w:rPr>
          <w:b/>
        </w:rPr>
        <w:tab/>
      </w:r>
      <w:r w:rsidRPr="00104D44">
        <w:rPr>
          <w:b/>
        </w:rPr>
        <w:tab/>
      </w:r>
      <w:r w:rsidRPr="00104D44">
        <w:rPr>
          <w:b/>
        </w:rPr>
        <w:tab/>
      </w:r>
      <w:r w:rsidRPr="00104D44">
        <w:rPr>
          <w:b/>
        </w:rPr>
        <w:tab/>
      </w:r>
      <w:r>
        <w:rPr>
          <w:b/>
        </w:rPr>
        <w:t xml:space="preserve">          </w:t>
      </w:r>
      <w:r w:rsidRPr="00104D44">
        <w:rPr>
          <w:b/>
        </w:rPr>
        <w:t xml:space="preserve">PREDSJEDNIK </w:t>
      </w:r>
      <w:r>
        <w:rPr>
          <w:b/>
        </w:rPr>
        <w:t xml:space="preserve">OPĆINSKOG </w:t>
      </w:r>
      <w:r w:rsidRPr="00104D44">
        <w:rPr>
          <w:b/>
        </w:rPr>
        <w:t>VIJEĆA</w:t>
      </w:r>
    </w:p>
    <w:p w:rsidR="00466724" w:rsidRDefault="00466724" w:rsidP="00466724">
      <w:pPr>
        <w:rPr>
          <w:b/>
        </w:rPr>
      </w:pPr>
    </w:p>
    <w:p w:rsidR="00466724" w:rsidRDefault="00466724" w:rsidP="00466724">
      <w:pPr>
        <w:rPr>
          <w:b/>
        </w:rPr>
      </w:pPr>
      <w:r w:rsidRPr="00104D44">
        <w:rPr>
          <w:b/>
        </w:rPr>
        <w:tab/>
      </w:r>
      <w:r w:rsidRPr="00104D44">
        <w:rPr>
          <w:b/>
        </w:rPr>
        <w:tab/>
      </w:r>
      <w:r w:rsidRPr="00104D44">
        <w:rPr>
          <w:b/>
        </w:rPr>
        <w:tab/>
      </w:r>
      <w:r w:rsidRPr="00104D44">
        <w:rPr>
          <w:b/>
        </w:rPr>
        <w:tab/>
      </w:r>
      <w:r w:rsidRPr="00104D44">
        <w:rPr>
          <w:b/>
        </w:rPr>
        <w:tab/>
      </w:r>
      <w:r w:rsidRPr="00104D44">
        <w:rPr>
          <w:b/>
        </w:rPr>
        <w:tab/>
      </w:r>
      <w:r w:rsidRPr="00104D44">
        <w:rPr>
          <w:b/>
        </w:rPr>
        <w:tab/>
        <w:t xml:space="preserve">  </w:t>
      </w:r>
      <w:r>
        <w:rPr>
          <w:b/>
        </w:rPr>
        <w:t xml:space="preserve">                     Jakob </w:t>
      </w:r>
      <w:proofErr w:type="spellStart"/>
      <w:r>
        <w:rPr>
          <w:b/>
        </w:rPr>
        <w:t>Verić</w:t>
      </w:r>
      <w:proofErr w:type="spellEnd"/>
      <w:r w:rsidRPr="00104D44">
        <w:rPr>
          <w:b/>
        </w:rPr>
        <w:t xml:space="preserve"> </w:t>
      </w:r>
    </w:p>
    <w:p w:rsidR="00B061C6" w:rsidRPr="00E156DC" w:rsidRDefault="00B061C6" w:rsidP="00B061C6">
      <w:pPr>
        <w:autoSpaceDE w:val="0"/>
        <w:ind w:right="-94"/>
      </w:pPr>
      <w:r w:rsidRPr="00E156DC">
        <w:lastRenderedPageBreak/>
        <w:t>Na temelju članka 10</w:t>
      </w:r>
      <w:r>
        <w:t>8</w:t>
      </w:r>
      <w:r w:rsidRPr="00E156DC">
        <w:t>.</w:t>
      </w:r>
      <w:r>
        <w:t xml:space="preserve"> </w:t>
      </w:r>
      <w:r w:rsidRPr="00E156DC">
        <w:t xml:space="preserve">Zakona o prostornom uređenju („Narodne novine“ 153/13) te  članka 18. Statuta Općine Babina Greda („Službeni vjesnik“ Vukovarsko-srijemske županije 11/09, 04/13 i 03/14) Općinsko vijeće Općine Babina Greda na  </w:t>
      </w:r>
      <w:r>
        <w:t>20</w:t>
      </w:r>
      <w:r w:rsidRPr="00E156DC">
        <w:t xml:space="preserve">. sjednici  održanoj dana </w:t>
      </w:r>
      <w:r>
        <w:t>21. listopada</w:t>
      </w:r>
      <w:r w:rsidRPr="00E156DC">
        <w:t xml:space="preserve"> 2016. godine, donosi</w:t>
      </w:r>
    </w:p>
    <w:p w:rsidR="00B061C6" w:rsidRPr="00E156DC" w:rsidRDefault="00B061C6" w:rsidP="00B061C6">
      <w:pPr>
        <w:ind w:right="-94"/>
        <w:jc w:val="center"/>
        <w:rPr>
          <w:b/>
          <w:sz w:val="28"/>
          <w:szCs w:val="28"/>
        </w:rPr>
      </w:pPr>
      <w:r w:rsidRPr="00E156DC">
        <w:rPr>
          <w:b/>
          <w:sz w:val="28"/>
          <w:szCs w:val="28"/>
        </w:rPr>
        <w:t>AMANDMAN NA ODLUKU</w:t>
      </w:r>
      <w:r w:rsidRPr="00E156DC">
        <w:rPr>
          <w:b/>
        </w:rPr>
        <w:t xml:space="preserve"> </w:t>
      </w:r>
    </w:p>
    <w:p w:rsidR="00B061C6" w:rsidRPr="00E156DC" w:rsidRDefault="00B061C6" w:rsidP="00B061C6">
      <w:pPr>
        <w:ind w:right="-94"/>
        <w:jc w:val="center"/>
        <w:rPr>
          <w:b/>
          <w:sz w:val="28"/>
          <w:szCs w:val="28"/>
        </w:rPr>
      </w:pPr>
      <w:r w:rsidRPr="00E156DC">
        <w:rPr>
          <w:b/>
          <w:sz w:val="28"/>
          <w:szCs w:val="28"/>
        </w:rPr>
        <w:t xml:space="preserve">o donošenju IV. Izmjena i dopuna Prostornog plana uređenja </w:t>
      </w:r>
    </w:p>
    <w:p w:rsidR="00B061C6" w:rsidRDefault="00B061C6" w:rsidP="00B061C6">
      <w:pPr>
        <w:ind w:right="-94"/>
        <w:jc w:val="center"/>
        <w:rPr>
          <w:b/>
        </w:rPr>
      </w:pPr>
      <w:r w:rsidRPr="00E156DC">
        <w:rPr>
          <w:b/>
          <w:sz w:val="28"/>
          <w:szCs w:val="28"/>
        </w:rPr>
        <w:t>Općine Babina Greda</w:t>
      </w:r>
    </w:p>
    <w:p w:rsidR="00B061C6" w:rsidRDefault="00B061C6" w:rsidP="00B061C6">
      <w:pPr>
        <w:ind w:right="-94"/>
        <w:rPr>
          <w:b/>
        </w:rPr>
      </w:pPr>
    </w:p>
    <w:p w:rsidR="00B061C6" w:rsidRDefault="00B061C6" w:rsidP="00B061C6">
      <w:pPr>
        <w:ind w:right="-94"/>
        <w:jc w:val="center"/>
        <w:rPr>
          <w:b/>
        </w:rPr>
      </w:pPr>
      <w:r>
        <w:rPr>
          <w:b/>
        </w:rPr>
        <w:t>Članak 1.</w:t>
      </w:r>
    </w:p>
    <w:p w:rsidR="00B061C6" w:rsidRPr="00E156DC" w:rsidRDefault="00B061C6" w:rsidP="00B061C6">
      <w:pPr>
        <w:shd w:val="clear" w:color="auto" w:fill="FFFFFF"/>
        <w:spacing w:after="0" w:line="240" w:lineRule="auto"/>
        <w:rPr>
          <w:bCs/>
        </w:rPr>
      </w:pPr>
      <w:r w:rsidRPr="00E156DC">
        <w:rPr>
          <w:b/>
        </w:rPr>
        <w:t>‘’Članak 49. Odluke o donošenju IV. izmjena i dopuna Prostornog plana uređenja Općine Babina Greda mijenja se na način da glasi:</w:t>
      </w:r>
    </w:p>
    <w:p w:rsidR="00B061C6" w:rsidRPr="00E156DC" w:rsidRDefault="00B061C6" w:rsidP="00B061C6">
      <w:pPr>
        <w:shd w:val="clear" w:color="auto" w:fill="FFFFFF"/>
        <w:spacing w:after="0" w:line="240" w:lineRule="auto"/>
        <w:rPr>
          <w:bCs/>
        </w:rPr>
      </w:pPr>
      <w:r w:rsidRPr="00E156DC">
        <w:t>U članku 76. stavku 2., alineja 3. se briše.</w:t>
      </w:r>
    </w:p>
    <w:p w:rsidR="00B061C6" w:rsidRPr="00E156DC" w:rsidRDefault="00B061C6" w:rsidP="00B061C6">
      <w:pPr>
        <w:shd w:val="clear" w:color="auto" w:fill="FFFFFF"/>
        <w:spacing w:after="0" w:line="240" w:lineRule="auto"/>
        <w:rPr>
          <w:bCs/>
        </w:rPr>
      </w:pPr>
      <w:r w:rsidRPr="00E156DC">
        <w:t> U članku 76. stavak 3. mijenja se i glasi:</w:t>
      </w:r>
    </w:p>
    <w:p w:rsidR="00B061C6" w:rsidRDefault="00B061C6" w:rsidP="00B061C6">
      <w:pPr>
        <w:shd w:val="clear" w:color="auto" w:fill="FFFFFF"/>
        <w:spacing w:after="0" w:line="240" w:lineRule="auto"/>
        <w:rPr>
          <w:bCs/>
        </w:rPr>
      </w:pPr>
      <w:r w:rsidRPr="00E156DC">
        <w:t>U skladu s lokalnim uvjetima, unutar građevinskih područja naselja mješovite namjene mogu se za građenje proizvodno-poslovnih građevina formirati građevinske čestice maksimalne površine do 2,0 ha.</w:t>
      </w:r>
    </w:p>
    <w:p w:rsidR="00B061C6" w:rsidRPr="00335D12" w:rsidRDefault="00B061C6" w:rsidP="00B061C6">
      <w:pPr>
        <w:shd w:val="clear" w:color="auto" w:fill="FFFFFF"/>
        <w:spacing w:after="0" w:line="240" w:lineRule="auto"/>
        <w:rPr>
          <w:bCs/>
        </w:rPr>
      </w:pPr>
      <w:r w:rsidRPr="00335D12">
        <w:t>U članku 76. stavku 4. alineja 1 mijenja se i glasi:</w:t>
      </w:r>
    </w:p>
    <w:p w:rsidR="00B061C6" w:rsidRPr="00335D12" w:rsidRDefault="00B061C6" w:rsidP="00B061C6">
      <w:pPr>
        <w:shd w:val="clear" w:color="auto" w:fill="FFFFFF"/>
        <w:spacing w:after="0" w:line="240" w:lineRule="auto"/>
        <w:rPr>
          <w:bCs/>
        </w:rPr>
      </w:pPr>
      <w:r w:rsidRPr="00335D12">
        <w:t>    - maksimalna visina građevine može iznositi 15,0 m, a iznimno može biti i viša ako to zahtjeva tehnološki proces</w:t>
      </w:r>
    </w:p>
    <w:p w:rsidR="00B061C6" w:rsidRPr="00E156DC" w:rsidRDefault="00B061C6" w:rsidP="00B061C6">
      <w:pPr>
        <w:shd w:val="clear" w:color="auto" w:fill="FFFFFF"/>
        <w:spacing w:after="0" w:line="240" w:lineRule="auto"/>
        <w:rPr>
          <w:bCs/>
        </w:rPr>
      </w:pPr>
      <w:r w:rsidRPr="00E156DC">
        <w:t> U članku 76. stavku 4. alineji 2, broj ‘’40’’ mijenja se brojem ‘’50’’.</w:t>
      </w:r>
    </w:p>
    <w:p w:rsidR="00B061C6" w:rsidRPr="00E156DC" w:rsidRDefault="00B061C6" w:rsidP="00B061C6">
      <w:pPr>
        <w:shd w:val="clear" w:color="auto" w:fill="FFFFFF"/>
        <w:spacing w:after="0" w:line="240" w:lineRule="auto"/>
        <w:rPr>
          <w:bCs/>
        </w:rPr>
      </w:pPr>
      <w:r w:rsidRPr="00E156DC">
        <w:t> U članku 76. stavku 7. riječi ''lokacijske dozvole'' mijenjaju se riječima ''akta o građenju''.’’</w:t>
      </w:r>
    </w:p>
    <w:p w:rsidR="00B061C6" w:rsidRDefault="00B061C6" w:rsidP="00B061C6">
      <w:pPr>
        <w:ind w:right="-94"/>
        <w:jc w:val="center"/>
        <w:rPr>
          <w:b/>
        </w:rPr>
      </w:pPr>
      <w:r>
        <w:rPr>
          <w:b/>
        </w:rPr>
        <w:t>Članak 2.</w:t>
      </w:r>
    </w:p>
    <w:p w:rsidR="00B061C6" w:rsidRDefault="00B061C6" w:rsidP="00B061C6">
      <w:pPr>
        <w:autoSpaceDE w:val="0"/>
        <w:ind w:right="-94"/>
        <w:rPr>
          <w:color w:val="000000"/>
        </w:rPr>
      </w:pPr>
      <w:r>
        <w:rPr>
          <w:color w:val="000000"/>
        </w:rPr>
        <w:t xml:space="preserve">Ova Odluka stupa na snagu osmog dana nakon objave u “Službenom vjesniku“ Vukovarsko-srijemske županije. </w:t>
      </w:r>
    </w:p>
    <w:p w:rsidR="00B061C6" w:rsidRDefault="00B061C6" w:rsidP="00B061C6">
      <w:pPr>
        <w:ind w:right="-94"/>
        <w:jc w:val="center"/>
        <w:rPr>
          <w:rFonts w:eastAsia="Arial"/>
          <w:color w:val="000000"/>
        </w:rPr>
      </w:pPr>
      <w:r>
        <w:rPr>
          <w:rFonts w:eastAsia="Arial"/>
          <w:color w:val="000000"/>
        </w:rPr>
        <w:t xml:space="preserve">                                                                     </w:t>
      </w:r>
    </w:p>
    <w:p w:rsidR="00B061C6" w:rsidRDefault="00B061C6" w:rsidP="00B061C6">
      <w:pPr>
        <w:ind w:right="-94"/>
        <w:jc w:val="center"/>
        <w:rPr>
          <w:rFonts w:eastAsia="Arial"/>
          <w:color w:val="000000"/>
        </w:rPr>
      </w:pPr>
      <w:r>
        <w:rPr>
          <w:rFonts w:eastAsia="Arial"/>
          <w:color w:val="000000"/>
        </w:rPr>
        <w:t xml:space="preserve">                                                                        </w:t>
      </w:r>
      <w:r>
        <w:rPr>
          <w:rFonts w:eastAsia="Arial"/>
          <w:color w:val="000000"/>
        </w:rPr>
        <w:tab/>
      </w:r>
      <w:r>
        <w:rPr>
          <w:rFonts w:eastAsia="Arial"/>
          <w:color w:val="000000"/>
        </w:rPr>
        <w:tab/>
      </w:r>
      <w:r>
        <w:rPr>
          <w:rFonts w:eastAsia="Arial"/>
          <w:color w:val="000000"/>
        </w:rPr>
        <w:tab/>
      </w:r>
      <w:r>
        <w:rPr>
          <w:color w:val="000000"/>
        </w:rPr>
        <w:t>OPĆINA BABINA GREDA</w:t>
      </w:r>
    </w:p>
    <w:p w:rsidR="00B061C6" w:rsidRDefault="00B061C6" w:rsidP="00B061C6">
      <w:pPr>
        <w:ind w:right="-94"/>
        <w:jc w:val="center"/>
        <w:rPr>
          <w:rFonts w:eastAsia="Arial"/>
          <w:color w:val="000000"/>
        </w:rPr>
      </w:pPr>
      <w:r>
        <w:rPr>
          <w:rFonts w:eastAsia="Arial"/>
          <w:color w:val="000000"/>
        </w:rPr>
        <w:t xml:space="preserve">                                                                                              </w:t>
      </w:r>
      <w:r>
        <w:rPr>
          <w:color w:val="000000"/>
        </w:rPr>
        <w:t>OPĆINSKO VIJEĆE</w:t>
      </w:r>
    </w:p>
    <w:p w:rsidR="00B061C6" w:rsidRDefault="00B061C6" w:rsidP="00B061C6">
      <w:pPr>
        <w:ind w:right="-94"/>
        <w:rPr>
          <w:color w:val="000000"/>
        </w:rPr>
      </w:pPr>
      <w:r>
        <w:rPr>
          <w:rFonts w:eastAsia="Arial"/>
          <w:color w:val="000000"/>
        </w:rPr>
        <w:t xml:space="preserve">                                                                                                           </w:t>
      </w:r>
      <w:r>
        <w:rPr>
          <w:color w:val="000000"/>
        </w:rPr>
        <w:t xml:space="preserve">Predsjednik: </w:t>
      </w:r>
    </w:p>
    <w:p w:rsidR="00B061C6" w:rsidRDefault="00B061C6" w:rsidP="00B061C6">
      <w:pPr>
        <w:ind w:right="-9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B061C6" w:rsidRDefault="00B061C6" w:rsidP="00B061C6">
      <w:pPr>
        <w:ind w:left="4956" w:right="-94" w:firstLine="708"/>
        <w:rPr>
          <w:color w:val="000000"/>
        </w:rPr>
      </w:pPr>
      <w:r>
        <w:rPr>
          <w:color w:val="000000"/>
        </w:rPr>
        <w:t xml:space="preserve">                     Jakob </w:t>
      </w:r>
      <w:proofErr w:type="spellStart"/>
      <w:r>
        <w:rPr>
          <w:color w:val="000000"/>
        </w:rPr>
        <w:t>Verić</w:t>
      </w:r>
      <w:proofErr w:type="spellEnd"/>
    </w:p>
    <w:p w:rsidR="00B061C6" w:rsidRDefault="00B061C6" w:rsidP="00B061C6">
      <w:pPr>
        <w:ind w:right="-94"/>
        <w:rPr>
          <w:color w:val="000000"/>
        </w:rPr>
      </w:pPr>
    </w:p>
    <w:p w:rsidR="00B061C6" w:rsidRDefault="00B061C6" w:rsidP="00B061C6">
      <w:pPr>
        <w:ind w:right="-94"/>
        <w:rPr>
          <w:color w:val="000000"/>
        </w:rPr>
      </w:pPr>
    </w:p>
    <w:p w:rsidR="00B061C6" w:rsidRDefault="00B061C6" w:rsidP="00B061C6">
      <w:pPr>
        <w:ind w:right="-94"/>
        <w:rPr>
          <w:color w:val="000000"/>
        </w:rPr>
      </w:pPr>
    </w:p>
    <w:p w:rsidR="00B061C6" w:rsidRDefault="00B061C6" w:rsidP="00B061C6">
      <w:pPr>
        <w:ind w:right="-94"/>
        <w:rPr>
          <w:color w:val="000000"/>
        </w:rPr>
      </w:pPr>
      <w:r>
        <w:rPr>
          <w:color w:val="000000"/>
        </w:rPr>
        <w:t>KLASA: 350-02/16-20/38</w:t>
      </w:r>
    </w:p>
    <w:p w:rsidR="00B061C6" w:rsidRDefault="00B061C6" w:rsidP="00B061C6">
      <w:pPr>
        <w:ind w:right="-94"/>
        <w:rPr>
          <w:color w:val="000000"/>
        </w:rPr>
      </w:pPr>
      <w:r>
        <w:rPr>
          <w:color w:val="000000"/>
        </w:rPr>
        <w:t xml:space="preserve">URBROJ: </w:t>
      </w:r>
      <w:r>
        <w:t>2122/02-03/16-01-1</w:t>
      </w:r>
    </w:p>
    <w:p w:rsidR="00B061C6" w:rsidRPr="00335D12" w:rsidRDefault="00B061C6" w:rsidP="00B061C6">
      <w:pPr>
        <w:ind w:right="-94"/>
      </w:pPr>
      <w:r>
        <w:rPr>
          <w:color w:val="000000"/>
        </w:rPr>
        <w:t>Babina Greda, 21. listopada 2016.g.</w:t>
      </w:r>
    </w:p>
    <w:p w:rsidR="00466724" w:rsidRPr="000E2028" w:rsidRDefault="00466724" w:rsidP="00466724">
      <w:pPr>
        <w:rPr>
          <w:b/>
        </w:rPr>
      </w:pPr>
    </w:p>
    <w:p w:rsidR="000C412E" w:rsidRPr="005F6009" w:rsidRDefault="000C412E" w:rsidP="000C412E">
      <w:pPr>
        <w:widowControl w:val="0"/>
        <w:overflowPunct w:val="0"/>
        <w:autoSpaceDE w:val="0"/>
        <w:autoSpaceDN w:val="0"/>
        <w:adjustRightInd w:val="0"/>
        <w:spacing w:after="0" w:line="240" w:lineRule="auto"/>
        <w:jc w:val="both"/>
        <w:rPr>
          <w:rFonts w:ascii="Times New Roman" w:hAnsi="Times New Roman"/>
        </w:rPr>
      </w:pPr>
      <w:bookmarkStart w:id="7" w:name="page1"/>
      <w:bookmarkEnd w:id="7"/>
      <w:r w:rsidRPr="005F6009">
        <w:rPr>
          <w:rFonts w:ascii="Times New Roman" w:hAnsi="Times New Roman"/>
        </w:rPr>
        <w:lastRenderedPageBreak/>
        <w:t xml:space="preserve">Na temelju članka 86. i 87. Zakona o proračunu („Narodne novine“, broj 87/08 i 136/12) i članka 18. Statuta Općine Babina Greda („Službeni vjesnik“ 11/09, 04/13, 03/14), Općinsko vijeće Općine Babina Greda na </w:t>
      </w:r>
      <w:r>
        <w:rPr>
          <w:rFonts w:ascii="Times New Roman" w:hAnsi="Times New Roman"/>
        </w:rPr>
        <w:t xml:space="preserve">20. </w:t>
      </w:r>
      <w:r w:rsidRPr="005F6009">
        <w:rPr>
          <w:rFonts w:ascii="Times New Roman" w:hAnsi="Times New Roman"/>
        </w:rPr>
        <w:t xml:space="preserve">sjednici održanoj dana </w:t>
      </w:r>
      <w:r>
        <w:rPr>
          <w:rFonts w:ascii="Times New Roman" w:hAnsi="Times New Roman"/>
        </w:rPr>
        <w:t xml:space="preserve"> 21. listopada</w:t>
      </w:r>
      <w:r w:rsidRPr="005F6009">
        <w:rPr>
          <w:rFonts w:ascii="Times New Roman" w:hAnsi="Times New Roman"/>
        </w:rPr>
        <w:t xml:space="preserve"> 2016., donosi</w:t>
      </w:r>
    </w:p>
    <w:p w:rsidR="000C412E" w:rsidRPr="005F6009" w:rsidRDefault="000C412E" w:rsidP="000C412E">
      <w:pPr>
        <w:widowControl w:val="0"/>
        <w:overflowPunct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jc w:val="center"/>
        <w:rPr>
          <w:rFonts w:ascii="Times New Roman" w:hAnsi="Times New Roman"/>
        </w:rPr>
      </w:pPr>
      <w:r w:rsidRPr="005F6009">
        <w:rPr>
          <w:rFonts w:ascii="Times New Roman" w:hAnsi="Times New Roman"/>
          <w:b/>
          <w:bCs/>
        </w:rPr>
        <w:t>O D L U K U</w:t>
      </w:r>
    </w:p>
    <w:p w:rsidR="000C412E" w:rsidRPr="005F6009" w:rsidRDefault="000C412E" w:rsidP="000C412E">
      <w:pPr>
        <w:widowControl w:val="0"/>
        <w:autoSpaceDE w:val="0"/>
        <w:autoSpaceDN w:val="0"/>
        <w:adjustRightInd w:val="0"/>
        <w:spacing w:after="0" w:line="240" w:lineRule="auto"/>
        <w:jc w:val="center"/>
        <w:rPr>
          <w:rFonts w:ascii="Times New Roman" w:hAnsi="Times New Roman"/>
        </w:rPr>
      </w:pPr>
      <w:r w:rsidRPr="005F6009">
        <w:rPr>
          <w:rFonts w:ascii="Times New Roman" w:hAnsi="Times New Roman"/>
          <w:b/>
          <w:bCs/>
        </w:rPr>
        <w:t>o zaduženju Općine Babina Greda</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rPr>
      </w:pPr>
      <w:r w:rsidRPr="005F6009">
        <w:rPr>
          <w:rFonts w:ascii="Times New Roman" w:hAnsi="Times New Roman"/>
          <w:b/>
        </w:rPr>
        <w:t>Članak 1</w:t>
      </w:r>
      <w:r w:rsidRPr="005F6009">
        <w:rPr>
          <w:rFonts w:ascii="Times New Roman" w:hAnsi="Times New Roman"/>
        </w:rPr>
        <w:t>.</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C80B33" w:rsidRDefault="000C412E" w:rsidP="000C412E">
      <w:pPr>
        <w:widowControl w:val="0"/>
        <w:overflowPunct w:val="0"/>
        <w:autoSpaceDE w:val="0"/>
        <w:autoSpaceDN w:val="0"/>
        <w:adjustRightInd w:val="0"/>
        <w:spacing w:after="0" w:line="240" w:lineRule="auto"/>
        <w:jc w:val="both"/>
        <w:rPr>
          <w:rFonts w:ascii="Times New Roman" w:hAnsi="Times New Roman"/>
          <w:b/>
          <w:bCs/>
        </w:rPr>
      </w:pPr>
      <w:r w:rsidRPr="005F6009">
        <w:rPr>
          <w:rFonts w:ascii="Times New Roman" w:hAnsi="Times New Roman"/>
        </w:rPr>
        <w:t xml:space="preserve">Općina Babina Greda zadužit će se kod </w:t>
      </w:r>
      <w:r w:rsidRPr="005F6009">
        <w:rPr>
          <w:rFonts w:ascii="Times New Roman" w:hAnsi="Times New Roman"/>
          <w:bCs/>
        </w:rPr>
        <w:t>HRVATSKE BANKE ZA OBNOVU I RAZVITAK</w:t>
      </w:r>
      <w:r>
        <w:rPr>
          <w:rFonts w:ascii="Times New Roman" w:hAnsi="Times New Roman"/>
          <w:b/>
          <w:bCs/>
        </w:rPr>
        <w:t>,</w:t>
      </w:r>
      <w:r w:rsidRPr="005F6009">
        <w:rPr>
          <w:rFonts w:ascii="Times New Roman" w:hAnsi="Times New Roman"/>
        </w:rPr>
        <w:t xml:space="preserve"> Strossmayerov trg 9, 10000 Zagreb, OIB:</w:t>
      </w:r>
      <w:r w:rsidRPr="005F6009">
        <w:rPr>
          <w:rFonts w:ascii="Arial" w:hAnsi="Arial" w:cs="Arial"/>
          <w:color w:val="666666"/>
          <w:shd w:val="clear" w:color="auto" w:fill="FFFFFF"/>
        </w:rPr>
        <w:t xml:space="preserve"> </w:t>
      </w:r>
      <w:r w:rsidRPr="005F6009">
        <w:rPr>
          <w:rFonts w:ascii="Times New Roman" w:hAnsi="Times New Roman"/>
          <w:shd w:val="clear" w:color="auto" w:fill="FFFFFF"/>
        </w:rPr>
        <w:t>26702280390,</w:t>
      </w:r>
      <w:r w:rsidRPr="005F6009">
        <w:rPr>
          <w:rFonts w:ascii="Times New Roman" w:hAnsi="Times New Roman"/>
        </w:rPr>
        <w:t xml:space="preserve"> uzimanjem dugoročnog kredita za sufinanciranje izgradnje školske sportske dvorane O.Š. „</w:t>
      </w:r>
      <w:proofErr w:type="spellStart"/>
      <w:r w:rsidRPr="005F6009">
        <w:rPr>
          <w:rFonts w:ascii="Times New Roman" w:hAnsi="Times New Roman"/>
        </w:rPr>
        <w:t>Mijat</w:t>
      </w:r>
      <w:proofErr w:type="spellEnd"/>
      <w:r w:rsidRPr="005F6009">
        <w:rPr>
          <w:rFonts w:ascii="Times New Roman" w:hAnsi="Times New Roman"/>
        </w:rPr>
        <w:t xml:space="preserve"> Stojanović“, Babina Greda u iznosu od 3.000.000,00 kuna.</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b/>
        </w:rPr>
      </w:pPr>
      <w:r w:rsidRPr="005F6009">
        <w:rPr>
          <w:rFonts w:ascii="Times New Roman" w:hAnsi="Times New Roman"/>
          <w:b/>
        </w:rPr>
        <w:t>Članak 2.</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r w:rsidRPr="005F6009">
        <w:rPr>
          <w:rFonts w:ascii="Times New Roman" w:hAnsi="Times New Roman"/>
        </w:rPr>
        <w:t>Općina Babina Greda zadužit će se po slijedećim uvjetima:</w:t>
      </w:r>
    </w:p>
    <w:p w:rsidR="000C412E" w:rsidRPr="005F6009" w:rsidRDefault="000C412E" w:rsidP="00CA2D53">
      <w:pPr>
        <w:widowControl w:val="0"/>
        <w:numPr>
          <w:ilvl w:val="0"/>
          <w:numId w:val="10"/>
        </w:numPr>
        <w:overflowPunct w:val="0"/>
        <w:autoSpaceDE w:val="0"/>
        <w:autoSpaceDN w:val="0"/>
        <w:adjustRightInd w:val="0"/>
        <w:spacing w:after="0" w:line="240" w:lineRule="auto"/>
        <w:jc w:val="both"/>
        <w:rPr>
          <w:rFonts w:ascii="Times New Roman" w:hAnsi="Times New Roman"/>
        </w:rPr>
      </w:pPr>
      <w:r w:rsidRPr="005F6009">
        <w:rPr>
          <w:rFonts w:ascii="Times New Roman" w:hAnsi="Times New Roman"/>
        </w:rPr>
        <w:t>iznos kredita: 3.000.000,00 kuna,</w:t>
      </w:r>
    </w:p>
    <w:p w:rsidR="000C412E" w:rsidRPr="005F6009"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F6009">
        <w:rPr>
          <w:rFonts w:ascii="Times New Roman" w:hAnsi="Times New Roman"/>
        </w:rPr>
        <w:t>kamatna stopa: 3,00 % ,</w:t>
      </w:r>
    </w:p>
    <w:p w:rsidR="000C412E" w:rsidRPr="005F6009"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F6009">
        <w:rPr>
          <w:rFonts w:ascii="Times New Roman" w:hAnsi="Times New Roman"/>
        </w:rPr>
        <w:t>rok otplate: 1</w:t>
      </w:r>
      <w:r>
        <w:rPr>
          <w:rFonts w:ascii="Times New Roman" w:hAnsi="Times New Roman"/>
        </w:rPr>
        <w:t>1</w:t>
      </w:r>
      <w:r w:rsidRPr="005F6009">
        <w:rPr>
          <w:rFonts w:ascii="Times New Roman" w:hAnsi="Times New Roman"/>
        </w:rPr>
        <w:t xml:space="preserve"> godina; 1</w:t>
      </w:r>
      <w:r>
        <w:rPr>
          <w:rFonts w:ascii="Times New Roman" w:hAnsi="Times New Roman"/>
        </w:rPr>
        <w:t>20</w:t>
      </w:r>
      <w:r w:rsidRPr="005F6009">
        <w:rPr>
          <w:rFonts w:ascii="Times New Roman" w:hAnsi="Times New Roman"/>
        </w:rPr>
        <w:t xml:space="preserve"> rata,</w:t>
      </w:r>
    </w:p>
    <w:p w:rsidR="000C412E" w:rsidRPr="005F6009"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F6009">
        <w:rPr>
          <w:rFonts w:ascii="Times New Roman" w:hAnsi="Times New Roman"/>
        </w:rPr>
        <w:t>razdoblje počeka: poček od jedne godine,</w:t>
      </w:r>
    </w:p>
    <w:p w:rsidR="000C412E" w:rsidRPr="005F6009"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F6009">
        <w:rPr>
          <w:rFonts w:ascii="Times New Roman" w:hAnsi="Times New Roman"/>
        </w:rPr>
        <w:t>način otplate: mjesečno u ratama,</w:t>
      </w:r>
    </w:p>
    <w:p w:rsidR="000C412E" w:rsidRPr="00542B2D"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42B2D">
        <w:rPr>
          <w:rFonts w:ascii="Times New Roman" w:hAnsi="Times New Roman"/>
        </w:rPr>
        <w:t xml:space="preserve">osiguranje kredita: četiri (4) </w:t>
      </w:r>
      <w:proofErr w:type="spellStart"/>
      <w:r w:rsidRPr="00542B2D">
        <w:rPr>
          <w:rFonts w:ascii="Times New Roman" w:hAnsi="Times New Roman"/>
        </w:rPr>
        <w:t>bianco</w:t>
      </w:r>
      <w:proofErr w:type="spellEnd"/>
      <w:r w:rsidRPr="00542B2D">
        <w:rPr>
          <w:rFonts w:ascii="Times New Roman" w:hAnsi="Times New Roman"/>
        </w:rPr>
        <w:t xml:space="preserve"> zadužnice Općine Babina Greda,</w:t>
      </w:r>
    </w:p>
    <w:p w:rsidR="000C412E" w:rsidRPr="005A4614"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5A4614">
        <w:rPr>
          <w:rFonts w:ascii="Times New Roman" w:hAnsi="Times New Roman"/>
        </w:rPr>
        <w:t>način korištenja: u skladu sa dinamikom izvođenja radova</w:t>
      </w:r>
    </w:p>
    <w:p w:rsidR="000C412E" w:rsidRPr="00815CE5" w:rsidRDefault="000C412E" w:rsidP="00CA2D53">
      <w:pPr>
        <w:widowControl w:val="0"/>
        <w:numPr>
          <w:ilvl w:val="0"/>
          <w:numId w:val="10"/>
        </w:numPr>
        <w:tabs>
          <w:tab w:val="clear" w:pos="360"/>
          <w:tab w:val="num" w:pos="720"/>
        </w:tabs>
        <w:overflowPunct w:val="0"/>
        <w:autoSpaceDE w:val="0"/>
        <w:autoSpaceDN w:val="0"/>
        <w:adjustRightInd w:val="0"/>
        <w:spacing w:after="0" w:line="240" w:lineRule="auto"/>
        <w:ind w:left="720" w:hanging="361"/>
        <w:jc w:val="both"/>
        <w:rPr>
          <w:rFonts w:ascii="Times New Roman" w:hAnsi="Times New Roman"/>
        </w:rPr>
      </w:pPr>
      <w:r w:rsidRPr="00815CE5">
        <w:rPr>
          <w:rFonts w:ascii="Times New Roman" w:hAnsi="Times New Roman"/>
        </w:rPr>
        <w:t>naknada za obradu kredita: 0,8% jednokratno na iznos odobrenog kredita</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rPr>
      </w:pPr>
      <w:r w:rsidRPr="005F6009">
        <w:rPr>
          <w:rFonts w:ascii="Times New Roman" w:hAnsi="Times New Roman"/>
          <w:b/>
        </w:rPr>
        <w:t>Članak 3</w:t>
      </w:r>
      <w:r w:rsidRPr="005F6009">
        <w:rPr>
          <w:rFonts w:ascii="Times New Roman" w:hAnsi="Times New Roman"/>
        </w:rPr>
        <w:t>.</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overflowPunct w:val="0"/>
        <w:autoSpaceDE w:val="0"/>
        <w:autoSpaceDN w:val="0"/>
        <w:adjustRightInd w:val="0"/>
        <w:spacing w:after="0" w:line="240" w:lineRule="auto"/>
        <w:ind w:right="20"/>
        <w:jc w:val="both"/>
        <w:rPr>
          <w:rFonts w:ascii="Times New Roman" w:hAnsi="Times New Roman"/>
        </w:rPr>
      </w:pPr>
      <w:r w:rsidRPr="005F6009">
        <w:rPr>
          <w:rFonts w:ascii="Times New Roman" w:hAnsi="Times New Roman"/>
        </w:rPr>
        <w:t xml:space="preserve">Ovlašćuje se načelnik Općine Babina Greda </w:t>
      </w:r>
      <w:r w:rsidRPr="00542B2D">
        <w:rPr>
          <w:rFonts w:ascii="Times New Roman" w:hAnsi="Times New Roman"/>
        </w:rPr>
        <w:t xml:space="preserve">za izdavanje četiri (4) </w:t>
      </w:r>
      <w:proofErr w:type="spellStart"/>
      <w:r w:rsidRPr="00542B2D">
        <w:rPr>
          <w:rFonts w:ascii="Times New Roman" w:hAnsi="Times New Roman"/>
        </w:rPr>
        <w:t>bianco</w:t>
      </w:r>
      <w:proofErr w:type="spellEnd"/>
      <w:r w:rsidRPr="00542B2D">
        <w:rPr>
          <w:rFonts w:ascii="Times New Roman" w:hAnsi="Times New Roman"/>
        </w:rPr>
        <w:t xml:space="preserve"> zadužnice, kao sredstava osiguranja povrata kredita.</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b/>
        </w:rPr>
      </w:pPr>
      <w:r w:rsidRPr="005F6009">
        <w:rPr>
          <w:rFonts w:ascii="Times New Roman" w:hAnsi="Times New Roman"/>
          <w:b/>
        </w:rPr>
        <w:t>Članak 4.</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overflowPunct w:val="0"/>
        <w:autoSpaceDE w:val="0"/>
        <w:autoSpaceDN w:val="0"/>
        <w:adjustRightInd w:val="0"/>
        <w:spacing w:after="0" w:line="240" w:lineRule="auto"/>
        <w:jc w:val="both"/>
        <w:rPr>
          <w:rFonts w:ascii="Times New Roman" w:hAnsi="Times New Roman"/>
        </w:rPr>
      </w:pPr>
      <w:r w:rsidRPr="005F6009">
        <w:rPr>
          <w:rFonts w:ascii="Times New Roman" w:hAnsi="Times New Roman"/>
        </w:rPr>
        <w:t xml:space="preserve">Ovlašćuje se načelnik Općine Babina Greda za zaključivanje Ugovora o kreditu s </w:t>
      </w:r>
      <w:r w:rsidRPr="005F6009">
        <w:rPr>
          <w:rFonts w:ascii="Times New Roman" w:hAnsi="Times New Roman"/>
          <w:bCs/>
        </w:rPr>
        <w:t>HRVATSKOM BANKOM ZA OBNOVU I RAZVITAK</w:t>
      </w:r>
      <w:r w:rsidRPr="005F6009">
        <w:rPr>
          <w:rFonts w:ascii="Times New Roman" w:hAnsi="Times New Roman"/>
        </w:rPr>
        <w:t>, nakon dobivanja suglasnosti Vlade Republike Hrvatske.</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b/>
        </w:rPr>
      </w:pPr>
      <w:r w:rsidRPr="005F6009">
        <w:rPr>
          <w:rFonts w:ascii="Times New Roman" w:hAnsi="Times New Roman"/>
          <w:b/>
        </w:rPr>
        <w:t>Članak 5.</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overflowPunct w:val="0"/>
        <w:autoSpaceDE w:val="0"/>
        <w:autoSpaceDN w:val="0"/>
        <w:adjustRightInd w:val="0"/>
        <w:spacing w:after="0" w:line="240" w:lineRule="auto"/>
        <w:ind w:right="20"/>
        <w:jc w:val="both"/>
        <w:rPr>
          <w:rFonts w:ascii="Times New Roman" w:hAnsi="Times New Roman"/>
        </w:rPr>
      </w:pPr>
      <w:r w:rsidRPr="005F6009">
        <w:rPr>
          <w:rFonts w:ascii="Times New Roman" w:hAnsi="Times New Roman"/>
        </w:rPr>
        <w:t>Sredstva za otplatu kredita (glavnice, kamata i troškova) osigurana su u Proračunu Općine Babina Greda za 2016. i projekcijama za 2017. i 2018. godinu te će se u iznosima godišnjih anuiteta prema otplatnom planu osigurati u proračunima idućih godina u razdoblju do konačne otplate kredita.</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ind w:left="4120"/>
        <w:jc w:val="both"/>
        <w:rPr>
          <w:rFonts w:ascii="Times New Roman" w:hAnsi="Times New Roman"/>
          <w:b/>
        </w:rPr>
      </w:pPr>
      <w:r w:rsidRPr="005F6009">
        <w:rPr>
          <w:rFonts w:ascii="Times New Roman" w:hAnsi="Times New Roman"/>
          <w:b/>
        </w:rPr>
        <w:t>Članak 6.</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overflowPunct w:val="0"/>
        <w:autoSpaceDE w:val="0"/>
        <w:autoSpaceDN w:val="0"/>
        <w:adjustRightInd w:val="0"/>
        <w:spacing w:after="0" w:line="240" w:lineRule="auto"/>
        <w:ind w:right="20"/>
        <w:jc w:val="both"/>
        <w:rPr>
          <w:rFonts w:ascii="Times New Roman" w:hAnsi="Times New Roman"/>
        </w:rPr>
      </w:pPr>
      <w:r w:rsidRPr="005F6009">
        <w:rPr>
          <w:rFonts w:ascii="Times New Roman" w:hAnsi="Times New Roman"/>
        </w:rPr>
        <w:t>Ova Odluka stupa na snagu danom donošenja i objavit će se u „Službenom vjesniku Vukovarsko-srijemske županije“</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r w:rsidRPr="005F6009">
        <w:rPr>
          <w:rFonts w:ascii="Times New Roman" w:hAnsi="Times New Roman"/>
        </w:rPr>
        <w:t>KLASA: 011-01/16-</w:t>
      </w:r>
      <w:r>
        <w:rPr>
          <w:rFonts w:ascii="Times New Roman" w:hAnsi="Times New Roman"/>
        </w:rPr>
        <w:t>1</w:t>
      </w:r>
      <w:r w:rsidRPr="005F6009">
        <w:rPr>
          <w:rFonts w:ascii="Times New Roman" w:hAnsi="Times New Roman"/>
        </w:rPr>
        <w:t>0/</w:t>
      </w:r>
      <w:r>
        <w:rPr>
          <w:rFonts w:ascii="Times New Roman" w:hAnsi="Times New Roman"/>
        </w:rPr>
        <w:t>3</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r w:rsidRPr="005F6009">
        <w:rPr>
          <w:rFonts w:ascii="Times New Roman" w:hAnsi="Times New Roman"/>
        </w:rPr>
        <w:t>URBROJ: 2212-02-01/16-01-1</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r w:rsidRPr="005F6009">
        <w:rPr>
          <w:rFonts w:ascii="Times New Roman" w:hAnsi="Times New Roman"/>
        </w:rPr>
        <w:t xml:space="preserve">Babina Greda </w:t>
      </w:r>
      <w:r>
        <w:rPr>
          <w:rFonts w:ascii="Times New Roman" w:hAnsi="Times New Roman"/>
        </w:rPr>
        <w:t>21. listopada</w:t>
      </w:r>
      <w:r w:rsidRPr="005F6009">
        <w:rPr>
          <w:rFonts w:ascii="Times New Roman" w:hAnsi="Times New Roman"/>
        </w:rPr>
        <w:t xml:space="preserve"> 2016.g..</w:t>
      </w:r>
    </w:p>
    <w:p w:rsidR="000C412E" w:rsidRPr="005F6009" w:rsidRDefault="000C412E" w:rsidP="000C412E">
      <w:pPr>
        <w:widowControl w:val="0"/>
        <w:autoSpaceDE w:val="0"/>
        <w:autoSpaceDN w:val="0"/>
        <w:adjustRightInd w:val="0"/>
        <w:spacing w:after="0" w:line="240" w:lineRule="auto"/>
        <w:jc w:val="both"/>
        <w:rPr>
          <w:rFonts w:ascii="Times New Roman" w:hAnsi="Times New Roman"/>
        </w:rPr>
      </w:pPr>
    </w:p>
    <w:p w:rsidR="000C412E" w:rsidRPr="005F6009" w:rsidRDefault="000C412E" w:rsidP="000C412E">
      <w:pPr>
        <w:widowControl w:val="0"/>
        <w:autoSpaceDE w:val="0"/>
        <w:autoSpaceDN w:val="0"/>
        <w:adjustRightInd w:val="0"/>
        <w:spacing w:after="0" w:line="240" w:lineRule="auto"/>
        <w:jc w:val="center"/>
        <w:rPr>
          <w:rFonts w:ascii="Times New Roman" w:hAnsi="Times New Roman"/>
          <w:b/>
        </w:rPr>
      </w:pPr>
      <w:r w:rsidRPr="005F6009">
        <w:rPr>
          <w:rFonts w:ascii="Times New Roman" w:hAnsi="Times New Roman"/>
          <w:b/>
        </w:rPr>
        <w:t>OPĆINSKO VIJEĆE OPĆINE BABINA GREDA</w:t>
      </w:r>
    </w:p>
    <w:p w:rsidR="000C412E" w:rsidRPr="005F6009" w:rsidRDefault="000C412E" w:rsidP="000C412E">
      <w:pPr>
        <w:widowControl w:val="0"/>
        <w:autoSpaceDE w:val="0"/>
        <w:autoSpaceDN w:val="0"/>
        <w:adjustRightInd w:val="0"/>
        <w:spacing w:after="0" w:line="240" w:lineRule="auto"/>
        <w:ind w:left="6620"/>
        <w:jc w:val="both"/>
        <w:rPr>
          <w:rFonts w:ascii="Times New Roman" w:hAnsi="Times New Roman"/>
        </w:rPr>
      </w:pPr>
      <w:r w:rsidRPr="005F6009">
        <w:rPr>
          <w:rFonts w:ascii="Times New Roman" w:hAnsi="Times New Roman"/>
        </w:rPr>
        <w:t xml:space="preserve">          </w:t>
      </w:r>
    </w:p>
    <w:p w:rsidR="000C412E" w:rsidRPr="005F6009" w:rsidRDefault="000C412E" w:rsidP="000C412E">
      <w:pPr>
        <w:widowControl w:val="0"/>
        <w:autoSpaceDE w:val="0"/>
        <w:autoSpaceDN w:val="0"/>
        <w:adjustRightInd w:val="0"/>
        <w:spacing w:after="0" w:line="240" w:lineRule="auto"/>
        <w:ind w:left="6620"/>
        <w:jc w:val="both"/>
        <w:rPr>
          <w:rFonts w:ascii="Times New Roman" w:hAnsi="Times New Roman"/>
        </w:rPr>
      </w:pPr>
      <w:r w:rsidRPr="005F6009">
        <w:rPr>
          <w:rFonts w:ascii="Times New Roman" w:hAnsi="Times New Roman"/>
        </w:rPr>
        <w:t xml:space="preserve">          PREDSJEDNIK OV:</w:t>
      </w:r>
    </w:p>
    <w:p w:rsidR="000C412E" w:rsidRPr="005F6009" w:rsidRDefault="000C412E" w:rsidP="000C412E">
      <w:pPr>
        <w:widowControl w:val="0"/>
        <w:autoSpaceDE w:val="0"/>
        <w:autoSpaceDN w:val="0"/>
        <w:adjustRightInd w:val="0"/>
        <w:spacing w:after="0" w:line="240" w:lineRule="auto"/>
        <w:ind w:left="6240"/>
        <w:jc w:val="both"/>
        <w:rPr>
          <w:rFonts w:ascii="Times New Roman" w:hAnsi="Times New Roman"/>
        </w:rPr>
      </w:pPr>
      <w:r w:rsidRPr="005F6009">
        <w:rPr>
          <w:rFonts w:ascii="Times New Roman" w:hAnsi="Times New Roman"/>
        </w:rPr>
        <w:t xml:space="preserve">                         Jakob </w:t>
      </w:r>
      <w:proofErr w:type="spellStart"/>
      <w:r w:rsidRPr="005F6009">
        <w:rPr>
          <w:rFonts w:ascii="Times New Roman" w:hAnsi="Times New Roman"/>
        </w:rPr>
        <w:t>Verić</w:t>
      </w:r>
      <w:proofErr w:type="spellEnd"/>
    </w:p>
    <w:p w:rsidR="00B4125E" w:rsidRPr="009634C2" w:rsidRDefault="00B4125E" w:rsidP="00B4125E">
      <w:pPr>
        <w:pStyle w:val="StandardWeb"/>
      </w:pPr>
      <w:r w:rsidRPr="009634C2">
        <w:rPr>
          <w:sz w:val="22"/>
          <w:szCs w:val="22"/>
        </w:rPr>
        <w:lastRenderedPageBreak/>
        <w:t xml:space="preserve">           </w:t>
      </w:r>
      <w:r>
        <w:rPr>
          <w:sz w:val="22"/>
          <w:szCs w:val="22"/>
        </w:rPr>
        <w:t xml:space="preserve">  </w:t>
      </w:r>
      <w:r w:rsidRPr="009634C2">
        <w:rPr>
          <w:sz w:val="22"/>
          <w:szCs w:val="22"/>
        </w:rPr>
        <w:t xml:space="preserve">   </w:t>
      </w:r>
      <w:r w:rsidRPr="009634C2">
        <w:rPr>
          <w:sz w:val="22"/>
          <w:szCs w:val="22"/>
        </w:rPr>
        <w:object w:dxaOrig="960" w:dyaOrig="1260">
          <v:shape id="_x0000_i1027" type="#_x0000_t75" style="width:48pt;height:63pt" o:ole="">
            <v:imagedata r:id="rId9" o:title=""/>
          </v:shape>
          <o:OLEObject Type="Embed" ProgID="MSPhotoEd.3" ShapeID="_x0000_i1027" DrawAspect="Content" ObjectID="_1542795515" r:id="rId12"/>
        </w:object>
      </w:r>
      <w:r w:rsidRPr="009634C2">
        <w:t xml:space="preserve">       </w:t>
      </w:r>
    </w:p>
    <w:p w:rsidR="00B4125E" w:rsidRPr="009634C2" w:rsidRDefault="00B4125E" w:rsidP="00B4125E">
      <w:pPr>
        <w:pStyle w:val="WW-Default"/>
        <w:rPr>
          <w:lang w:val="hr-HR" w:eastAsia="hr-HR"/>
        </w:rPr>
      </w:pPr>
      <w:r w:rsidRPr="009634C2">
        <w:rPr>
          <w:lang w:val="hr-HR" w:eastAsia="hr-HR"/>
        </w:rPr>
        <w:t>REPUBLIKA HRVATSKA</w:t>
      </w:r>
    </w:p>
    <w:p w:rsidR="00B4125E" w:rsidRPr="009634C2" w:rsidRDefault="00B4125E" w:rsidP="00B4125E">
      <w:pPr>
        <w:pStyle w:val="WW-Default"/>
        <w:rPr>
          <w:lang w:val="hr-HR" w:eastAsia="hr-HR"/>
        </w:rPr>
      </w:pPr>
      <w:r w:rsidRPr="009634C2">
        <w:rPr>
          <w:lang w:val="hr-HR"/>
        </w:rPr>
        <w:t>VUKOVARSKO-SRIJEMSKA ŽUPANIJA</w:t>
      </w:r>
    </w:p>
    <w:p w:rsidR="00B4125E" w:rsidRPr="009634C2" w:rsidRDefault="00B4125E" w:rsidP="00B4125E">
      <w:pPr>
        <w:pStyle w:val="WW-Default"/>
        <w:rPr>
          <w:lang w:val="hr-HR" w:eastAsia="hr-HR"/>
        </w:rPr>
      </w:pPr>
      <w:r w:rsidRPr="009634C2">
        <w:rPr>
          <w:lang w:val="hr-HR"/>
        </w:rPr>
        <w:t>OPĆINA BABINA GREDA</w:t>
      </w:r>
    </w:p>
    <w:p w:rsidR="00B4125E" w:rsidRPr="009634C2" w:rsidRDefault="00B4125E" w:rsidP="00B4125E">
      <w:pPr>
        <w:pStyle w:val="WW-Default"/>
        <w:rPr>
          <w:lang w:val="hr-HR" w:eastAsia="hr-HR"/>
        </w:rPr>
      </w:pPr>
      <w:r w:rsidRPr="009634C2">
        <w:rPr>
          <w:lang w:val="hr-HR"/>
        </w:rPr>
        <w:t>OPĆINSKO VIJEĆE</w:t>
      </w:r>
    </w:p>
    <w:p w:rsidR="00B4125E" w:rsidRPr="009634C2" w:rsidRDefault="00B4125E" w:rsidP="00B4125E">
      <w:pPr>
        <w:pStyle w:val="StandardWeb"/>
        <w:spacing w:before="0" w:beforeAutospacing="0" w:after="0"/>
      </w:pPr>
      <w:r w:rsidRPr="009634C2">
        <w:t>KLASA: 400-06/16-</w:t>
      </w:r>
      <w:r>
        <w:t>6</w:t>
      </w:r>
      <w:r w:rsidRPr="009634C2">
        <w:t>0/</w:t>
      </w:r>
      <w:r>
        <w:t>13</w:t>
      </w:r>
    </w:p>
    <w:p w:rsidR="00B4125E" w:rsidRPr="009634C2" w:rsidRDefault="00B4125E" w:rsidP="00B4125E">
      <w:pPr>
        <w:pStyle w:val="WW-Default"/>
        <w:rPr>
          <w:lang w:val="hr-HR"/>
        </w:rPr>
      </w:pPr>
      <w:r w:rsidRPr="009634C2">
        <w:rPr>
          <w:lang w:val="hr-HR"/>
        </w:rPr>
        <w:t>URBROJ: 2212/02-01/16-01-1</w:t>
      </w:r>
    </w:p>
    <w:p w:rsidR="00B4125E" w:rsidRDefault="00B4125E" w:rsidP="00B4125E">
      <w:pPr>
        <w:pStyle w:val="WW-Default"/>
        <w:rPr>
          <w:lang w:val="hr-HR"/>
        </w:rPr>
      </w:pPr>
      <w:r w:rsidRPr="009634C2">
        <w:rPr>
          <w:lang w:val="hr-HR"/>
        </w:rPr>
        <w:t xml:space="preserve">Babina Greda, 21. listopada, 2016.  godine </w:t>
      </w:r>
    </w:p>
    <w:p w:rsidR="00B4125E" w:rsidRDefault="00B4125E" w:rsidP="00B4125E">
      <w:pPr>
        <w:pStyle w:val="WW-Default"/>
        <w:rPr>
          <w:lang w:val="hr-HR"/>
        </w:rPr>
      </w:pPr>
    </w:p>
    <w:p w:rsidR="00B4125E" w:rsidRDefault="00B4125E" w:rsidP="00B4125E">
      <w:pPr>
        <w:pStyle w:val="WW-Default"/>
        <w:rPr>
          <w:lang w:val="hr-HR"/>
        </w:rPr>
      </w:pPr>
    </w:p>
    <w:p w:rsidR="00B4125E" w:rsidRPr="00BD0F64" w:rsidRDefault="00B4125E" w:rsidP="00B4125E">
      <w:pPr>
        <w:pStyle w:val="WW-Default"/>
        <w:jc w:val="both"/>
        <w:rPr>
          <w:lang w:val="hr-HR"/>
        </w:rPr>
      </w:pPr>
      <w:r w:rsidRPr="00BD0F64">
        <w:rPr>
          <w:lang w:val="hr-HR"/>
        </w:rPr>
        <w:t>Na temelju članka 39. Zakona o proračunu (N/N 87/08, 136/12) i članka 18. i 53. Statuta Općine Babina Greda ( « Službeni vjesnik « 11/09,04/13, 03/14) i članka 45. Poslovnika o radu Općinskog vijeća (“Sl. Vjesnik” 16/09) , Općinsko vijeće na sjednici održanoj dana  21. listopada , 2016. godine, d o n o s i         </w:t>
      </w:r>
    </w:p>
    <w:p w:rsidR="00B4125E" w:rsidRDefault="00B4125E" w:rsidP="00B4125E">
      <w:pPr>
        <w:pStyle w:val="StandardWeb"/>
        <w:spacing w:before="0" w:beforeAutospacing="0" w:after="0"/>
      </w:pPr>
      <w:r w:rsidRPr="009634C2">
        <w:t xml:space="preserve">                                                </w:t>
      </w:r>
    </w:p>
    <w:p w:rsidR="00B4125E" w:rsidRDefault="00B4125E" w:rsidP="00B4125E">
      <w:pPr>
        <w:pStyle w:val="StandardWeb"/>
        <w:spacing w:before="0" w:beforeAutospacing="0" w:after="0"/>
      </w:pPr>
      <w:r w:rsidRPr="009634C2">
        <w:t xml:space="preserve">        </w:t>
      </w:r>
    </w:p>
    <w:p w:rsidR="00B4125E" w:rsidRPr="009634C2" w:rsidRDefault="00B4125E" w:rsidP="00B4125E">
      <w:pPr>
        <w:pStyle w:val="StandardWeb"/>
        <w:spacing w:before="0" w:beforeAutospacing="0" w:after="0"/>
        <w:jc w:val="center"/>
        <w:rPr>
          <w:sz w:val="40"/>
          <w:szCs w:val="40"/>
          <w:u w:val="single"/>
        </w:rPr>
      </w:pPr>
      <w:r w:rsidRPr="009634C2">
        <w:rPr>
          <w:b/>
          <w:bCs/>
          <w:sz w:val="40"/>
          <w:szCs w:val="40"/>
          <w:u w:val="single"/>
        </w:rPr>
        <w:t>O  D  L  U  K  U</w:t>
      </w:r>
    </w:p>
    <w:p w:rsidR="00B4125E" w:rsidRPr="009634C2" w:rsidRDefault="00B4125E" w:rsidP="00B4125E">
      <w:pPr>
        <w:pStyle w:val="StandardWeb"/>
        <w:spacing w:before="0" w:beforeAutospacing="0" w:after="0"/>
        <w:jc w:val="center"/>
      </w:pPr>
      <w:r w:rsidRPr="009634C2">
        <w:rPr>
          <w:b/>
          <w:bCs/>
        </w:rPr>
        <w:t>O IZVRŠENJU PRORAČUNA OPĆINE</w:t>
      </w:r>
    </w:p>
    <w:p w:rsidR="00B4125E" w:rsidRPr="009634C2" w:rsidRDefault="00B4125E" w:rsidP="00B4125E">
      <w:pPr>
        <w:pStyle w:val="StandardWeb"/>
        <w:spacing w:before="0" w:beforeAutospacing="0" w:after="0"/>
        <w:jc w:val="center"/>
      </w:pPr>
      <w:r w:rsidRPr="009634C2">
        <w:rPr>
          <w:b/>
          <w:bCs/>
        </w:rPr>
        <w:t xml:space="preserve">BABINA GREDA ZA PERIOD 01.01. </w:t>
      </w:r>
      <w:r>
        <w:rPr>
          <w:b/>
          <w:bCs/>
        </w:rPr>
        <w:t xml:space="preserve">- </w:t>
      </w:r>
      <w:r w:rsidRPr="009634C2">
        <w:rPr>
          <w:b/>
          <w:bCs/>
        </w:rPr>
        <w:t>30.06.2016.</w:t>
      </w:r>
      <w:r>
        <w:rPr>
          <w:b/>
          <w:bCs/>
        </w:rPr>
        <w:t>g.</w:t>
      </w:r>
    </w:p>
    <w:p w:rsidR="00B4125E" w:rsidRDefault="00B4125E" w:rsidP="00B4125E">
      <w:pPr>
        <w:pStyle w:val="StandardWeb"/>
        <w:spacing w:before="0" w:beforeAutospacing="0" w:after="0"/>
      </w:pPr>
      <w:r w:rsidRPr="009634C2">
        <w:t>           </w:t>
      </w:r>
    </w:p>
    <w:p w:rsidR="00B4125E" w:rsidRDefault="00B4125E" w:rsidP="00B4125E">
      <w:pPr>
        <w:pStyle w:val="StandardWeb"/>
        <w:spacing w:before="0" w:beforeAutospacing="0" w:after="0"/>
      </w:pPr>
    </w:p>
    <w:p w:rsidR="00B4125E" w:rsidRPr="009634C2" w:rsidRDefault="00B4125E" w:rsidP="00B4125E">
      <w:pPr>
        <w:pStyle w:val="StandardWeb"/>
        <w:spacing w:before="0" w:beforeAutospacing="0" w:after="0"/>
      </w:pPr>
      <w:r w:rsidRPr="009634C2">
        <w:t>  I  OPĆI DIO</w:t>
      </w:r>
    </w:p>
    <w:p w:rsidR="00B4125E" w:rsidRDefault="00B4125E" w:rsidP="00B4125E">
      <w:pPr>
        <w:pStyle w:val="StandardWeb"/>
        <w:spacing w:before="0" w:beforeAutospacing="0" w:after="0"/>
        <w:jc w:val="center"/>
      </w:pPr>
    </w:p>
    <w:p w:rsidR="00B4125E" w:rsidRPr="009634C2" w:rsidRDefault="00B4125E" w:rsidP="00B4125E">
      <w:pPr>
        <w:pStyle w:val="StandardWeb"/>
        <w:spacing w:before="0" w:beforeAutospacing="0" w:after="0"/>
        <w:jc w:val="center"/>
        <w:rPr>
          <w:b/>
        </w:rPr>
      </w:pPr>
      <w:r w:rsidRPr="009634C2">
        <w:rPr>
          <w:b/>
        </w:rPr>
        <w:t>Članak 1.</w:t>
      </w:r>
    </w:p>
    <w:p w:rsidR="00B4125E" w:rsidRPr="009634C2" w:rsidRDefault="00B4125E" w:rsidP="00B4125E">
      <w:pPr>
        <w:pStyle w:val="StandardWeb"/>
        <w:spacing w:before="0" w:beforeAutospacing="0" w:after="0"/>
        <w:jc w:val="center"/>
      </w:pPr>
    </w:p>
    <w:p w:rsidR="00B4125E" w:rsidRDefault="00B4125E" w:rsidP="00B4125E">
      <w:pPr>
        <w:pStyle w:val="StandardWeb"/>
        <w:spacing w:before="0" w:beforeAutospacing="0" w:after="0"/>
        <w:ind w:firstLine="708"/>
        <w:jc w:val="both"/>
      </w:pPr>
      <w:r w:rsidRPr="009634C2">
        <w:t>Donosi se Odluka o izvršenju Proračuna Općine Babina Greda za period 01.01.</w:t>
      </w:r>
      <w:r>
        <w:t xml:space="preserve"> -  30.06.2016.</w:t>
      </w:r>
      <w:r w:rsidRPr="009634C2">
        <w:t>g</w:t>
      </w:r>
      <w:r>
        <w:t>.</w:t>
      </w:r>
      <w:r w:rsidRPr="009634C2">
        <w:t xml:space="preserve"> (u daljnjem tekstu: polugodišnji obračun proračuna).</w:t>
      </w:r>
    </w:p>
    <w:p w:rsidR="00B4125E" w:rsidRDefault="00B4125E" w:rsidP="00B4125E">
      <w:pPr>
        <w:pStyle w:val="StandardWeb"/>
        <w:spacing w:before="0" w:beforeAutospacing="0" w:after="0"/>
        <w:ind w:firstLine="708"/>
      </w:pPr>
    </w:p>
    <w:p w:rsidR="00B4125E" w:rsidRDefault="00B4125E" w:rsidP="00B4125E">
      <w:pPr>
        <w:pStyle w:val="StandardWeb"/>
        <w:spacing w:before="0" w:beforeAutospacing="0" w:after="0"/>
        <w:ind w:firstLine="708"/>
      </w:pPr>
    </w:p>
    <w:p w:rsidR="00B4125E" w:rsidRPr="009634C2" w:rsidRDefault="00B4125E" w:rsidP="00B4125E">
      <w:pPr>
        <w:pStyle w:val="StandardWeb"/>
        <w:spacing w:before="0" w:beforeAutospacing="0" w:after="0"/>
        <w:jc w:val="center"/>
        <w:rPr>
          <w:b/>
        </w:rPr>
      </w:pPr>
      <w:r w:rsidRPr="009634C2">
        <w:rPr>
          <w:b/>
        </w:rPr>
        <w:t>Članak 2.</w:t>
      </w:r>
    </w:p>
    <w:p w:rsidR="00B4125E" w:rsidRPr="009634C2" w:rsidRDefault="00B4125E" w:rsidP="00B4125E">
      <w:pPr>
        <w:pStyle w:val="StandardWeb"/>
        <w:spacing w:before="0" w:beforeAutospacing="0" w:after="0"/>
        <w:jc w:val="center"/>
      </w:pPr>
    </w:p>
    <w:p w:rsidR="00B4125E" w:rsidRDefault="00B4125E" w:rsidP="00B4125E">
      <w:pPr>
        <w:pStyle w:val="StandardWeb"/>
        <w:spacing w:before="0" w:beforeAutospacing="0" w:after="0"/>
        <w:ind w:firstLine="708"/>
        <w:jc w:val="both"/>
      </w:pPr>
      <w:r w:rsidRPr="009634C2">
        <w:t>Prihodi i izdaci po grupama, utvrđuju se u Bilanci prihoda i izdataka za period 01.01.</w:t>
      </w:r>
      <w:r>
        <w:t xml:space="preserve"> - 30.06.2016.</w:t>
      </w:r>
      <w:r w:rsidRPr="009634C2">
        <w:t>g</w:t>
      </w:r>
      <w:r>
        <w:t>.</w:t>
      </w:r>
      <w:r w:rsidRPr="009634C2">
        <w:t>, kako je iskazano u Bilanci koja je sastavni dio ove Odluke o polugodišnjem obračunu proračuna kako slijedi:</w:t>
      </w:r>
    </w:p>
    <w:p w:rsidR="00B4125E" w:rsidRDefault="00B4125E" w:rsidP="00B4125E">
      <w:pPr>
        <w:pStyle w:val="StandardWeb"/>
        <w:spacing w:before="0" w:beforeAutospacing="0" w:after="0"/>
        <w:ind w:firstLine="708"/>
      </w:pPr>
    </w:p>
    <w:p w:rsidR="00B4125E" w:rsidRPr="009634C2" w:rsidRDefault="00B4125E" w:rsidP="00B4125E">
      <w:pPr>
        <w:pStyle w:val="StandardWeb"/>
        <w:spacing w:before="0" w:beforeAutospacing="0" w:after="0"/>
        <w:ind w:firstLine="708"/>
      </w:pPr>
    </w:p>
    <w:p w:rsidR="00B4125E" w:rsidRPr="009634C2" w:rsidRDefault="00B4125E" w:rsidP="00B4125E">
      <w:pPr>
        <w:pStyle w:val="StandardWeb"/>
        <w:spacing w:before="0" w:beforeAutospacing="0" w:after="0"/>
        <w:jc w:val="center"/>
        <w:rPr>
          <w:b/>
        </w:rPr>
      </w:pPr>
      <w:r w:rsidRPr="009634C2">
        <w:rPr>
          <w:b/>
        </w:rPr>
        <w:t>Članak 3.</w:t>
      </w:r>
    </w:p>
    <w:p w:rsidR="00B4125E" w:rsidRPr="009634C2" w:rsidRDefault="00B4125E" w:rsidP="00B4125E">
      <w:pPr>
        <w:pStyle w:val="StandardWeb"/>
        <w:spacing w:before="0" w:beforeAutospacing="0" w:after="0"/>
        <w:jc w:val="center"/>
      </w:pPr>
    </w:p>
    <w:p w:rsidR="00B4125E" w:rsidRDefault="00B4125E" w:rsidP="00B4125E">
      <w:pPr>
        <w:pStyle w:val="StandardWeb"/>
        <w:spacing w:before="0" w:beforeAutospacing="0" w:after="0"/>
        <w:ind w:firstLine="708"/>
        <w:jc w:val="both"/>
      </w:pPr>
      <w:r w:rsidRPr="009634C2">
        <w:t>Ova Odluka o izvršenju Proračuna</w:t>
      </w:r>
      <w:r>
        <w:t xml:space="preserve"> Općine Babina Greda za period </w:t>
      </w:r>
      <w:r w:rsidRPr="009634C2">
        <w:t>01.01.</w:t>
      </w:r>
      <w:r>
        <w:t xml:space="preserve"> - </w:t>
      </w:r>
      <w:r w:rsidRPr="009634C2">
        <w:t>30.06.2016. godine  stupa na snagu danom objave u „Službenom vjesniku“ Vukovarsko-srijemske županije.</w:t>
      </w:r>
    </w:p>
    <w:p w:rsidR="00B4125E" w:rsidRDefault="00B4125E" w:rsidP="00B4125E">
      <w:pPr>
        <w:pStyle w:val="StandardWeb"/>
        <w:spacing w:before="0" w:beforeAutospacing="0" w:after="0"/>
      </w:pPr>
    </w:p>
    <w:p w:rsidR="00B4125E" w:rsidRPr="009634C2" w:rsidRDefault="00B4125E" w:rsidP="00B4125E">
      <w:pPr>
        <w:pStyle w:val="StandardWeb"/>
        <w:spacing w:before="0" w:beforeAutospacing="0" w:after="0"/>
      </w:pPr>
    </w:p>
    <w:p w:rsidR="00B4125E" w:rsidRPr="009634C2" w:rsidRDefault="00B4125E" w:rsidP="00B4125E">
      <w:pPr>
        <w:pStyle w:val="StandardWeb"/>
        <w:spacing w:before="0" w:beforeAutospacing="0" w:after="0"/>
      </w:pPr>
      <w:r w:rsidRPr="009634C2">
        <w:t xml:space="preserve">                                                                                                          </w:t>
      </w:r>
      <w:r>
        <w:t xml:space="preserve">                </w:t>
      </w:r>
      <w:r w:rsidRPr="009634C2">
        <w:t>Predsjednik</w:t>
      </w:r>
    </w:p>
    <w:p w:rsidR="00B4125E" w:rsidRPr="009634C2" w:rsidRDefault="00B4125E" w:rsidP="00B4125E">
      <w:pPr>
        <w:pStyle w:val="StandardWeb"/>
        <w:spacing w:before="0" w:beforeAutospacing="0" w:after="0"/>
      </w:pPr>
      <w:r w:rsidRPr="009634C2">
        <w:t xml:space="preserve">                                                                                                    </w:t>
      </w:r>
      <w:r>
        <w:tab/>
      </w:r>
      <w:r>
        <w:tab/>
      </w:r>
      <w:r w:rsidRPr="009634C2">
        <w:t>Općinskog vijeća:</w:t>
      </w:r>
    </w:p>
    <w:p w:rsidR="00B4125E" w:rsidRPr="009634C2" w:rsidRDefault="00B4125E" w:rsidP="00B4125E">
      <w:pPr>
        <w:pStyle w:val="StandardWeb"/>
        <w:spacing w:before="0" w:beforeAutospacing="0" w:after="0"/>
      </w:pPr>
    </w:p>
    <w:p w:rsidR="00B4125E" w:rsidRDefault="00B4125E" w:rsidP="00B4125E">
      <w:pPr>
        <w:pStyle w:val="StandardWeb"/>
        <w:spacing w:before="0" w:beforeAutospacing="0" w:after="0"/>
      </w:pPr>
      <w:r w:rsidRPr="009634C2">
        <w:t xml:space="preserve">                                                                                                       </w:t>
      </w:r>
      <w:r>
        <w:t xml:space="preserve">                   </w:t>
      </w:r>
      <w:r w:rsidRPr="009634C2">
        <w:t xml:space="preserve">Jakob </w:t>
      </w:r>
      <w:proofErr w:type="spellStart"/>
      <w:r w:rsidRPr="009634C2">
        <w:t>Verić</w:t>
      </w:r>
      <w:proofErr w:type="spellEnd"/>
    </w:p>
    <w:p w:rsidR="00DB5A54" w:rsidRDefault="00DB5A54" w:rsidP="00DB5A54">
      <w:pPr>
        <w:pStyle w:val="Bezproreda"/>
        <w:rPr>
          <w:lang w:val="de-DE"/>
        </w:rPr>
      </w:pPr>
      <w:r>
        <w:rPr>
          <w:sz w:val="22"/>
          <w:szCs w:val="22"/>
          <w:lang w:eastAsia="hr-HR"/>
        </w:rPr>
        <w:lastRenderedPageBreak/>
        <w:t xml:space="preserve">               </w:t>
      </w:r>
      <w:r>
        <w:rPr>
          <w:sz w:val="22"/>
          <w:szCs w:val="22"/>
          <w:lang w:eastAsia="hr-HR"/>
        </w:rPr>
        <w:object w:dxaOrig="960" w:dyaOrig="1260">
          <v:shape id="_x0000_i1028" type="#_x0000_t75" style="width:48pt;height:63pt" o:ole="">
            <v:imagedata r:id="rId9" o:title=""/>
          </v:shape>
          <o:OLEObject Type="Embed" ProgID="MSPhotoEd.3" ShapeID="_x0000_i1028" DrawAspect="Content" ObjectID="_1542795516" r:id="rId13"/>
        </w:object>
      </w:r>
      <w:r>
        <w:rPr>
          <w:lang w:val="de-DE"/>
        </w:rPr>
        <w:t xml:space="preserve">     </w:t>
      </w:r>
    </w:p>
    <w:p w:rsidR="00DB5A54" w:rsidRDefault="00DB5A54" w:rsidP="00DB5A54">
      <w:pPr>
        <w:pStyle w:val="Bezproreda"/>
        <w:rPr>
          <w:lang w:val="de-DE"/>
        </w:rPr>
      </w:pPr>
      <w:r>
        <w:rPr>
          <w:lang w:val="de-DE"/>
        </w:rPr>
        <w:t xml:space="preserve">      </w:t>
      </w:r>
    </w:p>
    <w:p w:rsidR="00DB5A54" w:rsidRPr="007B6A4A" w:rsidRDefault="00DB5A54" w:rsidP="00DB5A54">
      <w:pPr>
        <w:pStyle w:val="Bezproreda"/>
      </w:pPr>
      <w:r w:rsidRPr="007B6A4A">
        <w:rPr>
          <w:lang w:val="de-DE"/>
        </w:rPr>
        <w:t>REPUBLIKA</w:t>
      </w:r>
      <w:r w:rsidRPr="007B6A4A">
        <w:t xml:space="preserve"> </w:t>
      </w:r>
      <w:r w:rsidRPr="007B6A4A">
        <w:rPr>
          <w:lang w:val="de-DE"/>
        </w:rPr>
        <w:t>HRVATSKA</w:t>
      </w:r>
    </w:p>
    <w:p w:rsidR="00DB5A54" w:rsidRPr="007B6A4A" w:rsidRDefault="00DB5A54" w:rsidP="00DB5A54">
      <w:pPr>
        <w:pStyle w:val="Bezproreda"/>
      </w:pPr>
      <w:r w:rsidRPr="003A300E">
        <w:t>VUKOVARSKO</w:t>
      </w:r>
      <w:r w:rsidRPr="007B6A4A">
        <w:t>-</w:t>
      </w:r>
      <w:r w:rsidRPr="003A300E">
        <w:t>SRIJEMSKA ŽUPANIJA</w:t>
      </w:r>
    </w:p>
    <w:p w:rsidR="00DB5A54" w:rsidRPr="007B6A4A" w:rsidRDefault="00DB5A54" w:rsidP="00DB5A54">
      <w:pPr>
        <w:pStyle w:val="Bezproreda"/>
      </w:pPr>
      <w:r w:rsidRPr="003A300E">
        <w:t>OP</w:t>
      </w:r>
      <w:r w:rsidRPr="007B6A4A">
        <w:t>Ć</w:t>
      </w:r>
      <w:r w:rsidRPr="003A300E">
        <w:t>INA</w:t>
      </w:r>
      <w:r w:rsidRPr="007B6A4A">
        <w:t xml:space="preserve"> </w:t>
      </w:r>
      <w:r w:rsidRPr="003A300E">
        <w:t>BABINA</w:t>
      </w:r>
      <w:r w:rsidRPr="007B6A4A">
        <w:t xml:space="preserve"> </w:t>
      </w:r>
      <w:r w:rsidRPr="003A300E">
        <w:t>GREDA</w:t>
      </w:r>
    </w:p>
    <w:p w:rsidR="00DB5A54" w:rsidRPr="007B6A4A" w:rsidRDefault="00DB5A54" w:rsidP="00DB5A54">
      <w:pPr>
        <w:pStyle w:val="Bezproreda"/>
      </w:pPr>
      <w:r w:rsidRPr="003C0525">
        <w:t>OP</w:t>
      </w:r>
      <w:r w:rsidRPr="007B6A4A">
        <w:t>Ć</w:t>
      </w:r>
      <w:r w:rsidRPr="003C0525">
        <w:t>INSKO</w:t>
      </w:r>
      <w:r w:rsidRPr="007B6A4A">
        <w:t xml:space="preserve"> </w:t>
      </w:r>
      <w:r w:rsidRPr="003C0525">
        <w:t>VIJE</w:t>
      </w:r>
      <w:r w:rsidRPr="007B6A4A">
        <w:t>Ć</w:t>
      </w:r>
      <w:r w:rsidRPr="003C0525">
        <w:t>E</w:t>
      </w:r>
    </w:p>
    <w:p w:rsidR="00DB5A54" w:rsidRPr="007B6A4A" w:rsidRDefault="00DB5A54" w:rsidP="00DB5A54">
      <w:pPr>
        <w:pStyle w:val="Bezproreda"/>
      </w:pPr>
      <w:r w:rsidRPr="003C0525">
        <w:t>Klasa</w:t>
      </w:r>
      <w:r>
        <w:t xml:space="preserve">: </w:t>
      </w:r>
      <w:r>
        <w:tab/>
        <w:t>306-01/16</w:t>
      </w:r>
      <w:r w:rsidRPr="007B6A4A">
        <w:t>-01/</w:t>
      </w:r>
      <w:r>
        <w:t>7</w:t>
      </w:r>
    </w:p>
    <w:p w:rsidR="00DB5A54" w:rsidRPr="007B6A4A" w:rsidRDefault="00DB5A54" w:rsidP="00DB5A54">
      <w:pPr>
        <w:pStyle w:val="Bezproreda"/>
      </w:pPr>
      <w:proofErr w:type="spellStart"/>
      <w:r w:rsidRPr="003C0525">
        <w:t>Urbroj</w:t>
      </w:r>
      <w:proofErr w:type="spellEnd"/>
      <w:r>
        <w:t>: 2212/02-01/16</w:t>
      </w:r>
      <w:r w:rsidRPr="007B6A4A">
        <w:t>-01-1</w:t>
      </w:r>
    </w:p>
    <w:p w:rsidR="00DB5A54" w:rsidRPr="007B6A4A" w:rsidRDefault="00DB5A54" w:rsidP="00DB5A54">
      <w:pPr>
        <w:pStyle w:val="Bezproreda"/>
      </w:pPr>
      <w:r w:rsidRPr="003C0525">
        <w:t>Babina</w:t>
      </w:r>
      <w:r w:rsidRPr="007B6A4A">
        <w:t xml:space="preserve"> </w:t>
      </w:r>
      <w:r w:rsidRPr="003C0525">
        <w:t>Greda</w:t>
      </w:r>
      <w:r>
        <w:t>, 21. listopada, 2016.g.</w:t>
      </w:r>
    </w:p>
    <w:p w:rsidR="00DB5A54" w:rsidRDefault="00DB5A54" w:rsidP="00DB5A54">
      <w:pPr>
        <w:pStyle w:val="StandardWeb"/>
      </w:pPr>
    </w:p>
    <w:p w:rsidR="00DB5A54" w:rsidRDefault="00DB5A54" w:rsidP="00DB5A54">
      <w:pPr>
        <w:pStyle w:val="StandardWeb"/>
        <w:spacing w:before="0" w:beforeAutospacing="0" w:after="0"/>
        <w:jc w:val="both"/>
      </w:pPr>
      <w:r>
        <w:t xml:space="preserve">                   Na temelju članka  33. Zakona o proračunu (N/N 87/08, 136/12, 15/15) , članka</w:t>
      </w:r>
    </w:p>
    <w:p w:rsidR="00DB5A54" w:rsidRDefault="00DB5A54" w:rsidP="00DB5A54">
      <w:pPr>
        <w:pStyle w:val="StandardWeb"/>
        <w:spacing w:before="0" w:beforeAutospacing="0" w:after="0"/>
        <w:jc w:val="both"/>
      </w:pPr>
      <w:r>
        <w:t xml:space="preserve">18. i 53. Statuta Općine Babina Greda ( « Službeni vjesnik « 11/09, 04/13, 03/14) i članka 45. </w:t>
      </w:r>
    </w:p>
    <w:p w:rsidR="00DB5A54" w:rsidRDefault="00DB5A54" w:rsidP="00DB5A54">
      <w:pPr>
        <w:pStyle w:val="StandardWeb"/>
        <w:spacing w:before="0" w:beforeAutospacing="0" w:after="0"/>
        <w:jc w:val="both"/>
      </w:pPr>
      <w:r>
        <w:t xml:space="preserve">Poslovnika o radu Općinskog vijeća (“Sl. Vjesnik” 16/09) , Općinsko vijeće na sjednici </w:t>
      </w:r>
    </w:p>
    <w:p w:rsidR="00DB5A54" w:rsidRDefault="00DB5A54" w:rsidP="00DB5A54">
      <w:pPr>
        <w:pStyle w:val="StandardWeb"/>
        <w:spacing w:before="0" w:beforeAutospacing="0" w:after="0"/>
        <w:jc w:val="both"/>
      </w:pPr>
      <w:r>
        <w:t>održanoj dana 21. listopada ,2016.godine,   d o n o s i</w:t>
      </w: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Pr="003A300E" w:rsidRDefault="00DB5A54" w:rsidP="00DB5A54">
      <w:pPr>
        <w:pStyle w:val="Bezproreda"/>
        <w:jc w:val="center"/>
        <w:rPr>
          <w:b/>
          <w:sz w:val="40"/>
          <w:szCs w:val="40"/>
          <w:u w:val="single"/>
        </w:rPr>
      </w:pPr>
      <w:r w:rsidRPr="003A300E">
        <w:rPr>
          <w:b/>
          <w:sz w:val="40"/>
          <w:szCs w:val="40"/>
          <w:u w:val="single"/>
        </w:rPr>
        <w:t>O D L U K U</w:t>
      </w:r>
    </w:p>
    <w:p w:rsidR="00DB5A54" w:rsidRPr="003A300E" w:rsidRDefault="00DB5A54" w:rsidP="00DB5A54">
      <w:pPr>
        <w:pStyle w:val="Bezproreda"/>
        <w:jc w:val="center"/>
        <w:rPr>
          <w:b/>
        </w:rPr>
      </w:pPr>
      <w:r w:rsidRPr="003A300E">
        <w:rPr>
          <w:b/>
        </w:rPr>
        <w:t>O IZMJENI I DOPUNI ODLUKE</w:t>
      </w:r>
    </w:p>
    <w:p w:rsidR="00DB5A54" w:rsidRPr="003A300E" w:rsidRDefault="00DB5A54" w:rsidP="00DB5A54">
      <w:pPr>
        <w:pStyle w:val="Bezproreda"/>
        <w:jc w:val="center"/>
        <w:rPr>
          <w:b/>
        </w:rPr>
      </w:pPr>
      <w:r w:rsidRPr="003A300E">
        <w:rPr>
          <w:b/>
        </w:rPr>
        <w:t>O DONOŠENJU PLANA RAZVOJNIH PROGRAMA</w:t>
      </w:r>
    </w:p>
    <w:p w:rsidR="00DB5A54" w:rsidRPr="003A300E" w:rsidRDefault="00DB5A54" w:rsidP="00DB5A54">
      <w:pPr>
        <w:pStyle w:val="Bezproreda"/>
        <w:jc w:val="center"/>
        <w:rPr>
          <w:b/>
        </w:rPr>
      </w:pPr>
      <w:r w:rsidRPr="003A300E">
        <w:rPr>
          <w:b/>
        </w:rPr>
        <w:t>OPĆINE BABINA GREDA</w:t>
      </w:r>
    </w:p>
    <w:p w:rsidR="00DB5A54" w:rsidRDefault="00DB5A54" w:rsidP="00DB5A54">
      <w:pPr>
        <w:pStyle w:val="Bezproreda"/>
        <w:jc w:val="center"/>
      </w:pPr>
      <w:r w:rsidRPr="003A300E">
        <w:rPr>
          <w:b/>
        </w:rPr>
        <w:t>ZA RAZDOBLJE 2016.g. -</w:t>
      </w:r>
      <w:r>
        <w:rPr>
          <w:b/>
        </w:rPr>
        <w:t xml:space="preserve"> </w:t>
      </w:r>
      <w:r w:rsidRPr="003A300E">
        <w:rPr>
          <w:b/>
        </w:rPr>
        <w:t>2018.g</w:t>
      </w:r>
      <w:r>
        <w:t>.</w:t>
      </w:r>
    </w:p>
    <w:p w:rsidR="00DB5A54" w:rsidRDefault="00DB5A54" w:rsidP="00DB5A54">
      <w:pPr>
        <w:pStyle w:val="StandardWeb"/>
        <w:spacing w:before="0" w:beforeAutospacing="0" w:after="0"/>
      </w:pPr>
      <w:r>
        <w:t xml:space="preserve">                  </w:t>
      </w:r>
    </w:p>
    <w:p w:rsidR="00DB5A54" w:rsidRDefault="00DB5A54" w:rsidP="00DB5A54">
      <w:pPr>
        <w:pStyle w:val="StandardWeb"/>
        <w:spacing w:before="0" w:beforeAutospacing="0" w:after="0"/>
      </w:pPr>
    </w:p>
    <w:p w:rsidR="00DB5A54" w:rsidRPr="00411436" w:rsidRDefault="00DB5A54" w:rsidP="00DB5A54">
      <w:pPr>
        <w:pStyle w:val="StandardWeb"/>
        <w:spacing w:before="0" w:beforeAutospacing="0" w:after="0"/>
        <w:jc w:val="center"/>
        <w:rPr>
          <w:b/>
        </w:rPr>
      </w:pPr>
      <w:r w:rsidRPr="00411436">
        <w:rPr>
          <w:b/>
        </w:rPr>
        <w:t>Članak I</w:t>
      </w:r>
    </w:p>
    <w:p w:rsidR="00DB5A54" w:rsidRDefault="00DB5A54" w:rsidP="00DB5A54">
      <w:pPr>
        <w:pStyle w:val="StandardWeb"/>
        <w:spacing w:before="0" w:beforeAutospacing="0" w:after="0"/>
      </w:pPr>
    </w:p>
    <w:p w:rsidR="00DB5A54" w:rsidRDefault="00DB5A54" w:rsidP="00DB5A54">
      <w:pPr>
        <w:pStyle w:val="StandardWeb"/>
        <w:spacing w:before="0" w:beforeAutospacing="0" w:after="0"/>
      </w:pPr>
      <w:r>
        <w:t xml:space="preserve">                  Donosi se Odluka o izmjeni i dopuni Odluke o donošenju Plana razvojnih </w:t>
      </w:r>
    </w:p>
    <w:p w:rsidR="00DB5A54" w:rsidRDefault="00DB5A54" w:rsidP="00DB5A54">
      <w:pPr>
        <w:pStyle w:val="StandardWeb"/>
        <w:spacing w:before="0" w:beforeAutospacing="0" w:after="0"/>
      </w:pPr>
      <w:r>
        <w:t>programa Općine Babina Greda za razdoblje 2016-2018.g., kako slijedi:</w:t>
      </w: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Pr="00411436" w:rsidRDefault="00DB5A54" w:rsidP="00DB5A54">
      <w:pPr>
        <w:pStyle w:val="StandardWeb"/>
        <w:spacing w:before="0" w:beforeAutospacing="0" w:after="0"/>
        <w:jc w:val="center"/>
        <w:rPr>
          <w:b/>
        </w:rPr>
      </w:pPr>
      <w:r w:rsidRPr="00411436">
        <w:rPr>
          <w:b/>
        </w:rPr>
        <w:t>Članak II</w:t>
      </w:r>
    </w:p>
    <w:p w:rsidR="00DB5A54" w:rsidRDefault="00DB5A54" w:rsidP="00DB5A54">
      <w:pPr>
        <w:pStyle w:val="StandardWeb"/>
        <w:spacing w:before="0" w:beforeAutospacing="0" w:after="0"/>
        <w:jc w:val="center"/>
      </w:pPr>
    </w:p>
    <w:p w:rsidR="00DB5A54" w:rsidRDefault="00DB5A54" w:rsidP="00DB5A54">
      <w:pPr>
        <w:pStyle w:val="StandardWeb"/>
        <w:spacing w:before="0" w:beforeAutospacing="0" w:after="0"/>
      </w:pPr>
      <w:r>
        <w:t xml:space="preserve">                    Ovaj Plan stupa na snagu danom objave u „Službenom vjesniku“ Vukovarsko-srijemske županije.</w:t>
      </w: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Default="00DB5A54" w:rsidP="00DB5A54">
      <w:pPr>
        <w:pStyle w:val="StandardWeb"/>
        <w:spacing w:before="0" w:beforeAutospacing="0" w:after="0"/>
      </w:pPr>
    </w:p>
    <w:p w:rsidR="00DB5A54" w:rsidRDefault="00DB5A54" w:rsidP="00DB5A54">
      <w:pPr>
        <w:pStyle w:val="StandardWeb"/>
        <w:spacing w:before="0" w:beforeAutospacing="0" w:after="0"/>
      </w:pPr>
      <w:r>
        <w:t xml:space="preserve">                                                                                                                         Predsjednik</w:t>
      </w:r>
    </w:p>
    <w:p w:rsidR="00DB5A54" w:rsidRDefault="00DB5A54" w:rsidP="00DB5A54">
      <w:pPr>
        <w:pStyle w:val="StandardWeb"/>
        <w:spacing w:before="0" w:beforeAutospacing="0" w:after="0"/>
      </w:pPr>
      <w:r>
        <w:t xml:space="preserve">                                                                                                        </w:t>
      </w:r>
      <w:r>
        <w:tab/>
        <w:t xml:space="preserve">          Općinskog vijeća:</w:t>
      </w:r>
    </w:p>
    <w:p w:rsidR="00DB5A54" w:rsidRDefault="00DB5A54" w:rsidP="00DB5A54">
      <w:pPr>
        <w:pStyle w:val="StandardWeb"/>
        <w:spacing w:before="0" w:beforeAutospacing="0" w:after="0"/>
      </w:pPr>
    </w:p>
    <w:p w:rsidR="00DB5A54" w:rsidRDefault="00DB5A54" w:rsidP="00DB5A54">
      <w:pPr>
        <w:pStyle w:val="StandardWeb"/>
        <w:spacing w:before="0" w:beforeAutospacing="0" w:after="0"/>
      </w:pPr>
      <w:r>
        <w:t xml:space="preserve">                                                                                                                        Jakob </w:t>
      </w:r>
      <w:proofErr w:type="spellStart"/>
      <w:r>
        <w:t>Verić</w:t>
      </w:r>
      <w:proofErr w:type="spellEnd"/>
    </w:p>
    <w:p w:rsidR="00B4125E" w:rsidRDefault="00B4125E" w:rsidP="00B4125E">
      <w:pPr>
        <w:pStyle w:val="StandardWeb"/>
        <w:spacing w:before="0" w:beforeAutospacing="0" w:after="0"/>
      </w:pPr>
    </w:p>
    <w:p w:rsidR="00DB5A54" w:rsidRDefault="00DB5A54" w:rsidP="00B4125E">
      <w:pPr>
        <w:pStyle w:val="StandardWeb"/>
        <w:spacing w:before="0" w:beforeAutospacing="0" w:after="0"/>
      </w:pPr>
    </w:p>
    <w:p w:rsidR="00E2539F" w:rsidRPr="00104D44" w:rsidRDefault="00E2539F" w:rsidP="00E2539F">
      <w:r w:rsidRPr="00104D44">
        <w:lastRenderedPageBreak/>
        <w:t xml:space="preserve">                 </w:t>
      </w:r>
      <w:r w:rsidRPr="00104D44">
        <w:object w:dxaOrig="2925" w:dyaOrig="3870">
          <v:shape id="_x0000_i1029" type="#_x0000_t75" style="width:48pt;height:63pt" o:ole="">
            <v:imagedata r:id="rId9" o:title=""/>
          </v:shape>
          <o:OLEObject Type="Embed" ProgID="MSPhotoEd.3" ShapeID="_x0000_i1029" DrawAspect="Content" ObjectID="_1542795517" r:id="rId14"/>
        </w:object>
      </w:r>
    </w:p>
    <w:p w:rsidR="00E2539F" w:rsidRPr="00104D44" w:rsidRDefault="00E2539F" w:rsidP="00E2539F"/>
    <w:p w:rsidR="00E2539F" w:rsidRPr="00104D44" w:rsidRDefault="00E2539F" w:rsidP="00E2539F">
      <w:r w:rsidRPr="00104D44">
        <w:t>REPUBLIKA HRVATSKA</w:t>
      </w:r>
    </w:p>
    <w:p w:rsidR="00E2539F" w:rsidRPr="00104D44" w:rsidRDefault="00E2539F" w:rsidP="00E2539F">
      <w:r w:rsidRPr="00104D44">
        <w:t>VUKOVARSKO-SRIJEMSKA ŽUPANIJA</w:t>
      </w:r>
    </w:p>
    <w:p w:rsidR="00E2539F" w:rsidRPr="00104D44" w:rsidRDefault="00E2539F" w:rsidP="00E2539F">
      <w:r w:rsidRPr="00104D44">
        <w:t>OPĆINA BABINA GREDA</w:t>
      </w:r>
    </w:p>
    <w:p w:rsidR="00E2539F" w:rsidRPr="00104D44" w:rsidRDefault="00E2539F" w:rsidP="00E2539F">
      <w:r w:rsidRPr="00104D44">
        <w:t>OPĆINSKO VIJEĆE</w:t>
      </w:r>
    </w:p>
    <w:p w:rsidR="00E2539F" w:rsidRPr="00104D44" w:rsidRDefault="00E2539F" w:rsidP="00E2539F">
      <w:r w:rsidRPr="00104D44">
        <w:t>KLASA: 022-01/16-10/</w:t>
      </w:r>
      <w:r>
        <w:t>6</w:t>
      </w:r>
    </w:p>
    <w:p w:rsidR="00E2539F" w:rsidRPr="00104D44" w:rsidRDefault="00E2539F" w:rsidP="00E2539F">
      <w:r w:rsidRPr="00104D44">
        <w:t>URBROJ: 2122/02-01/16-01-1</w:t>
      </w:r>
    </w:p>
    <w:p w:rsidR="00E2539F" w:rsidRPr="00104D44" w:rsidRDefault="00E2539F" w:rsidP="00E2539F">
      <w:r w:rsidRPr="00104D44">
        <w:t xml:space="preserve">Babina Greda, </w:t>
      </w:r>
      <w:r>
        <w:t>21. listopada</w:t>
      </w:r>
      <w:r w:rsidRPr="00104D44">
        <w:t xml:space="preserve"> 2016. godine</w:t>
      </w:r>
    </w:p>
    <w:p w:rsidR="00E2539F" w:rsidRPr="00104D44" w:rsidRDefault="00E2539F" w:rsidP="00E2539F">
      <w:pPr>
        <w:rPr>
          <w:b/>
        </w:rPr>
      </w:pPr>
    </w:p>
    <w:p w:rsidR="00E2539F" w:rsidRPr="00104D44" w:rsidRDefault="00E2539F" w:rsidP="00E2539F">
      <w:pPr>
        <w:pStyle w:val="Tijeloteksta"/>
        <w:rPr>
          <w:b/>
          <w:bCs w:val="0"/>
          <w:i w:val="0"/>
          <w:iCs/>
        </w:rPr>
      </w:pPr>
    </w:p>
    <w:p w:rsidR="00E2539F" w:rsidRPr="00CB406C" w:rsidRDefault="00E2539F" w:rsidP="00E2539F">
      <w:pPr>
        <w:jc w:val="both"/>
      </w:pPr>
      <w:r w:rsidRPr="00104D44">
        <w:rPr>
          <w:b/>
          <w:iCs/>
        </w:rPr>
        <w:tab/>
      </w:r>
      <w:r w:rsidRPr="00104D44">
        <w:rPr>
          <w:iCs/>
        </w:rPr>
        <w:t>Na temelju članka 12. stavka 3. Zakona o ustanovama  („Narodne novine“ broj 76/93, 34/99, 29/97, 47/99 i 35/08), članka 15. stavka 1. Zakona o  muzejima (Narodne novine" broj 110/15</w:t>
      </w:r>
      <w:r>
        <w:t>)</w:t>
      </w:r>
      <w:r w:rsidRPr="00CB406C">
        <w:t xml:space="preserve">, i članka 18. i 53. Statuta Općine Babina Greda („Službeni vjesnik“ 11/09, 04/13, 03/14) i članka 45. Poslovnika o radu Općinskog vijeća („Službeni vjesnik“ 16/09), Općinsko vijeće </w:t>
      </w:r>
      <w:r>
        <w:t>Općine Babina Greda</w:t>
      </w:r>
      <w:r w:rsidRPr="00CB406C">
        <w:t xml:space="preserve"> </w:t>
      </w:r>
      <w:r>
        <w:t xml:space="preserve">na </w:t>
      </w:r>
      <w:r w:rsidRPr="00CB406C">
        <w:t>sjednici održanoj dana</w:t>
      </w:r>
      <w:r>
        <w:t xml:space="preserve"> 21. listopada</w:t>
      </w:r>
      <w:r w:rsidRPr="00CB406C">
        <w:t xml:space="preserve"> 2016.g. donosi</w:t>
      </w:r>
    </w:p>
    <w:p w:rsidR="00E2539F" w:rsidRPr="00CB406C" w:rsidRDefault="00E2539F" w:rsidP="00E2539F">
      <w:pPr>
        <w:jc w:val="both"/>
      </w:pPr>
    </w:p>
    <w:p w:rsidR="00E2539F" w:rsidRPr="00104D44" w:rsidRDefault="00E2539F" w:rsidP="00E2539F">
      <w:pPr>
        <w:pStyle w:val="Tijeloteksta"/>
        <w:jc w:val="both"/>
        <w:rPr>
          <w:i w:val="0"/>
          <w:iCs/>
        </w:rPr>
      </w:pPr>
      <w:r w:rsidRPr="00104D44">
        <w:rPr>
          <w:i w:val="0"/>
          <w:iCs/>
        </w:rPr>
        <w:t xml:space="preserve">  </w:t>
      </w:r>
    </w:p>
    <w:p w:rsidR="00E2539F" w:rsidRPr="00104D44" w:rsidRDefault="00E2539F" w:rsidP="00E2539F">
      <w:pPr>
        <w:pStyle w:val="Tijeloteksta"/>
        <w:jc w:val="both"/>
        <w:rPr>
          <w:i w:val="0"/>
          <w:iCs/>
        </w:rPr>
      </w:pPr>
    </w:p>
    <w:p w:rsidR="00E2539F" w:rsidRPr="00104D44" w:rsidRDefault="00E2539F" w:rsidP="00E2539F">
      <w:pPr>
        <w:pStyle w:val="Tijeloteksta"/>
        <w:jc w:val="center"/>
        <w:rPr>
          <w:b/>
          <w:bCs w:val="0"/>
          <w:i w:val="0"/>
          <w:iCs/>
          <w:sz w:val="40"/>
          <w:szCs w:val="40"/>
        </w:rPr>
      </w:pPr>
      <w:r w:rsidRPr="00104D44">
        <w:rPr>
          <w:b/>
          <w:bCs w:val="0"/>
          <w:i w:val="0"/>
          <w:iCs/>
          <w:sz w:val="40"/>
          <w:szCs w:val="40"/>
        </w:rPr>
        <w:t>O D L U K U</w:t>
      </w:r>
    </w:p>
    <w:p w:rsidR="00E2539F" w:rsidRPr="00104D44" w:rsidRDefault="00E2539F" w:rsidP="00E2539F">
      <w:pPr>
        <w:pStyle w:val="Tijeloteksta"/>
        <w:jc w:val="center"/>
        <w:rPr>
          <w:b/>
          <w:bCs w:val="0"/>
          <w:i w:val="0"/>
          <w:iCs/>
          <w:sz w:val="28"/>
          <w:szCs w:val="28"/>
        </w:rPr>
      </w:pPr>
      <w:r w:rsidRPr="00104D44">
        <w:rPr>
          <w:b/>
          <w:bCs w:val="0"/>
          <w:i w:val="0"/>
          <w:iCs/>
          <w:sz w:val="28"/>
          <w:szCs w:val="28"/>
        </w:rPr>
        <w:t xml:space="preserve">o osnivanju </w:t>
      </w:r>
      <w:r>
        <w:rPr>
          <w:b/>
          <w:bCs w:val="0"/>
          <w:i w:val="0"/>
          <w:iCs/>
          <w:sz w:val="28"/>
          <w:szCs w:val="28"/>
        </w:rPr>
        <w:t>Zavičajnog m</w:t>
      </w:r>
      <w:r w:rsidRPr="00104D44">
        <w:rPr>
          <w:b/>
          <w:bCs w:val="0"/>
          <w:i w:val="0"/>
          <w:iCs/>
          <w:sz w:val="28"/>
          <w:szCs w:val="28"/>
        </w:rPr>
        <w:t xml:space="preserve">uzeja </w:t>
      </w:r>
      <w:r>
        <w:rPr>
          <w:b/>
          <w:bCs w:val="0"/>
          <w:i w:val="0"/>
          <w:iCs/>
          <w:sz w:val="28"/>
          <w:szCs w:val="28"/>
        </w:rPr>
        <w:t>Babine Grede</w:t>
      </w:r>
    </w:p>
    <w:p w:rsidR="00E2539F" w:rsidRPr="00104D44" w:rsidRDefault="00E2539F" w:rsidP="00E2539F">
      <w:pPr>
        <w:pStyle w:val="Tijeloteksta"/>
        <w:jc w:val="center"/>
        <w:rPr>
          <w:b/>
          <w:bCs w:val="0"/>
          <w:i w:val="0"/>
          <w:iCs/>
        </w:rPr>
      </w:pPr>
    </w:p>
    <w:p w:rsidR="00E2539F" w:rsidRDefault="00E2539F" w:rsidP="00E2539F">
      <w:pPr>
        <w:pStyle w:val="Tijeloteksta"/>
        <w:jc w:val="center"/>
        <w:rPr>
          <w:b/>
          <w:bCs w:val="0"/>
          <w:i w:val="0"/>
          <w:iCs/>
        </w:rPr>
      </w:pPr>
    </w:p>
    <w:p w:rsidR="00E2539F" w:rsidRPr="00104D44" w:rsidRDefault="00E2539F" w:rsidP="00E2539F">
      <w:pPr>
        <w:pStyle w:val="Tijeloteksta"/>
        <w:jc w:val="center"/>
        <w:rPr>
          <w:b/>
          <w:bCs w:val="0"/>
          <w:i w:val="0"/>
          <w:iCs/>
        </w:rPr>
      </w:pPr>
    </w:p>
    <w:p w:rsidR="00E2539F" w:rsidRDefault="00E2539F" w:rsidP="00E2539F">
      <w:pPr>
        <w:pStyle w:val="Tijeloteksta"/>
        <w:jc w:val="center"/>
        <w:rPr>
          <w:b/>
          <w:bCs w:val="0"/>
          <w:i w:val="0"/>
          <w:iCs/>
          <w:sz w:val="28"/>
          <w:szCs w:val="28"/>
        </w:rPr>
      </w:pPr>
      <w:r w:rsidRPr="0021475B">
        <w:rPr>
          <w:b/>
          <w:bCs w:val="0"/>
          <w:i w:val="0"/>
          <w:iCs/>
          <w:sz w:val="28"/>
          <w:szCs w:val="28"/>
        </w:rPr>
        <w:t>Članak 1.</w:t>
      </w:r>
    </w:p>
    <w:p w:rsidR="00E2539F" w:rsidRPr="0021475B" w:rsidRDefault="00E2539F" w:rsidP="00E2539F">
      <w:pPr>
        <w:pStyle w:val="Tijeloteksta"/>
        <w:jc w:val="center"/>
        <w:rPr>
          <w:b/>
          <w:bCs w:val="0"/>
          <w:i w:val="0"/>
          <w:iCs/>
          <w:sz w:val="28"/>
          <w:szCs w:val="28"/>
        </w:rPr>
      </w:pPr>
    </w:p>
    <w:p w:rsidR="00E2539F" w:rsidRPr="00104D44" w:rsidRDefault="00E2539F" w:rsidP="00E2539F">
      <w:pPr>
        <w:jc w:val="both"/>
      </w:pPr>
      <w:r w:rsidRPr="00104D44">
        <w:tab/>
        <w:t xml:space="preserve">Općina </w:t>
      </w:r>
      <w:r>
        <w:t>Babina Greda</w:t>
      </w:r>
      <w:r w:rsidRPr="00104D44">
        <w:t xml:space="preserve"> (u daljnjem tekstu: osnivač) osniva Muzej </w:t>
      </w:r>
      <w:r>
        <w:t>Babine Grede</w:t>
      </w:r>
      <w:r w:rsidRPr="00104D44">
        <w:t xml:space="preserve"> (u daljnjem tekstu: Muzej), kao  javnu ustanovu za obavljanje muzejske djelatnosti.</w:t>
      </w:r>
    </w:p>
    <w:p w:rsidR="00E2539F" w:rsidRDefault="00E2539F" w:rsidP="00E2539F"/>
    <w:p w:rsidR="00E2539F" w:rsidRPr="00104D44" w:rsidRDefault="00E2539F" w:rsidP="00E2539F"/>
    <w:p w:rsidR="00E2539F" w:rsidRDefault="00E2539F" w:rsidP="00E2539F">
      <w:pPr>
        <w:jc w:val="center"/>
        <w:rPr>
          <w:b/>
          <w:sz w:val="28"/>
          <w:szCs w:val="28"/>
        </w:rPr>
      </w:pPr>
      <w:r w:rsidRPr="0021475B">
        <w:rPr>
          <w:b/>
          <w:sz w:val="28"/>
          <w:szCs w:val="28"/>
        </w:rPr>
        <w:t>Članak 2.</w:t>
      </w:r>
    </w:p>
    <w:p w:rsidR="00E2539F" w:rsidRPr="0021475B" w:rsidRDefault="00E2539F" w:rsidP="00E2539F">
      <w:pPr>
        <w:jc w:val="center"/>
        <w:rPr>
          <w:b/>
          <w:sz w:val="28"/>
          <w:szCs w:val="28"/>
        </w:rPr>
      </w:pPr>
    </w:p>
    <w:p w:rsidR="00E2539F" w:rsidRPr="00104D44" w:rsidRDefault="00E2539F" w:rsidP="00E2539F">
      <w:r w:rsidRPr="00104D44">
        <w:tab/>
        <w:t xml:space="preserve">Osnivač Muzeja je Općina </w:t>
      </w:r>
      <w:r>
        <w:t>Babina Greda</w:t>
      </w:r>
      <w:r w:rsidRPr="00104D44">
        <w:t>.</w:t>
      </w:r>
    </w:p>
    <w:p w:rsidR="00E2539F" w:rsidRPr="00104D44" w:rsidRDefault="00E2539F" w:rsidP="00E2539F">
      <w:r w:rsidRPr="00104D44">
        <w:lastRenderedPageBreak/>
        <w:tab/>
        <w:t xml:space="preserve">U ime Općine </w:t>
      </w:r>
      <w:r>
        <w:t xml:space="preserve">Babina Greda </w:t>
      </w:r>
      <w:r w:rsidRPr="00104D44">
        <w:t xml:space="preserve">osnivačka prava ostvaruje načelnik Općine </w:t>
      </w:r>
      <w:r>
        <w:t>Babina Greda</w:t>
      </w:r>
      <w:r w:rsidRPr="00104D44">
        <w:t>.</w:t>
      </w:r>
    </w:p>
    <w:p w:rsidR="00E2539F" w:rsidRDefault="00E2539F" w:rsidP="00E2539F"/>
    <w:p w:rsidR="00E2539F" w:rsidRPr="00104D44" w:rsidRDefault="00E2539F" w:rsidP="00E2539F"/>
    <w:p w:rsidR="00E2539F" w:rsidRDefault="00E2539F" w:rsidP="00E2539F">
      <w:pPr>
        <w:jc w:val="center"/>
        <w:rPr>
          <w:b/>
        </w:rPr>
      </w:pPr>
      <w:r w:rsidRPr="0021475B">
        <w:rPr>
          <w:b/>
          <w:sz w:val="28"/>
          <w:szCs w:val="28"/>
        </w:rPr>
        <w:t>Članak 3</w:t>
      </w:r>
      <w:r w:rsidRPr="00104D44">
        <w:rPr>
          <w:b/>
        </w:rPr>
        <w:t>.</w:t>
      </w:r>
    </w:p>
    <w:p w:rsidR="00E2539F" w:rsidRPr="00104D44" w:rsidRDefault="00E2539F" w:rsidP="00E2539F">
      <w:pPr>
        <w:jc w:val="center"/>
        <w:rPr>
          <w:b/>
        </w:rPr>
      </w:pPr>
    </w:p>
    <w:p w:rsidR="00E2539F" w:rsidRPr="00104D44" w:rsidRDefault="00E2539F" w:rsidP="00E2539F">
      <w:r w:rsidRPr="00104D44">
        <w:tab/>
      </w:r>
      <w:r w:rsidRPr="00F341B9">
        <w:t>Naziv ustanove glasi: Zavičajni muzej Babine Grede.</w:t>
      </w:r>
    </w:p>
    <w:p w:rsidR="00E2539F" w:rsidRPr="00104D44" w:rsidRDefault="00E2539F" w:rsidP="00E2539F">
      <w:r w:rsidRPr="00104D44">
        <w:tab/>
        <w:t xml:space="preserve">Sjedište Muzeja je u </w:t>
      </w:r>
      <w:r>
        <w:t>Babinoj Gredi</w:t>
      </w:r>
      <w:r w:rsidRPr="00104D44">
        <w:t xml:space="preserve">, </w:t>
      </w:r>
      <w:r>
        <w:t>Vladimira Nazora 3</w:t>
      </w:r>
      <w:r w:rsidRPr="00104D44">
        <w:t>.</w:t>
      </w:r>
    </w:p>
    <w:p w:rsidR="00E2539F" w:rsidRDefault="00E2539F" w:rsidP="00E2539F"/>
    <w:p w:rsidR="00E2539F" w:rsidRDefault="00E2539F" w:rsidP="00E2539F"/>
    <w:p w:rsidR="00E2539F" w:rsidRDefault="00E2539F" w:rsidP="00E2539F"/>
    <w:p w:rsidR="00E2539F" w:rsidRDefault="00E2539F" w:rsidP="00E2539F"/>
    <w:p w:rsidR="00E2539F" w:rsidRPr="00104D44" w:rsidRDefault="00E2539F" w:rsidP="00E2539F"/>
    <w:p w:rsidR="00E2539F" w:rsidRDefault="00E2539F" w:rsidP="00E2539F">
      <w:pPr>
        <w:jc w:val="center"/>
        <w:rPr>
          <w:b/>
          <w:sz w:val="28"/>
          <w:szCs w:val="28"/>
        </w:rPr>
      </w:pPr>
      <w:r w:rsidRPr="0021475B">
        <w:rPr>
          <w:b/>
          <w:sz w:val="28"/>
          <w:szCs w:val="28"/>
        </w:rPr>
        <w:t>Članak 4.</w:t>
      </w:r>
    </w:p>
    <w:p w:rsidR="00E2539F" w:rsidRPr="0021475B" w:rsidRDefault="00E2539F" w:rsidP="00E2539F">
      <w:pPr>
        <w:jc w:val="center"/>
        <w:rPr>
          <w:b/>
          <w:sz w:val="28"/>
          <w:szCs w:val="28"/>
        </w:rPr>
      </w:pPr>
    </w:p>
    <w:p w:rsidR="00E2539F" w:rsidRPr="00104D44" w:rsidRDefault="00E2539F" w:rsidP="00E2539F">
      <w:pPr>
        <w:jc w:val="both"/>
      </w:pPr>
      <w:r w:rsidRPr="00104D44">
        <w:tab/>
        <w:t>Muzej se ustrojava radi obavljanja slije</w:t>
      </w:r>
      <w:r>
        <w:t>dećih muzejskih djelatnosti</w:t>
      </w:r>
      <w:r w:rsidRPr="00104D44">
        <w:t xml:space="preserve">: nabavka, sabiranje, zaštita, istraživanje, komuniciranje i izlaganje u svrhu proučavanja, edukacije i uživanja civilizacijskih, kulturnih materijalnih i nematerijalnih i prirodnih dobara te njihova stručna i znanstvena obrada i sistematizacija u zbirke, trajna zaštita muzejske građe, muzejske dokumentacije i muzejski prezentiranih </w:t>
      </w:r>
      <w:proofErr w:type="spellStart"/>
      <w:r w:rsidRPr="00104D44">
        <w:t>baštinskih</w:t>
      </w:r>
      <w:proofErr w:type="spellEnd"/>
      <w:r w:rsidRPr="00104D44">
        <w:t xml:space="preserve"> lokaliteta i nalazišta, te njihovo interpretiranje i prezentiranje javnosti putem različitih komunikacijskih oblika u stvarnom i virtualnom okruženju.</w:t>
      </w:r>
    </w:p>
    <w:p w:rsidR="00E2539F" w:rsidRPr="00104D44" w:rsidRDefault="00E2539F" w:rsidP="00E2539F">
      <w:pPr>
        <w:jc w:val="both"/>
      </w:pPr>
      <w:r w:rsidRPr="00104D44">
        <w:tab/>
        <w:t>Muzej može obavljati i druge djelatnosti koje su u svezi s djelatnosti iz st. 1. ovog članka.</w:t>
      </w:r>
    </w:p>
    <w:p w:rsidR="00E2539F" w:rsidRDefault="00E2539F" w:rsidP="00E2539F"/>
    <w:p w:rsidR="00E2539F" w:rsidRPr="00104D44" w:rsidRDefault="00E2539F" w:rsidP="00E2539F"/>
    <w:p w:rsidR="00E2539F" w:rsidRDefault="00E2539F" w:rsidP="00E2539F">
      <w:pPr>
        <w:jc w:val="center"/>
        <w:rPr>
          <w:b/>
          <w:sz w:val="28"/>
          <w:szCs w:val="28"/>
        </w:rPr>
      </w:pPr>
      <w:r w:rsidRPr="0021475B">
        <w:rPr>
          <w:b/>
          <w:sz w:val="28"/>
          <w:szCs w:val="28"/>
        </w:rPr>
        <w:t>Članak 5.</w:t>
      </w:r>
    </w:p>
    <w:p w:rsidR="00E2539F" w:rsidRPr="0021475B" w:rsidRDefault="00E2539F" w:rsidP="00E2539F">
      <w:pPr>
        <w:jc w:val="center"/>
        <w:rPr>
          <w:b/>
          <w:sz w:val="28"/>
          <w:szCs w:val="28"/>
        </w:rPr>
      </w:pPr>
    </w:p>
    <w:p w:rsidR="00E2539F" w:rsidRPr="00104D44" w:rsidRDefault="00E2539F" w:rsidP="00E2539F">
      <w:pPr>
        <w:jc w:val="both"/>
      </w:pPr>
      <w:r w:rsidRPr="00104D44">
        <w:tab/>
        <w:t>Za nesmetano obavljanje djelatnosti Muzeja iz članka 4. ove Odluke potrebna financijska sredstva osigurava osnivač iz svojeg proračuna.</w:t>
      </w:r>
    </w:p>
    <w:p w:rsidR="00E2539F" w:rsidRPr="00104D44" w:rsidRDefault="00E2539F" w:rsidP="00E2539F"/>
    <w:p w:rsidR="00E2539F" w:rsidRDefault="00E2539F" w:rsidP="00E2539F">
      <w:pPr>
        <w:jc w:val="center"/>
        <w:rPr>
          <w:b/>
        </w:rPr>
      </w:pPr>
    </w:p>
    <w:p w:rsidR="00E2539F" w:rsidRPr="00104D44" w:rsidRDefault="00E2539F" w:rsidP="00E2539F">
      <w:pPr>
        <w:jc w:val="center"/>
        <w:rPr>
          <w:b/>
        </w:rPr>
      </w:pPr>
    </w:p>
    <w:p w:rsidR="00E2539F" w:rsidRDefault="00E2539F" w:rsidP="00E2539F">
      <w:pPr>
        <w:jc w:val="center"/>
        <w:rPr>
          <w:b/>
          <w:sz w:val="28"/>
          <w:szCs w:val="28"/>
        </w:rPr>
      </w:pPr>
      <w:r w:rsidRPr="0021475B">
        <w:rPr>
          <w:b/>
          <w:sz w:val="28"/>
          <w:szCs w:val="28"/>
        </w:rPr>
        <w:t xml:space="preserve">Članak 6. </w:t>
      </w:r>
    </w:p>
    <w:p w:rsidR="00E2539F" w:rsidRPr="0021475B" w:rsidRDefault="00E2539F" w:rsidP="00E2539F">
      <w:pPr>
        <w:jc w:val="center"/>
        <w:rPr>
          <w:b/>
          <w:sz w:val="28"/>
          <w:szCs w:val="28"/>
        </w:rPr>
      </w:pPr>
    </w:p>
    <w:p w:rsidR="00E2539F" w:rsidRPr="00104D44" w:rsidRDefault="00E2539F" w:rsidP="00E2539F">
      <w:r w:rsidRPr="00104D44">
        <w:lastRenderedPageBreak/>
        <w:tab/>
        <w:t>Imovinu Muzeja čine sredstva za osnivanje i rad, koja osigurava osnivač.</w:t>
      </w:r>
    </w:p>
    <w:p w:rsidR="00E2539F" w:rsidRPr="00104D44" w:rsidRDefault="00E2539F" w:rsidP="00E2539F">
      <w:pPr>
        <w:jc w:val="both"/>
      </w:pPr>
      <w:r w:rsidRPr="00104D44">
        <w:t>Sredstva za posebne programe pored osnivača, zavisno od svog interesa osiguravaju i druga tijela u čijem je djelokrugu program koji se ostvaruje.</w:t>
      </w:r>
    </w:p>
    <w:p w:rsidR="00E2539F" w:rsidRPr="00104D44" w:rsidRDefault="00E2539F" w:rsidP="00E2539F">
      <w:pPr>
        <w:jc w:val="both"/>
      </w:pPr>
      <w:r w:rsidRPr="00104D44">
        <w:tab/>
        <w:t>Muzej može stjecati sredstva i svojom djelatnošću, te iz drugih izvora, kao što su sponzorstva, darovi, potpore i slično.</w:t>
      </w:r>
    </w:p>
    <w:p w:rsidR="00E2539F" w:rsidRPr="00104D44" w:rsidRDefault="00E2539F" w:rsidP="00E2539F">
      <w:pPr>
        <w:jc w:val="both"/>
      </w:pPr>
      <w:r w:rsidRPr="00104D44">
        <w:tab/>
        <w:t>Dobit ostvarena poslovanjem upotrebljava se za obavljanje i razvoj djelatnosti u skladu s programom rada Muzeja.</w:t>
      </w:r>
    </w:p>
    <w:p w:rsidR="00E2539F" w:rsidRPr="00104D44" w:rsidRDefault="00E2539F" w:rsidP="00E2539F">
      <w:pPr>
        <w:jc w:val="both"/>
      </w:pPr>
      <w:r w:rsidRPr="00104D44">
        <w:tab/>
        <w:t xml:space="preserve">Prostor za rad Muzeja osigurava Općina </w:t>
      </w:r>
      <w:r>
        <w:t>Babina Greda</w:t>
      </w:r>
      <w:r w:rsidRPr="00104D44">
        <w:t>, a Muzej ga koristi bez naknade.</w:t>
      </w:r>
    </w:p>
    <w:p w:rsidR="00E2539F" w:rsidRDefault="00E2539F" w:rsidP="00E2539F"/>
    <w:p w:rsidR="00E2539F" w:rsidRPr="00104D44" w:rsidRDefault="00E2539F" w:rsidP="00E2539F"/>
    <w:p w:rsidR="00E2539F" w:rsidRDefault="00E2539F" w:rsidP="00E2539F">
      <w:pPr>
        <w:jc w:val="center"/>
        <w:rPr>
          <w:b/>
          <w:sz w:val="28"/>
          <w:szCs w:val="28"/>
        </w:rPr>
      </w:pPr>
      <w:r w:rsidRPr="0021475B">
        <w:rPr>
          <w:b/>
          <w:sz w:val="28"/>
          <w:szCs w:val="28"/>
        </w:rPr>
        <w:t>Članak 7.</w:t>
      </w:r>
    </w:p>
    <w:p w:rsidR="00E2539F" w:rsidRPr="0021475B" w:rsidRDefault="00E2539F" w:rsidP="00E2539F">
      <w:pPr>
        <w:jc w:val="center"/>
        <w:rPr>
          <w:b/>
          <w:sz w:val="28"/>
          <w:szCs w:val="28"/>
        </w:rPr>
      </w:pPr>
    </w:p>
    <w:p w:rsidR="00E2539F" w:rsidRPr="00104D44" w:rsidRDefault="00E2539F" w:rsidP="00E2539F">
      <w:pPr>
        <w:jc w:val="both"/>
      </w:pPr>
      <w:r w:rsidRPr="00104D44">
        <w:tab/>
        <w:t>U slučaju gubitka nastalih poslovanjem, kao i za svoje obveze, Muzej odgovara cjelokupnom imovinom.</w:t>
      </w:r>
    </w:p>
    <w:p w:rsidR="00E2539F" w:rsidRPr="00104D44" w:rsidRDefault="00E2539F" w:rsidP="00E2539F">
      <w:pPr>
        <w:jc w:val="both"/>
      </w:pPr>
      <w:r w:rsidRPr="00104D44">
        <w:tab/>
        <w:t>Osnivač Muzeja solidarno i neograničeno odgovara za njegove obveze.</w:t>
      </w:r>
    </w:p>
    <w:p w:rsidR="00E2539F" w:rsidRPr="00104D44" w:rsidRDefault="00E2539F" w:rsidP="00E2539F">
      <w:pPr>
        <w:jc w:val="both"/>
      </w:pPr>
      <w:r w:rsidRPr="00104D44">
        <w:tab/>
        <w:t>Muzej je obveznik primjene propisa koji uređuju područje proračunskog računovodstva i financijskog izvješćivanja u proračunskom računovodstvu.</w:t>
      </w:r>
    </w:p>
    <w:p w:rsidR="00E2539F" w:rsidRDefault="00E2539F" w:rsidP="00E2539F">
      <w:pPr>
        <w:jc w:val="both"/>
      </w:pPr>
    </w:p>
    <w:p w:rsidR="00E2539F" w:rsidRPr="00104D44" w:rsidRDefault="00E2539F" w:rsidP="00E2539F">
      <w:pPr>
        <w:jc w:val="both"/>
      </w:pPr>
    </w:p>
    <w:p w:rsidR="00E2539F" w:rsidRDefault="00E2539F" w:rsidP="00E2539F">
      <w:pPr>
        <w:jc w:val="center"/>
        <w:rPr>
          <w:b/>
          <w:sz w:val="28"/>
          <w:szCs w:val="28"/>
        </w:rPr>
      </w:pPr>
      <w:r w:rsidRPr="0021475B">
        <w:rPr>
          <w:b/>
          <w:sz w:val="28"/>
          <w:szCs w:val="28"/>
        </w:rPr>
        <w:t>Članak 8.</w:t>
      </w:r>
    </w:p>
    <w:p w:rsidR="00E2539F" w:rsidRPr="0021475B" w:rsidRDefault="00E2539F" w:rsidP="00E2539F">
      <w:pPr>
        <w:jc w:val="center"/>
        <w:rPr>
          <w:b/>
          <w:sz w:val="28"/>
          <w:szCs w:val="28"/>
        </w:rPr>
      </w:pPr>
    </w:p>
    <w:p w:rsidR="00E2539F" w:rsidRPr="00104D44" w:rsidRDefault="00E2539F" w:rsidP="00E2539F">
      <w:pPr>
        <w:jc w:val="both"/>
      </w:pPr>
      <w:r w:rsidRPr="00104D44">
        <w:tab/>
        <w:t xml:space="preserve">Muzej ne može bez suglasnosti osnivača steći, opteretiti i otuđiti nekretninu i drugu imovinu čija pojedinačna vrijednost prelazi iznos </w:t>
      </w:r>
      <w:r>
        <w:t>od 20.000,00 kuna.</w:t>
      </w:r>
    </w:p>
    <w:p w:rsidR="00E2539F" w:rsidRDefault="00E2539F" w:rsidP="00E2539F">
      <w:pPr>
        <w:jc w:val="center"/>
        <w:rPr>
          <w:b/>
          <w:sz w:val="28"/>
          <w:szCs w:val="28"/>
        </w:rPr>
      </w:pPr>
      <w:r w:rsidRPr="0021475B">
        <w:rPr>
          <w:b/>
          <w:sz w:val="28"/>
          <w:szCs w:val="28"/>
        </w:rPr>
        <w:t>Članak 9.</w:t>
      </w:r>
    </w:p>
    <w:p w:rsidR="00E2539F" w:rsidRPr="0021475B" w:rsidRDefault="00E2539F" w:rsidP="00E2539F">
      <w:pPr>
        <w:jc w:val="center"/>
        <w:rPr>
          <w:b/>
          <w:sz w:val="28"/>
          <w:szCs w:val="28"/>
        </w:rPr>
      </w:pPr>
    </w:p>
    <w:p w:rsidR="00E2539F" w:rsidRPr="00104D44" w:rsidRDefault="00E2539F" w:rsidP="00E2539F">
      <w:pPr>
        <w:jc w:val="both"/>
      </w:pPr>
      <w:r w:rsidRPr="00104D44">
        <w:tab/>
        <w:t>Muzejom upravlja ravnatelj.</w:t>
      </w:r>
    </w:p>
    <w:p w:rsidR="00E2539F" w:rsidRPr="00104D44" w:rsidRDefault="00E2539F" w:rsidP="00E2539F">
      <w:pPr>
        <w:jc w:val="both"/>
      </w:pPr>
      <w:r w:rsidRPr="00104D44">
        <w:t>U obnašanju svoje dužnosti ravnatelj:</w:t>
      </w:r>
    </w:p>
    <w:p w:rsidR="00E2539F" w:rsidRPr="00104D44" w:rsidRDefault="00E2539F" w:rsidP="00E2539F">
      <w:pPr>
        <w:jc w:val="both"/>
      </w:pPr>
      <w:r w:rsidRPr="00104D44">
        <w:t>- organizira, te vodi rad i poslovanje Muzeja,</w:t>
      </w:r>
    </w:p>
    <w:p w:rsidR="00E2539F" w:rsidRPr="00104D44" w:rsidRDefault="00E2539F" w:rsidP="00E2539F">
      <w:pPr>
        <w:jc w:val="both"/>
      </w:pPr>
      <w:r w:rsidRPr="00104D44">
        <w:t>- predlaže program rada i razvoja,</w:t>
      </w:r>
    </w:p>
    <w:p w:rsidR="00E2539F" w:rsidRPr="00104D44" w:rsidRDefault="00E2539F" w:rsidP="00E2539F">
      <w:pPr>
        <w:jc w:val="both"/>
      </w:pPr>
      <w:r w:rsidRPr="00104D44">
        <w:t>- vodi i odgovara za stručni rad Muzeja,</w:t>
      </w:r>
    </w:p>
    <w:p w:rsidR="00E2539F" w:rsidRPr="00104D44" w:rsidRDefault="00E2539F" w:rsidP="00E2539F">
      <w:pPr>
        <w:jc w:val="both"/>
      </w:pPr>
      <w:r w:rsidRPr="00104D44">
        <w:t>- predstavlja i zastupa Muzej u pravnom prometu i pred tijelima državne vlasti,</w:t>
      </w:r>
    </w:p>
    <w:p w:rsidR="00E2539F" w:rsidRPr="00104D44" w:rsidRDefault="00E2539F" w:rsidP="00E2539F">
      <w:pPr>
        <w:jc w:val="both"/>
      </w:pPr>
      <w:r w:rsidRPr="00104D44">
        <w:t>- obavlja i druge poslove predviđene zakonom, aktom o osnivanju i statutom.</w:t>
      </w:r>
    </w:p>
    <w:p w:rsidR="00E2539F" w:rsidRPr="00104D44" w:rsidRDefault="00E2539F" w:rsidP="00E2539F">
      <w:pPr>
        <w:jc w:val="both"/>
      </w:pPr>
      <w:r w:rsidRPr="00104D44">
        <w:lastRenderedPageBreak/>
        <w:t>- donosi programe rada i razvoja Muzeja uz pribavljeno mišljenje stručnog vijeća, a ako ono nije osnovano, uz mišljenje stručnog muzejskog osoblja,</w:t>
      </w:r>
    </w:p>
    <w:p w:rsidR="00E2539F" w:rsidRPr="00104D44" w:rsidRDefault="00E2539F" w:rsidP="00E2539F">
      <w:pPr>
        <w:jc w:val="both"/>
      </w:pPr>
      <w:r w:rsidRPr="00104D44">
        <w:t>- usvaja financijski plan i godišnji obračun te izvješća o izvršenju programa rada i razvoja Muzeja,</w:t>
      </w:r>
    </w:p>
    <w:p w:rsidR="00E2539F" w:rsidRPr="00104D44" w:rsidRDefault="00E2539F" w:rsidP="00E2539F">
      <w:pPr>
        <w:jc w:val="both"/>
      </w:pPr>
      <w:r w:rsidRPr="00104D44">
        <w:t>- donosi statut uz prethodnu suglasnost osnivača,</w:t>
      </w:r>
    </w:p>
    <w:p w:rsidR="00E2539F" w:rsidRPr="00104D44" w:rsidRDefault="00E2539F" w:rsidP="00E2539F">
      <w:pPr>
        <w:jc w:val="both"/>
      </w:pPr>
      <w:r w:rsidRPr="00104D44">
        <w:t>- donosi i druge opće akte Muzeja sukladno statutu.</w:t>
      </w:r>
    </w:p>
    <w:p w:rsidR="00E2539F" w:rsidRDefault="00E2539F" w:rsidP="00E2539F">
      <w:pPr>
        <w:jc w:val="center"/>
        <w:rPr>
          <w:b/>
          <w:sz w:val="28"/>
          <w:szCs w:val="28"/>
        </w:rPr>
      </w:pPr>
      <w:r w:rsidRPr="0021475B">
        <w:rPr>
          <w:b/>
          <w:sz w:val="28"/>
          <w:szCs w:val="28"/>
        </w:rPr>
        <w:t>Članak 10.</w:t>
      </w:r>
    </w:p>
    <w:p w:rsidR="00E2539F" w:rsidRPr="00104D44" w:rsidRDefault="00E2539F" w:rsidP="00E2539F">
      <w:pPr>
        <w:jc w:val="both"/>
      </w:pPr>
      <w:r w:rsidRPr="00104D44">
        <w:tab/>
        <w:t xml:space="preserve">Ravnatelja Muzeja imenuje i razrješuje </w:t>
      </w:r>
      <w:r>
        <w:t>općinski načelnik</w:t>
      </w:r>
      <w:r w:rsidRPr="00104D44">
        <w:t xml:space="preserve"> Općine </w:t>
      </w:r>
      <w:r>
        <w:t>Babina Greda</w:t>
      </w:r>
      <w:r w:rsidRPr="00104D44">
        <w:t>.</w:t>
      </w:r>
    </w:p>
    <w:p w:rsidR="00E2539F" w:rsidRPr="00104D44" w:rsidRDefault="00E2539F" w:rsidP="00E2539F">
      <w:pPr>
        <w:jc w:val="both"/>
      </w:pPr>
      <w:r w:rsidRPr="00104D44">
        <w:tab/>
        <w:t>Uvjeti koje mora ispunjavati osoba koja se imenuje za ravnatelja Muzeja utvrđuju se statutom Muzeja, sukladno Zakonu o muzejima.</w:t>
      </w:r>
    </w:p>
    <w:p w:rsidR="00E2539F" w:rsidRPr="00104D44" w:rsidRDefault="00E2539F" w:rsidP="00E2539F">
      <w:pPr>
        <w:jc w:val="both"/>
      </w:pPr>
      <w:r w:rsidRPr="00104D44">
        <w:tab/>
        <w:t>Ravnatelj se imenuje na vrijeme od četiri godine i može biti ponovno imenovan.</w:t>
      </w:r>
    </w:p>
    <w:p w:rsidR="00E2539F" w:rsidRPr="00104D44" w:rsidRDefault="00E2539F" w:rsidP="00E2539F">
      <w:pPr>
        <w:jc w:val="both"/>
      </w:pPr>
      <w:r w:rsidRPr="00104D44">
        <w:tab/>
        <w:t>Ravnatelj se imenuje na temelju Javnog natječaja koji se objavljuje u javnom glasilu, a raspisuje ga i provodi osnivač.</w:t>
      </w:r>
    </w:p>
    <w:p w:rsidR="00E2539F" w:rsidRDefault="00E2539F" w:rsidP="00E2539F">
      <w:pPr>
        <w:jc w:val="center"/>
        <w:rPr>
          <w:b/>
          <w:sz w:val="28"/>
          <w:szCs w:val="28"/>
        </w:rPr>
      </w:pPr>
      <w:r w:rsidRPr="0021475B">
        <w:rPr>
          <w:b/>
          <w:sz w:val="28"/>
          <w:szCs w:val="28"/>
        </w:rPr>
        <w:t>Članak 11.</w:t>
      </w:r>
    </w:p>
    <w:p w:rsidR="00E2539F" w:rsidRPr="00104D44" w:rsidRDefault="00E2539F" w:rsidP="00E2539F">
      <w:pPr>
        <w:jc w:val="both"/>
      </w:pPr>
      <w:r w:rsidRPr="00104D44">
        <w:tab/>
        <w:t xml:space="preserve">Do imenovanja ravnatelja Muzeja, općinski načelnik Općine </w:t>
      </w:r>
      <w:r>
        <w:t>Babina Greda</w:t>
      </w:r>
      <w:r w:rsidRPr="00104D44">
        <w:t xml:space="preserve"> imenovat će privremenog ravnatelja.</w:t>
      </w:r>
    </w:p>
    <w:p w:rsidR="00E2539F" w:rsidRPr="00104D44" w:rsidRDefault="00E2539F" w:rsidP="00E2539F">
      <w:pPr>
        <w:jc w:val="both"/>
      </w:pPr>
      <w:r w:rsidRPr="00104D44">
        <w:tab/>
        <w:t>Privremeni ravnatelj je dužan obaviti pripreme za početak rada Muzeja, donijeti Statut, te podnijeti prijavu za upis u sudski registar u roku od 90 dana od dana imenovanja.</w:t>
      </w:r>
    </w:p>
    <w:p w:rsidR="00E2539F" w:rsidRDefault="00E2539F" w:rsidP="00E2539F">
      <w:pPr>
        <w:jc w:val="center"/>
        <w:rPr>
          <w:b/>
          <w:sz w:val="28"/>
          <w:szCs w:val="28"/>
        </w:rPr>
      </w:pPr>
      <w:r w:rsidRPr="0021475B">
        <w:rPr>
          <w:b/>
          <w:sz w:val="28"/>
          <w:szCs w:val="28"/>
        </w:rPr>
        <w:t>Članak 12.</w:t>
      </w:r>
    </w:p>
    <w:p w:rsidR="00E2539F" w:rsidRPr="00104D44" w:rsidRDefault="00E2539F" w:rsidP="00E2539F">
      <w:pPr>
        <w:jc w:val="both"/>
      </w:pPr>
      <w:r w:rsidRPr="00104D44">
        <w:tab/>
        <w:t>Muzej počinje s radom danom upisa u sudski registar.</w:t>
      </w:r>
    </w:p>
    <w:p w:rsidR="00E2539F" w:rsidRPr="00104D44" w:rsidRDefault="00E2539F" w:rsidP="00E2539F">
      <w:pPr>
        <w:jc w:val="both"/>
      </w:pPr>
    </w:p>
    <w:p w:rsidR="00E2539F" w:rsidRDefault="00E2539F" w:rsidP="00E2539F">
      <w:pPr>
        <w:jc w:val="center"/>
        <w:rPr>
          <w:b/>
          <w:sz w:val="28"/>
          <w:szCs w:val="28"/>
        </w:rPr>
      </w:pPr>
      <w:r w:rsidRPr="0021475B">
        <w:rPr>
          <w:b/>
          <w:sz w:val="28"/>
          <w:szCs w:val="28"/>
        </w:rPr>
        <w:t>Članak 13.</w:t>
      </w:r>
    </w:p>
    <w:p w:rsidR="00E2539F" w:rsidRPr="00104D44" w:rsidRDefault="00E2539F" w:rsidP="00E2539F">
      <w:pPr>
        <w:jc w:val="both"/>
      </w:pPr>
      <w:r w:rsidRPr="00104D44">
        <w:tab/>
        <w:t xml:space="preserve">Ova Odluka stupa na snagu osmoga dana od dana objave u Službenom </w:t>
      </w:r>
      <w:r>
        <w:t>vjesniku Vukovarsko-srijemske županije.</w:t>
      </w:r>
    </w:p>
    <w:p w:rsidR="00E2539F" w:rsidRPr="00104D44" w:rsidRDefault="00E2539F" w:rsidP="00E2539F"/>
    <w:p w:rsidR="00E2539F" w:rsidRDefault="00E2539F" w:rsidP="00E2539F">
      <w:pPr>
        <w:rPr>
          <w:b/>
        </w:rPr>
      </w:pPr>
      <w:r w:rsidRPr="00104D44">
        <w:rPr>
          <w:b/>
        </w:rPr>
        <w:tab/>
      </w:r>
    </w:p>
    <w:p w:rsidR="00E2539F" w:rsidRDefault="00E2539F" w:rsidP="00E2539F">
      <w:pPr>
        <w:rPr>
          <w:b/>
        </w:rPr>
      </w:pPr>
      <w:r w:rsidRPr="00104D44">
        <w:rPr>
          <w:b/>
        </w:rPr>
        <w:tab/>
      </w:r>
      <w:r w:rsidRPr="00104D44">
        <w:rPr>
          <w:b/>
        </w:rPr>
        <w:tab/>
      </w:r>
      <w:r w:rsidRPr="00104D44">
        <w:rPr>
          <w:b/>
        </w:rPr>
        <w:tab/>
      </w:r>
      <w:r w:rsidRPr="00104D44">
        <w:rPr>
          <w:b/>
        </w:rPr>
        <w:tab/>
      </w:r>
      <w:r w:rsidRPr="00104D44">
        <w:rPr>
          <w:b/>
        </w:rPr>
        <w:tab/>
      </w:r>
      <w:r w:rsidRPr="00104D44">
        <w:rPr>
          <w:b/>
        </w:rPr>
        <w:tab/>
      </w:r>
      <w:r>
        <w:rPr>
          <w:b/>
        </w:rPr>
        <w:t xml:space="preserve">          </w:t>
      </w:r>
      <w:r w:rsidRPr="00104D44">
        <w:rPr>
          <w:b/>
        </w:rPr>
        <w:t xml:space="preserve">PREDSJEDNIK </w:t>
      </w:r>
      <w:r>
        <w:rPr>
          <w:b/>
        </w:rPr>
        <w:t xml:space="preserve">OPĆINSKOG </w:t>
      </w:r>
      <w:r w:rsidRPr="00104D44">
        <w:rPr>
          <w:b/>
        </w:rPr>
        <w:t>VIJEĆA</w:t>
      </w:r>
    </w:p>
    <w:p w:rsidR="00E2539F" w:rsidRDefault="00E2539F" w:rsidP="00E2539F">
      <w:pPr>
        <w:rPr>
          <w:b/>
        </w:rPr>
      </w:pPr>
    </w:p>
    <w:p w:rsidR="00E2539F" w:rsidRPr="000E2028" w:rsidRDefault="00E2539F" w:rsidP="00E2539F">
      <w:pPr>
        <w:rPr>
          <w:b/>
        </w:rPr>
      </w:pPr>
      <w:r w:rsidRPr="00104D44">
        <w:rPr>
          <w:b/>
        </w:rPr>
        <w:tab/>
      </w:r>
      <w:r w:rsidRPr="00104D44">
        <w:rPr>
          <w:b/>
        </w:rPr>
        <w:tab/>
      </w:r>
      <w:r w:rsidRPr="00104D44">
        <w:rPr>
          <w:b/>
        </w:rPr>
        <w:tab/>
      </w:r>
      <w:r w:rsidRPr="00104D44">
        <w:rPr>
          <w:b/>
        </w:rPr>
        <w:tab/>
      </w:r>
      <w:r w:rsidRPr="00104D44">
        <w:rPr>
          <w:b/>
        </w:rPr>
        <w:tab/>
      </w:r>
      <w:r w:rsidRPr="00104D44">
        <w:rPr>
          <w:b/>
        </w:rPr>
        <w:tab/>
      </w:r>
      <w:r w:rsidRPr="00104D44">
        <w:rPr>
          <w:b/>
        </w:rPr>
        <w:tab/>
        <w:t xml:space="preserve">  </w:t>
      </w:r>
      <w:r>
        <w:rPr>
          <w:b/>
        </w:rPr>
        <w:t xml:space="preserve">                     Jakob </w:t>
      </w:r>
      <w:proofErr w:type="spellStart"/>
      <w:r>
        <w:rPr>
          <w:b/>
        </w:rPr>
        <w:t>Verić</w:t>
      </w:r>
      <w:proofErr w:type="spellEnd"/>
      <w:r w:rsidRPr="00104D44">
        <w:rPr>
          <w:b/>
        </w:rPr>
        <w:t xml:space="preserve"> </w:t>
      </w:r>
    </w:p>
    <w:p w:rsidR="00DB5A54" w:rsidRPr="009634C2" w:rsidRDefault="00DB5A54" w:rsidP="00B4125E">
      <w:pPr>
        <w:pStyle w:val="StandardWeb"/>
        <w:spacing w:before="0" w:beforeAutospacing="0" w:after="0"/>
      </w:pPr>
    </w:p>
    <w:p w:rsidR="00466724" w:rsidRDefault="00466724" w:rsidP="006E64A4"/>
    <w:p w:rsidR="00E2539F" w:rsidRDefault="00E2539F" w:rsidP="006E64A4"/>
    <w:p w:rsidR="00E2539F" w:rsidRDefault="00E2539F" w:rsidP="006E64A4"/>
    <w:p w:rsidR="00E2539F" w:rsidRDefault="00E2539F" w:rsidP="006E64A4"/>
    <w:p w:rsidR="001E146E" w:rsidRDefault="001E146E" w:rsidP="001E146E">
      <w:pPr>
        <w:autoSpaceDE w:val="0"/>
        <w:ind w:right="-94"/>
        <w:rPr>
          <w:color w:val="000000"/>
        </w:rPr>
      </w:pPr>
      <w:r>
        <w:rPr>
          <w:color w:val="000000"/>
        </w:rPr>
        <w:lastRenderedPageBreak/>
        <w:t>Na temelju članka 109. i 111. Zakona o prostornom uređenju („Narodne novine“ 153/13) te  članka 18. Statuta Općine Babina Greda („Službeni vjesnik“ Vukovarsko-srijemske županije 11/09, 04/13 i 03/14) Općinsko vijeće Općine Babina Greda na 20. sjednici  održanoj dana 21. listopada 2016. godine, donosi</w:t>
      </w:r>
    </w:p>
    <w:p w:rsidR="001E146E" w:rsidRDefault="001E146E" w:rsidP="001E146E">
      <w:pPr>
        <w:autoSpaceDE w:val="0"/>
        <w:ind w:right="-94"/>
        <w:rPr>
          <w:color w:val="000000"/>
        </w:rPr>
      </w:pPr>
    </w:p>
    <w:p w:rsidR="001E146E" w:rsidRDefault="001E146E" w:rsidP="001E146E">
      <w:pPr>
        <w:ind w:right="-94"/>
        <w:jc w:val="center"/>
        <w:rPr>
          <w:b/>
          <w:color w:val="000000"/>
          <w:sz w:val="28"/>
          <w:szCs w:val="28"/>
        </w:rPr>
      </w:pPr>
      <w:r>
        <w:rPr>
          <w:b/>
          <w:color w:val="000000"/>
          <w:sz w:val="28"/>
          <w:szCs w:val="28"/>
        </w:rPr>
        <w:t>ODLUKU</w:t>
      </w:r>
      <w:r>
        <w:rPr>
          <w:b/>
          <w:color w:val="000000"/>
        </w:rPr>
        <w:t xml:space="preserve"> </w:t>
      </w:r>
    </w:p>
    <w:p w:rsidR="001E146E" w:rsidRDefault="001E146E" w:rsidP="001E146E">
      <w:pPr>
        <w:ind w:right="-94"/>
        <w:jc w:val="center"/>
        <w:rPr>
          <w:b/>
          <w:color w:val="000000"/>
          <w:sz w:val="28"/>
          <w:szCs w:val="28"/>
        </w:rPr>
      </w:pPr>
      <w:r>
        <w:rPr>
          <w:b/>
          <w:color w:val="000000"/>
          <w:sz w:val="28"/>
          <w:szCs w:val="28"/>
        </w:rPr>
        <w:t xml:space="preserve">o donošenju IV. Izmjena i dopuna Prostornog plana uređenja </w:t>
      </w:r>
    </w:p>
    <w:p w:rsidR="001E146E" w:rsidRDefault="001E146E" w:rsidP="001E146E">
      <w:pPr>
        <w:ind w:right="-94"/>
        <w:jc w:val="center"/>
        <w:rPr>
          <w:b/>
          <w:color w:val="000000"/>
        </w:rPr>
      </w:pPr>
      <w:r>
        <w:rPr>
          <w:b/>
          <w:color w:val="000000"/>
          <w:sz w:val="28"/>
          <w:szCs w:val="28"/>
        </w:rPr>
        <w:t>Općine Babina Greda</w:t>
      </w:r>
    </w:p>
    <w:p w:rsidR="001E146E" w:rsidRDefault="001E146E" w:rsidP="001E146E">
      <w:pPr>
        <w:ind w:right="-94"/>
        <w:jc w:val="center"/>
        <w:rPr>
          <w:b/>
          <w:color w:val="000000"/>
        </w:rPr>
      </w:pPr>
    </w:p>
    <w:p w:rsidR="001E146E" w:rsidRDefault="001E146E" w:rsidP="001E146E">
      <w:pPr>
        <w:ind w:right="-94"/>
        <w:jc w:val="center"/>
        <w:rPr>
          <w:b/>
          <w:color w:val="000000"/>
        </w:rPr>
      </w:pPr>
    </w:p>
    <w:p w:rsidR="001E146E" w:rsidRDefault="001E146E" w:rsidP="001E146E">
      <w:pPr>
        <w:ind w:right="-94"/>
        <w:rPr>
          <w:b/>
          <w:color w:val="000000"/>
          <w:sz w:val="28"/>
        </w:rPr>
      </w:pPr>
      <w:r>
        <w:rPr>
          <w:b/>
          <w:color w:val="000000"/>
          <w:sz w:val="28"/>
          <w:szCs w:val="28"/>
        </w:rPr>
        <w:t>I. TEMELJNE ODREDBE</w:t>
      </w:r>
    </w:p>
    <w:p w:rsidR="001E146E" w:rsidRDefault="001E146E" w:rsidP="001E146E">
      <w:pPr>
        <w:autoSpaceDE w:val="0"/>
        <w:ind w:right="-94"/>
        <w:rPr>
          <w:b/>
          <w:color w:val="000000"/>
          <w:sz w:val="28"/>
        </w:rPr>
      </w:pPr>
    </w:p>
    <w:p w:rsidR="001E146E" w:rsidRDefault="001E146E" w:rsidP="001E146E">
      <w:pPr>
        <w:autoSpaceDE w:val="0"/>
        <w:ind w:right="-94"/>
        <w:jc w:val="center"/>
        <w:rPr>
          <w:color w:val="000000"/>
        </w:rPr>
      </w:pPr>
      <w:r>
        <w:rPr>
          <w:b/>
          <w:color w:val="000000"/>
        </w:rPr>
        <w:t>Članak 1.</w:t>
      </w:r>
    </w:p>
    <w:p w:rsidR="001E146E" w:rsidRDefault="001E146E" w:rsidP="001E146E">
      <w:pPr>
        <w:autoSpaceDE w:val="0"/>
        <w:ind w:right="-94"/>
        <w:rPr>
          <w:color w:val="000000"/>
        </w:rPr>
      </w:pPr>
      <w:r>
        <w:rPr>
          <w:color w:val="000000"/>
        </w:rPr>
        <w:t>Donose se IV. Izmjene i dopune Prostornog plana uređenja Općine Babina Greda (u daljnjem tekstu Plan).</w:t>
      </w:r>
    </w:p>
    <w:p w:rsidR="001E146E" w:rsidRDefault="001E146E" w:rsidP="001E146E">
      <w:pPr>
        <w:autoSpaceDE w:val="0"/>
        <w:ind w:right="-94"/>
        <w:rPr>
          <w:color w:val="000000"/>
        </w:rPr>
      </w:pPr>
    </w:p>
    <w:p w:rsidR="001E146E" w:rsidRDefault="001E146E" w:rsidP="001E146E">
      <w:pPr>
        <w:autoSpaceDE w:val="0"/>
        <w:ind w:right="-94"/>
        <w:jc w:val="center"/>
        <w:rPr>
          <w:color w:val="000000"/>
        </w:rPr>
      </w:pPr>
      <w:r>
        <w:rPr>
          <w:b/>
          <w:color w:val="000000"/>
        </w:rPr>
        <w:t>Članak 2.</w:t>
      </w:r>
    </w:p>
    <w:p w:rsidR="001E146E" w:rsidRDefault="001E146E" w:rsidP="001E146E">
      <w:pPr>
        <w:autoSpaceDE w:val="0"/>
        <w:ind w:right="-94"/>
        <w:rPr>
          <w:color w:val="000000"/>
        </w:rPr>
      </w:pPr>
      <w:r>
        <w:rPr>
          <w:color w:val="000000"/>
        </w:rPr>
        <w:t>IV. Izmjene i dopune Prostornog plana uređenja Općine Babina Greda izradio je ARHEO d.o.o. iz Zagreba, Tomislavova 11.</w:t>
      </w:r>
    </w:p>
    <w:p w:rsidR="001E146E" w:rsidRDefault="001E146E" w:rsidP="001E146E">
      <w:pPr>
        <w:autoSpaceDE w:val="0"/>
        <w:ind w:right="-94"/>
        <w:rPr>
          <w:color w:val="000000"/>
        </w:rPr>
      </w:pPr>
    </w:p>
    <w:p w:rsidR="001E146E" w:rsidRDefault="001E146E" w:rsidP="001E146E">
      <w:pPr>
        <w:autoSpaceDE w:val="0"/>
        <w:ind w:right="-94"/>
        <w:jc w:val="center"/>
        <w:rPr>
          <w:color w:val="000000"/>
        </w:rPr>
      </w:pPr>
      <w:r>
        <w:rPr>
          <w:b/>
          <w:color w:val="000000"/>
        </w:rPr>
        <w:t>Članak 3.</w:t>
      </w:r>
    </w:p>
    <w:p w:rsidR="001E146E" w:rsidRDefault="001E146E" w:rsidP="001E146E">
      <w:pPr>
        <w:autoSpaceDE w:val="0"/>
        <w:ind w:right="-94"/>
        <w:rPr>
          <w:color w:val="000000"/>
        </w:rPr>
      </w:pPr>
      <w:r>
        <w:rPr>
          <w:color w:val="000000"/>
        </w:rPr>
        <w:t>Sastavni dio ove Odluke je Elaborat pod naslovom "IV. Izmjene i dopune Prostornog plana uređenja Općine Babina Greda" izrađen u 6 (šest) primjeraka uvezan u format mape A4 i u digitalnom obliku 6 (šest) primjeraka CD-a.</w:t>
      </w:r>
    </w:p>
    <w:p w:rsidR="001E146E" w:rsidRDefault="001E146E" w:rsidP="001E146E">
      <w:pPr>
        <w:autoSpaceDE w:val="0"/>
        <w:ind w:right="-94"/>
        <w:rPr>
          <w:color w:val="000000"/>
        </w:rPr>
      </w:pPr>
    </w:p>
    <w:p w:rsidR="001E146E" w:rsidRDefault="001E146E" w:rsidP="001E146E">
      <w:pPr>
        <w:autoSpaceDE w:val="0"/>
        <w:ind w:right="-94"/>
        <w:jc w:val="center"/>
        <w:rPr>
          <w:color w:val="000000"/>
        </w:rPr>
      </w:pPr>
      <w:r>
        <w:rPr>
          <w:b/>
          <w:color w:val="000000"/>
        </w:rPr>
        <w:t>Članak 4.</w:t>
      </w:r>
    </w:p>
    <w:p w:rsidR="001E146E" w:rsidRDefault="001E146E" w:rsidP="001E146E">
      <w:pPr>
        <w:autoSpaceDE w:val="0"/>
        <w:ind w:right="-94"/>
        <w:rPr>
          <w:color w:val="000000"/>
          <w:sz w:val="16"/>
          <w:szCs w:val="16"/>
        </w:rPr>
      </w:pPr>
      <w:r>
        <w:rPr>
          <w:color w:val="000000"/>
        </w:rPr>
        <w:t>IV. Izmjene i dopune Prostornog plana uređenja Općine Babina Greda sadrže:</w:t>
      </w:r>
    </w:p>
    <w:p w:rsidR="001E146E" w:rsidRDefault="001E146E" w:rsidP="001E146E">
      <w:pPr>
        <w:autoSpaceDE w:val="0"/>
        <w:ind w:right="-94"/>
        <w:rPr>
          <w:color w:val="000000"/>
          <w:sz w:val="16"/>
          <w:szCs w:val="16"/>
        </w:rPr>
      </w:pPr>
    </w:p>
    <w:p w:rsidR="001E146E" w:rsidRDefault="001E146E" w:rsidP="001E146E">
      <w:pPr>
        <w:autoSpaceDE w:val="0"/>
        <w:ind w:right="-94"/>
        <w:rPr>
          <w:b/>
          <w:color w:val="000000"/>
        </w:rPr>
      </w:pPr>
      <w:r>
        <w:rPr>
          <w:b/>
          <w:color w:val="000000"/>
        </w:rPr>
        <w:t xml:space="preserve">I. Tekstualni dio – </w:t>
      </w:r>
      <w:r>
        <w:rPr>
          <w:color w:val="000000"/>
        </w:rPr>
        <w:t>Odredbe za provođenje</w:t>
      </w:r>
    </w:p>
    <w:p w:rsidR="001E146E" w:rsidRDefault="001E146E" w:rsidP="001E146E">
      <w:pPr>
        <w:autoSpaceDE w:val="0"/>
        <w:ind w:right="-94"/>
        <w:rPr>
          <w:b/>
          <w:color w:val="000000"/>
        </w:rPr>
      </w:pPr>
    </w:p>
    <w:p w:rsidR="001E146E" w:rsidRDefault="001E146E" w:rsidP="001E146E">
      <w:pPr>
        <w:autoSpaceDE w:val="0"/>
        <w:ind w:right="-94"/>
        <w:rPr>
          <w:color w:val="000000"/>
        </w:rPr>
      </w:pPr>
      <w:r>
        <w:rPr>
          <w:b/>
          <w:color w:val="000000"/>
        </w:rPr>
        <w:t xml:space="preserve">II. Grafički dio  </w:t>
      </w:r>
    </w:p>
    <w:p w:rsidR="001E146E" w:rsidRDefault="001E146E" w:rsidP="001E146E">
      <w:pPr>
        <w:pStyle w:val="Tijeloteksta"/>
        <w:rPr>
          <w:rFonts w:ascii="Arial" w:hAnsi="Arial" w:cs="Arial"/>
          <w:color w:val="000000"/>
        </w:rPr>
      </w:pPr>
    </w:p>
    <w:p w:rsidR="001E146E" w:rsidRDefault="001E146E" w:rsidP="001E146E">
      <w:pPr>
        <w:pStyle w:val="Tijeloteksta"/>
        <w:rPr>
          <w:rFonts w:ascii="Arial" w:hAnsi="Arial" w:cs="Arial"/>
          <w:color w:val="000000"/>
        </w:rPr>
      </w:pPr>
      <w:r>
        <w:rPr>
          <w:rFonts w:ascii="Arial" w:hAnsi="Arial" w:cs="Arial"/>
          <w:color w:val="000000"/>
        </w:rPr>
        <w:t>1. KORIŠTENJE I NAMJENA POVRŠINA</w:t>
      </w:r>
      <w:r>
        <w:rPr>
          <w:rFonts w:ascii="Arial" w:hAnsi="Arial" w:cs="Arial"/>
          <w:color w:val="000000"/>
        </w:rPr>
        <w:tab/>
        <w:t>1:25000</w:t>
      </w:r>
    </w:p>
    <w:p w:rsidR="001E146E" w:rsidRDefault="001E146E" w:rsidP="001E146E">
      <w:pPr>
        <w:pStyle w:val="Tijeloteksta"/>
        <w:rPr>
          <w:rFonts w:ascii="Arial" w:hAnsi="Arial" w:cs="Arial"/>
          <w:color w:val="000000"/>
        </w:rPr>
      </w:pPr>
    </w:p>
    <w:p w:rsidR="001E146E" w:rsidRDefault="001E146E" w:rsidP="001E146E">
      <w:pPr>
        <w:pStyle w:val="Tijeloteksta"/>
        <w:rPr>
          <w:rFonts w:ascii="Arial" w:hAnsi="Arial" w:cs="Arial"/>
          <w:color w:val="000000"/>
        </w:rPr>
      </w:pPr>
      <w:r>
        <w:rPr>
          <w:rFonts w:ascii="Arial" w:hAnsi="Arial" w:cs="Arial"/>
          <w:color w:val="000000"/>
        </w:rPr>
        <w:t>2. INFRASTRUKTURNI SUSTAVI</w:t>
      </w:r>
      <w:r>
        <w:rPr>
          <w:rFonts w:ascii="Arial" w:hAnsi="Arial" w:cs="Arial"/>
          <w:color w:val="000000"/>
        </w:rPr>
        <w:tab/>
      </w:r>
      <w:r>
        <w:rPr>
          <w:rFonts w:ascii="Arial" w:hAnsi="Arial" w:cs="Arial"/>
          <w:color w:val="000000"/>
        </w:rPr>
        <w:tab/>
        <w:t>1:25000</w:t>
      </w:r>
    </w:p>
    <w:p w:rsidR="001E146E" w:rsidRDefault="001E146E" w:rsidP="001E146E">
      <w:pPr>
        <w:pStyle w:val="Tijeloteksta"/>
        <w:rPr>
          <w:rFonts w:ascii="Arial" w:hAnsi="Arial" w:cs="Arial"/>
          <w:color w:val="000000"/>
        </w:rPr>
      </w:pPr>
      <w:r>
        <w:rPr>
          <w:rFonts w:ascii="Arial" w:hAnsi="Arial" w:cs="Arial"/>
          <w:color w:val="000000"/>
        </w:rPr>
        <w:lastRenderedPageBreak/>
        <w:tab/>
        <w:t>2.1. Promet</w:t>
      </w:r>
    </w:p>
    <w:p w:rsidR="001E146E" w:rsidRDefault="001E146E" w:rsidP="001E146E">
      <w:pPr>
        <w:pStyle w:val="Tijeloteksta"/>
        <w:rPr>
          <w:rFonts w:ascii="Arial" w:hAnsi="Arial" w:cs="Arial"/>
          <w:color w:val="000000"/>
        </w:rPr>
      </w:pPr>
      <w:r>
        <w:rPr>
          <w:rFonts w:ascii="Arial" w:hAnsi="Arial" w:cs="Arial"/>
          <w:color w:val="000000"/>
        </w:rPr>
        <w:tab/>
        <w:t xml:space="preserve">2.2. Elektroničke komunikacije i poštanska mreža </w:t>
      </w:r>
    </w:p>
    <w:p w:rsidR="001E146E" w:rsidRDefault="001E146E" w:rsidP="001E146E">
      <w:pPr>
        <w:pStyle w:val="Tijeloteksta"/>
        <w:rPr>
          <w:rFonts w:ascii="Arial" w:hAnsi="Arial" w:cs="Arial"/>
          <w:color w:val="000000"/>
        </w:rPr>
      </w:pPr>
      <w:r>
        <w:rPr>
          <w:rFonts w:ascii="Arial" w:hAnsi="Arial" w:cs="Arial"/>
          <w:color w:val="000000"/>
        </w:rPr>
        <w:tab/>
        <w:t>2.3. Elektroenergetska mreža</w:t>
      </w:r>
    </w:p>
    <w:p w:rsidR="001E146E" w:rsidRDefault="001E146E" w:rsidP="001E146E">
      <w:pPr>
        <w:pStyle w:val="Tijeloteksta"/>
        <w:rPr>
          <w:rFonts w:ascii="Arial" w:hAnsi="Arial" w:cs="Arial"/>
          <w:color w:val="000000"/>
        </w:rPr>
      </w:pPr>
      <w:r>
        <w:rPr>
          <w:rFonts w:ascii="Arial" w:hAnsi="Arial" w:cs="Arial"/>
          <w:color w:val="000000"/>
        </w:rPr>
        <w:tab/>
        <w:t>2.4. Plinska infrastrukturna mreža</w:t>
      </w:r>
    </w:p>
    <w:p w:rsidR="001E146E" w:rsidRDefault="001E146E" w:rsidP="001E146E">
      <w:pPr>
        <w:pStyle w:val="Tijeloteksta"/>
        <w:rPr>
          <w:rFonts w:ascii="Arial" w:hAnsi="Arial" w:cs="Arial"/>
          <w:color w:val="000000"/>
        </w:rPr>
      </w:pPr>
      <w:r>
        <w:rPr>
          <w:rFonts w:ascii="Arial" w:hAnsi="Arial" w:cs="Arial"/>
          <w:color w:val="000000"/>
        </w:rPr>
        <w:tab/>
        <w:t>2.5. Vodoopskrbna mreža</w:t>
      </w:r>
    </w:p>
    <w:p w:rsidR="001E146E" w:rsidRDefault="001E146E" w:rsidP="001E146E">
      <w:pPr>
        <w:pStyle w:val="Tijeloteksta"/>
        <w:rPr>
          <w:rFonts w:ascii="Arial" w:hAnsi="Arial" w:cs="Arial"/>
          <w:color w:val="000000"/>
        </w:rPr>
      </w:pPr>
      <w:r>
        <w:rPr>
          <w:rFonts w:ascii="Arial" w:hAnsi="Arial" w:cs="Arial"/>
          <w:color w:val="000000"/>
        </w:rPr>
        <w:tab/>
        <w:t>2.6. Odvodnja otpadnih voda i uređenje vodotoka i voda</w:t>
      </w:r>
    </w:p>
    <w:p w:rsidR="001E146E" w:rsidRDefault="001E146E" w:rsidP="001E146E">
      <w:pPr>
        <w:pStyle w:val="Tijeloteksta"/>
        <w:rPr>
          <w:rFonts w:ascii="Arial" w:hAnsi="Arial" w:cs="Arial"/>
          <w:color w:val="000000"/>
        </w:rPr>
      </w:pPr>
    </w:p>
    <w:p w:rsidR="001E146E" w:rsidRDefault="001E146E" w:rsidP="001E146E">
      <w:pPr>
        <w:pStyle w:val="Tijeloteksta"/>
        <w:rPr>
          <w:rFonts w:ascii="Arial" w:hAnsi="Arial" w:cs="Arial"/>
          <w:color w:val="000000"/>
        </w:rPr>
      </w:pPr>
      <w:r>
        <w:rPr>
          <w:rFonts w:ascii="Arial" w:hAnsi="Arial" w:cs="Arial"/>
          <w:color w:val="000000"/>
        </w:rPr>
        <w:t>3. UVJETI ZA KORIŠTENJE, UREĐENJE  I ZAŠTITU PROSTORA</w:t>
      </w:r>
      <w:r>
        <w:rPr>
          <w:rFonts w:ascii="Arial" w:hAnsi="Arial" w:cs="Arial"/>
          <w:color w:val="000000"/>
        </w:rPr>
        <w:tab/>
      </w:r>
      <w:r>
        <w:rPr>
          <w:rFonts w:ascii="Arial" w:hAnsi="Arial" w:cs="Arial"/>
          <w:color w:val="000000"/>
        </w:rPr>
        <w:tab/>
        <w:t>1:25000</w:t>
      </w:r>
    </w:p>
    <w:p w:rsidR="001E146E" w:rsidRDefault="001E146E" w:rsidP="001E146E">
      <w:pPr>
        <w:pStyle w:val="Tijeloteksta"/>
        <w:rPr>
          <w:rFonts w:ascii="Arial" w:hAnsi="Arial" w:cs="Arial"/>
          <w:color w:val="000000"/>
        </w:rPr>
      </w:pPr>
      <w:r>
        <w:rPr>
          <w:rFonts w:ascii="Arial" w:hAnsi="Arial" w:cs="Arial"/>
          <w:color w:val="000000"/>
        </w:rPr>
        <w:tab/>
        <w:t>3.1. Područje posebnih uvjeta korištenja</w:t>
      </w:r>
    </w:p>
    <w:p w:rsidR="001E146E" w:rsidRDefault="001E146E" w:rsidP="001E146E">
      <w:pPr>
        <w:pStyle w:val="Tijeloteksta"/>
        <w:rPr>
          <w:rFonts w:ascii="Arial" w:hAnsi="Arial" w:cs="Arial"/>
          <w:color w:val="000000"/>
        </w:rPr>
      </w:pPr>
      <w:r>
        <w:rPr>
          <w:rFonts w:ascii="Arial" w:hAnsi="Arial" w:cs="Arial"/>
          <w:color w:val="000000"/>
        </w:rPr>
        <w:tab/>
        <w:t>3.2. Vodno gospodarstvo</w:t>
      </w:r>
    </w:p>
    <w:p w:rsidR="001E146E" w:rsidRDefault="001E146E" w:rsidP="001E146E">
      <w:pPr>
        <w:pStyle w:val="Tijeloteksta"/>
        <w:rPr>
          <w:rFonts w:ascii="Arial" w:hAnsi="Arial" w:cs="Arial"/>
          <w:color w:val="000000"/>
        </w:rPr>
      </w:pPr>
      <w:r>
        <w:rPr>
          <w:rFonts w:ascii="Arial" w:hAnsi="Arial" w:cs="Arial"/>
          <w:color w:val="000000"/>
        </w:rPr>
        <w:tab/>
        <w:t>3.3. Zaštita posebnih vrijednosti i obilježja</w:t>
      </w:r>
    </w:p>
    <w:p w:rsidR="001E146E" w:rsidRDefault="001E146E" w:rsidP="001E146E">
      <w:pPr>
        <w:pStyle w:val="Tijeloteksta"/>
        <w:rPr>
          <w:rFonts w:ascii="Arial" w:hAnsi="Arial" w:cs="Arial"/>
          <w:color w:val="000000"/>
        </w:rPr>
      </w:pPr>
      <w:r>
        <w:rPr>
          <w:rFonts w:ascii="Arial" w:hAnsi="Arial" w:cs="Arial"/>
          <w:color w:val="000000"/>
        </w:rPr>
        <w:tab/>
        <w:t>3.4. Područje primjene planskih mjera zaštite</w:t>
      </w:r>
    </w:p>
    <w:p w:rsidR="001E146E" w:rsidRDefault="001E146E" w:rsidP="001E146E">
      <w:pPr>
        <w:pStyle w:val="Tijeloteksta"/>
        <w:rPr>
          <w:rFonts w:ascii="Arial" w:hAnsi="Arial" w:cs="Arial"/>
          <w:color w:val="000000"/>
        </w:rPr>
      </w:pPr>
    </w:p>
    <w:p w:rsidR="001E146E" w:rsidRDefault="001E146E" w:rsidP="001E146E">
      <w:pPr>
        <w:pStyle w:val="Tijeloteksta"/>
        <w:rPr>
          <w:rFonts w:cs="Arial"/>
          <w:b/>
          <w:color w:val="000000"/>
        </w:rPr>
      </w:pPr>
      <w:r>
        <w:rPr>
          <w:rFonts w:ascii="Arial" w:hAnsi="Arial" w:cs="Arial"/>
          <w:color w:val="000000"/>
        </w:rPr>
        <w:t>4. GRAĐEVINSKA PODRUČJA NASELJA (listovi 4.1. i 4.2.)</w:t>
      </w:r>
      <w:r>
        <w:rPr>
          <w:rFonts w:ascii="Arial" w:hAnsi="Arial" w:cs="Arial"/>
          <w:color w:val="000000"/>
        </w:rPr>
        <w:tab/>
      </w:r>
      <w:r>
        <w:rPr>
          <w:rFonts w:ascii="Arial" w:hAnsi="Arial" w:cs="Arial"/>
          <w:color w:val="000000"/>
        </w:rPr>
        <w:tab/>
        <w:t>1:5000</w:t>
      </w:r>
    </w:p>
    <w:p w:rsidR="001E146E" w:rsidRDefault="001E146E" w:rsidP="001E146E">
      <w:pPr>
        <w:autoSpaceDE w:val="0"/>
        <w:ind w:right="-94"/>
        <w:rPr>
          <w:b/>
          <w:color w:val="000000"/>
        </w:rPr>
      </w:pPr>
    </w:p>
    <w:p w:rsidR="001E146E" w:rsidRDefault="001E146E" w:rsidP="001E146E">
      <w:pPr>
        <w:autoSpaceDE w:val="0"/>
        <w:ind w:right="-94"/>
        <w:rPr>
          <w:color w:val="000000"/>
        </w:rPr>
      </w:pPr>
      <w:r>
        <w:rPr>
          <w:b/>
          <w:color w:val="000000"/>
        </w:rPr>
        <w:t>III. Obvezni prilozi</w:t>
      </w:r>
    </w:p>
    <w:p w:rsidR="001E146E" w:rsidRDefault="001E146E" w:rsidP="00CA2D53">
      <w:pPr>
        <w:numPr>
          <w:ilvl w:val="0"/>
          <w:numId w:val="13"/>
        </w:numPr>
        <w:suppressAutoHyphens/>
        <w:autoSpaceDE w:val="0"/>
        <w:spacing w:after="0" w:line="240" w:lineRule="auto"/>
        <w:ind w:left="624" w:right="-94" w:hanging="340"/>
        <w:rPr>
          <w:color w:val="000000"/>
        </w:rPr>
      </w:pPr>
      <w:r>
        <w:rPr>
          <w:color w:val="000000"/>
        </w:rPr>
        <w:t>Obrazloženje prostornog Plana</w:t>
      </w:r>
    </w:p>
    <w:p w:rsidR="001E146E" w:rsidRDefault="001E146E" w:rsidP="00CA2D53">
      <w:pPr>
        <w:numPr>
          <w:ilvl w:val="0"/>
          <w:numId w:val="13"/>
        </w:numPr>
        <w:suppressAutoHyphens/>
        <w:spacing w:after="0" w:line="240" w:lineRule="auto"/>
        <w:ind w:left="624" w:right="-94" w:hanging="340"/>
        <w:rPr>
          <w:color w:val="000000"/>
        </w:rPr>
      </w:pPr>
      <w:r>
        <w:rPr>
          <w:color w:val="000000"/>
        </w:rPr>
        <w:t xml:space="preserve">Popis dokumenata i propisa </w:t>
      </w:r>
    </w:p>
    <w:p w:rsidR="001E146E" w:rsidRDefault="001E146E" w:rsidP="00CA2D53">
      <w:pPr>
        <w:numPr>
          <w:ilvl w:val="0"/>
          <w:numId w:val="13"/>
        </w:numPr>
        <w:suppressAutoHyphens/>
        <w:autoSpaceDE w:val="0"/>
        <w:spacing w:after="0" w:line="240" w:lineRule="auto"/>
        <w:ind w:left="624" w:right="-94" w:hanging="340"/>
        <w:rPr>
          <w:color w:val="000000"/>
        </w:rPr>
      </w:pPr>
      <w:r>
        <w:rPr>
          <w:color w:val="000000"/>
        </w:rPr>
        <w:t>Zahtjevi iz članka 90. Zakona o prostornom uređenju (Narodne novine 153/13)</w:t>
      </w:r>
    </w:p>
    <w:p w:rsidR="001E146E" w:rsidRDefault="001E146E" w:rsidP="00CA2D53">
      <w:pPr>
        <w:numPr>
          <w:ilvl w:val="0"/>
          <w:numId w:val="13"/>
        </w:numPr>
        <w:suppressAutoHyphens/>
        <w:autoSpaceDE w:val="0"/>
        <w:spacing w:after="0" w:line="240" w:lineRule="auto"/>
        <w:ind w:left="624" w:right="-94" w:hanging="340"/>
        <w:rPr>
          <w:color w:val="000000"/>
        </w:rPr>
      </w:pPr>
      <w:r>
        <w:rPr>
          <w:color w:val="000000"/>
        </w:rPr>
        <w:t xml:space="preserve">Mišljenja iz članka 101. Zakona o prostornom uređenju (Narodne novine 153/13) </w:t>
      </w:r>
    </w:p>
    <w:p w:rsidR="001E146E" w:rsidRDefault="001E146E" w:rsidP="00CA2D53">
      <w:pPr>
        <w:numPr>
          <w:ilvl w:val="0"/>
          <w:numId w:val="13"/>
        </w:numPr>
        <w:suppressAutoHyphens/>
        <w:autoSpaceDE w:val="0"/>
        <w:spacing w:after="0" w:line="240" w:lineRule="auto"/>
        <w:ind w:left="624" w:right="-94" w:hanging="340"/>
        <w:rPr>
          <w:color w:val="000000"/>
        </w:rPr>
      </w:pPr>
      <w:r>
        <w:rPr>
          <w:color w:val="000000"/>
        </w:rPr>
        <w:t>Izvješće s  javne rasprave</w:t>
      </w:r>
    </w:p>
    <w:p w:rsidR="001E146E" w:rsidRDefault="001E146E" w:rsidP="00CA2D53">
      <w:pPr>
        <w:keepNext/>
        <w:numPr>
          <w:ilvl w:val="0"/>
          <w:numId w:val="13"/>
        </w:numPr>
        <w:suppressAutoHyphens/>
        <w:spacing w:after="0" w:line="240" w:lineRule="auto"/>
        <w:ind w:left="624" w:right="4" w:hanging="340"/>
        <w:jc w:val="both"/>
        <w:rPr>
          <w:color w:val="000000"/>
        </w:rPr>
      </w:pPr>
      <w:r>
        <w:rPr>
          <w:color w:val="000000"/>
        </w:rPr>
        <w:t>Sažetak za javnost</w:t>
      </w:r>
    </w:p>
    <w:p w:rsidR="001E146E" w:rsidRDefault="001E146E" w:rsidP="00CA2D53">
      <w:pPr>
        <w:keepNext/>
        <w:numPr>
          <w:ilvl w:val="0"/>
          <w:numId w:val="13"/>
        </w:numPr>
        <w:suppressAutoHyphens/>
        <w:spacing w:after="0" w:line="240" w:lineRule="auto"/>
        <w:ind w:left="624" w:right="4" w:hanging="340"/>
        <w:jc w:val="both"/>
        <w:rPr>
          <w:color w:val="000000"/>
        </w:rPr>
      </w:pPr>
      <w:r>
        <w:rPr>
          <w:color w:val="000000"/>
        </w:rPr>
        <w:t>Evidencija postupka izrade i donošenja Prostornog Plana</w:t>
      </w:r>
    </w:p>
    <w:p w:rsidR="001E146E" w:rsidRDefault="001E146E" w:rsidP="001E146E">
      <w:pPr>
        <w:keepNext/>
        <w:ind w:right="4"/>
        <w:rPr>
          <w:color w:val="000000"/>
        </w:rPr>
      </w:pPr>
    </w:p>
    <w:p w:rsidR="001E146E" w:rsidRDefault="001E146E" w:rsidP="001E146E">
      <w:pPr>
        <w:keepNext/>
        <w:ind w:right="4"/>
        <w:jc w:val="center"/>
        <w:rPr>
          <w:color w:val="000000"/>
        </w:rPr>
      </w:pPr>
      <w:r>
        <w:rPr>
          <w:b/>
          <w:color w:val="000000"/>
        </w:rPr>
        <w:t>Članak 5.</w:t>
      </w:r>
    </w:p>
    <w:p w:rsidR="001E146E" w:rsidRDefault="001E146E" w:rsidP="001E146E">
      <w:pPr>
        <w:keepNext/>
        <w:ind w:right="4"/>
        <w:rPr>
          <w:color w:val="000000"/>
        </w:rPr>
      </w:pPr>
      <w:r>
        <w:rPr>
          <w:color w:val="000000"/>
        </w:rPr>
        <w:t>Elaborat iz stavka 1. ovog članka sastavni je dio ove Odluke i ovjerava se pečatom Općinskog vijeća Općine Babina Greda i potpisom predsjednika Općinskog vijeća Općine Babina Greda.</w:t>
      </w:r>
    </w:p>
    <w:p w:rsidR="001E146E" w:rsidRDefault="001E146E" w:rsidP="001E146E">
      <w:pPr>
        <w:autoSpaceDE w:val="0"/>
        <w:ind w:right="-94"/>
        <w:rPr>
          <w:color w:val="000000"/>
        </w:rPr>
      </w:pPr>
    </w:p>
    <w:p w:rsidR="001E146E" w:rsidRDefault="001E146E" w:rsidP="001E146E">
      <w:pPr>
        <w:autoSpaceDE w:val="0"/>
        <w:ind w:right="-94"/>
        <w:jc w:val="center"/>
        <w:rPr>
          <w:bCs/>
          <w:color w:val="000000"/>
          <w:kern w:val="1"/>
        </w:rPr>
      </w:pPr>
      <w:r>
        <w:rPr>
          <w:b/>
          <w:color w:val="000000"/>
        </w:rPr>
        <w:t>Članak 6.</w:t>
      </w:r>
    </w:p>
    <w:p w:rsidR="001E146E" w:rsidRDefault="001E146E" w:rsidP="001E146E">
      <w:pPr>
        <w:tabs>
          <w:tab w:val="left" w:pos="-2977"/>
          <w:tab w:val="left" w:pos="0"/>
        </w:tabs>
        <w:rPr>
          <w:bCs/>
          <w:color w:val="000000"/>
        </w:rPr>
      </w:pPr>
      <w:r>
        <w:rPr>
          <w:bCs/>
          <w:color w:val="000000"/>
          <w:kern w:val="1"/>
        </w:rPr>
        <w:t xml:space="preserve">Uvid u IV. Izmjene i dopune Prostornog </w:t>
      </w:r>
      <w:r>
        <w:rPr>
          <w:bCs/>
          <w:color w:val="000000"/>
        </w:rPr>
        <w:t xml:space="preserve">plana uređenja Općine Babina Greda </w:t>
      </w:r>
      <w:r>
        <w:rPr>
          <w:bCs/>
          <w:color w:val="000000"/>
          <w:kern w:val="1"/>
        </w:rPr>
        <w:t>može se obaviti u prostorijama Općine Babina Greda, Vladimira Nazora 3, 32 276 Babina Greda.</w:t>
      </w:r>
    </w:p>
    <w:p w:rsidR="001E146E" w:rsidRDefault="001E146E" w:rsidP="001E146E">
      <w:pPr>
        <w:tabs>
          <w:tab w:val="left" w:pos="-2977"/>
          <w:tab w:val="left" w:pos="0"/>
        </w:tabs>
        <w:rPr>
          <w:bCs/>
          <w:color w:val="000000"/>
        </w:rPr>
      </w:pPr>
    </w:p>
    <w:p w:rsidR="001E146E" w:rsidRDefault="001E146E" w:rsidP="001E146E">
      <w:pPr>
        <w:tabs>
          <w:tab w:val="left" w:pos="-2977"/>
          <w:tab w:val="left" w:pos="0"/>
        </w:tabs>
        <w:rPr>
          <w:bCs/>
          <w:color w:val="000000"/>
        </w:rPr>
      </w:pPr>
    </w:p>
    <w:p w:rsidR="001E146E" w:rsidRDefault="001E146E" w:rsidP="001E146E">
      <w:pPr>
        <w:tabs>
          <w:tab w:val="left" w:pos="-2977"/>
          <w:tab w:val="left" w:pos="0"/>
        </w:tabs>
        <w:rPr>
          <w:b/>
          <w:color w:val="000000"/>
        </w:rPr>
      </w:pPr>
    </w:p>
    <w:p w:rsidR="001E146E" w:rsidRDefault="001E146E" w:rsidP="001E146E">
      <w:pPr>
        <w:tabs>
          <w:tab w:val="left" w:pos="-2977"/>
          <w:tab w:val="left" w:pos="0"/>
        </w:tabs>
        <w:rPr>
          <w:bCs/>
          <w:color w:val="000000"/>
          <w:spacing w:val="8"/>
        </w:rPr>
      </w:pPr>
      <w:r>
        <w:rPr>
          <w:b/>
          <w:color w:val="000000"/>
          <w:sz w:val="28"/>
          <w:szCs w:val="28"/>
        </w:rPr>
        <w:t>II. ODREDBE ZA PROVOĐENJE</w:t>
      </w:r>
    </w:p>
    <w:p w:rsidR="001E146E" w:rsidRDefault="001E146E" w:rsidP="001E146E">
      <w:pPr>
        <w:rPr>
          <w:bCs/>
          <w:color w:val="000000"/>
          <w:spacing w:val="8"/>
        </w:rPr>
      </w:pPr>
    </w:p>
    <w:p w:rsidR="001E146E" w:rsidRDefault="001E146E" w:rsidP="001E146E">
      <w:pPr>
        <w:jc w:val="center"/>
        <w:rPr>
          <w:b/>
          <w:color w:val="000000"/>
        </w:rPr>
      </w:pPr>
      <w:r>
        <w:rPr>
          <w:b/>
          <w:color w:val="000000"/>
        </w:rPr>
        <w:t>Članak 7.</w:t>
      </w:r>
    </w:p>
    <w:p w:rsidR="001E146E" w:rsidRDefault="001E146E" w:rsidP="001E146E">
      <w:pPr>
        <w:rPr>
          <w:bCs/>
          <w:color w:val="000000"/>
        </w:rPr>
      </w:pPr>
      <w:r>
        <w:rPr>
          <w:b/>
          <w:color w:val="000000"/>
        </w:rPr>
        <w:t>U članku 7. točki a) dodaju se alineje koje glase:</w:t>
      </w:r>
    </w:p>
    <w:p w:rsidR="001E146E" w:rsidRDefault="001E146E" w:rsidP="00CA2D53">
      <w:pPr>
        <w:numPr>
          <w:ilvl w:val="0"/>
          <w:numId w:val="33"/>
        </w:numPr>
        <w:suppressAutoHyphens/>
        <w:spacing w:after="0" w:line="240" w:lineRule="auto"/>
        <w:jc w:val="both"/>
        <w:rPr>
          <w:bCs/>
          <w:color w:val="000000"/>
        </w:rPr>
      </w:pPr>
      <w:r>
        <w:rPr>
          <w:bCs/>
          <w:color w:val="000000"/>
        </w:rPr>
        <w:t>Izgrađeni dio</w:t>
      </w:r>
    </w:p>
    <w:p w:rsidR="001E146E" w:rsidRDefault="001E146E" w:rsidP="00CA2D53">
      <w:pPr>
        <w:numPr>
          <w:ilvl w:val="0"/>
          <w:numId w:val="33"/>
        </w:numPr>
        <w:suppressAutoHyphens/>
        <w:spacing w:after="0" w:line="240" w:lineRule="auto"/>
        <w:jc w:val="both"/>
        <w:rPr>
          <w:bCs/>
          <w:color w:val="000000"/>
        </w:rPr>
      </w:pPr>
      <w:r>
        <w:rPr>
          <w:bCs/>
          <w:color w:val="000000"/>
        </w:rPr>
        <w:lastRenderedPageBreak/>
        <w:t>Neizgrađeni uređeni dio</w:t>
      </w:r>
    </w:p>
    <w:p w:rsidR="001E146E" w:rsidRDefault="001E146E" w:rsidP="00CA2D53">
      <w:pPr>
        <w:numPr>
          <w:ilvl w:val="0"/>
          <w:numId w:val="33"/>
        </w:numPr>
        <w:suppressAutoHyphens/>
        <w:spacing w:after="0" w:line="240" w:lineRule="auto"/>
        <w:jc w:val="both"/>
        <w:rPr>
          <w:color w:val="000000"/>
        </w:rPr>
      </w:pPr>
      <w:r>
        <w:rPr>
          <w:bCs/>
          <w:color w:val="000000"/>
        </w:rPr>
        <w:t>Neizgrađeni neuređeni dio</w:t>
      </w:r>
    </w:p>
    <w:p w:rsidR="001E146E" w:rsidRDefault="001E146E" w:rsidP="001E146E">
      <w:pPr>
        <w:rPr>
          <w:color w:val="000000"/>
        </w:rPr>
      </w:pPr>
    </w:p>
    <w:p w:rsidR="001E146E" w:rsidRDefault="001E146E" w:rsidP="001E146E">
      <w:pPr>
        <w:rPr>
          <w:bCs/>
          <w:color w:val="000000"/>
        </w:rPr>
      </w:pPr>
      <w:r>
        <w:rPr>
          <w:b/>
          <w:color w:val="000000"/>
        </w:rPr>
        <w:t xml:space="preserve">U članku 7. točki b) alineji 1. </w:t>
      </w:r>
      <w:proofErr w:type="spellStart"/>
      <w:r>
        <w:rPr>
          <w:b/>
          <w:color w:val="000000"/>
        </w:rPr>
        <w:t>podalineja</w:t>
      </w:r>
      <w:proofErr w:type="spellEnd"/>
      <w:r>
        <w:rPr>
          <w:b/>
          <w:color w:val="000000"/>
        </w:rPr>
        <w:t xml:space="preserve"> 1. mijenja se i glasi:</w:t>
      </w:r>
    </w:p>
    <w:p w:rsidR="001E146E" w:rsidRDefault="001E146E" w:rsidP="00CA2D53">
      <w:pPr>
        <w:numPr>
          <w:ilvl w:val="0"/>
          <w:numId w:val="36"/>
        </w:numPr>
        <w:suppressAutoHyphens/>
        <w:spacing w:after="0" w:line="240" w:lineRule="auto"/>
        <w:jc w:val="both"/>
        <w:rPr>
          <w:bCs/>
          <w:color w:val="000000"/>
        </w:rPr>
      </w:pPr>
      <w:r>
        <w:rPr>
          <w:bCs/>
          <w:color w:val="000000"/>
        </w:rPr>
        <w:t>gospodarske (proizvodno-poslovno-radne) zone (G)</w:t>
      </w:r>
    </w:p>
    <w:p w:rsidR="001E146E" w:rsidRDefault="001E146E" w:rsidP="001E146E">
      <w:pPr>
        <w:rPr>
          <w:bCs/>
          <w:color w:val="000000"/>
        </w:rPr>
      </w:pPr>
    </w:p>
    <w:p w:rsidR="001E146E" w:rsidRDefault="001E146E" w:rsidP="001E146E">
      <w:pPr>
        <w:rPr>
          <w:bCs/>
          <w:color w:val="000000"/>
        </w:rPr>
      </w:pPr>
      <w:r>
        <w:rPr>
          <w:b/>
          <w:color w:val="000000"/>
        </w:rPr>
        <w:t xml:space="preserve">U članku 7. točki b) alineji 1. </w:t>
      </w:r>
      <w:proofErr w:type="spellStart"/>
      <w:r>
        <w:rPr>
          <w:b/>
          <w:color w:val="000000"/>
        </w:rPr>
        <w:t>podalineja</w:t>
      </w:r>
      <w:proofErr w:type="spellEnd"/>
      <w:r>
        <w:rPr>
          <w:b/>
          <w:color w:val="000000"/>
        </w:rPr>
        <w:t xml:space="preserve"> 2. mijenja se i glasi:</w:t>
      </w:r>
    </w:p>
    <w:p w:rsidR="001E146E" w:rsidRDefault="001E146E" w:rsidP="00CA2D53">
      <w:pPr>
        <w:numPr>
          <w:ilvl w:val="0"/>
          <w:numId w:val="36"/>
        </w:numPr>
        <w:suppressAutoHyphens/>
        <w:spacing w:after="0" w:line="240" w:lineRule="auto"/>
        <w:jc w:val="both"/>
        <w:rPr>
          <w:b/>
          <w:color w:val="000000"/>
        </w:rPr>
      </w:pPr>
      <w:r>
        <w:rPr>
          <w:bCs/>
          <w:color w:val="000000"/>
        </w:rPr>
        <w:t>površine za iskorištavanje mineralnih sirovina E2 (geotermalne vode)</w:t>
      </w:r>
    </w:p>
    <w:p w:rsidR="001E146E" w:rsidRDefault="001E146E" w:rsidP="001E146E">
      <w:pPr>
        <w:rPr>
          <w:b/>
          <w:color w:val="000000"/>
        </w:rPr>
      </w:pPr>
    </w:p>
    <w:p w:rsidR="001E146E" w:rsidRDefault="001E146E" w:rsidP="001E146E">
      <w:pPr>
        <w:rPr>
          <w:color w:val="000000"/>
        </w:rPr>
      </w:pPr>
      <w:r>
        <w:rPr>
          <w:b/>
          <w:color w:val="000000"/>
        </w:rPr>
        <w:t xml:space="preserve">U članku 7. točki b) alineji 1. </w:t>
      </w:r>
      <w:proofErr w:type="spellStart"/>
      <w:r>
        <w:rPr>
          <w:b/>
          <w:color w:val="000000"/>
        </w:rPr>
        <w:t>podalineji</w:t>
      </w:r>
      <w:proofErr w:type="spellEnd"/>
      <w:r>
        <w:rPr>
          <w:b/>
          <w:color w:val="000000"/>
        </w:rPr>
        <w:t xml:space="preserve"> 3 dodaje se tekst </w:t>
      </w:r>
      <w:r>
        <w:rPr>
          <w:bCs/>
          <w:color w:val="000000"/>
        </w:rPr>
        <w:t>''(tovarište šljunka i pijeska)''</w:t>
      </w:r>
      <w:r>
        <w:rPr>
          <w:b/>
          <w:color w:val="000000"/>
        </w:rPr>
        <w:t>.</w:t>
      </w:r>
    </w:p>
    <w:p w:rsidR="001E146E" w:rsidRDefault="001E146E" w:rsidP="001E146E">
      <w:pPr>
        <w:rPr>
          <w:color w:val="000000"/>
        </w:rPr>
      </w:pPr>
    </w:p>
    <w:p w:rsidR="001E146E" w:rsidRDefault="001E146E" w:rsidP="001E146E">
      <w:pPr>
        <w:rPr>
          <w:b/>
          <w:color w:val="000000"/>
        </w:rPr>
      </w:pPr>
      <w:r>
        <w:rPr>
          <w:b/>
          <w:color w:val="000000"/>
        </w:rPr>
        <w:t xml:space="preserve">U članku 7. točki b) alineji 2. oznaka </w:t>
      </w:r>
      <w:r>
        <w:rPr>
          <w:bCs/>
          <w:color w:val="000000"/>
        </w:rPr>
        <w:t>''R1''</w:t>
      </w:r>
      <w:r>
        <w:rPr>
          <w:b/>
          <w:color w:val="000000"/>
        </w:rPr>
        <w:t xml:space="preserve"> mijenja se oznakom </w:t>
      </w:r>
      <w:r>
        <w:rPr>
          <w:bCs/>
          <w:color w:val="000000"/>
        </w:rPr>
        <w:t>''R4''</w:t>
      </w:r>
      <w:r>
        <w:rPr>
          <w:b/>
          <w:color w:val="000000"/>
        </w:rPr>
        <w:t>.</w:t>
      </w:r>
    </w:p>
    <w:p w:rsidR="001E146E" w:rsidRDefault="001E146E" w:rsidP="001E146E">
      <w:pPr>
        <w:rPr>
          <w:b/>
          <w:color w:val="000000"/>
        </w:rPr>
      </w:pPr>
    </w:p>
    <w:p w:rsidR="001E146E" w:rsidRDefault="001E146E" w:rsidP="001E146E">
      <w:pPr>
        <w:rPr>
          <w:bCs/>
          <w:color w:val="000000"/>
        </w:rPr>
      </w:pPr>
      <w:r>
        <w:rPr>
          <w:b/>
          <w:color w:val="000000"/>
        </w:rPr>
        <w:t>U članku 7. točki b) alineja 3. se briše.</w:t>
      </w:r>
    </w:p>
    <w:p w:rsidR="001E146E" w:rsidRDefault="001E146E" w:rsidP="001E146E">
      <w:pPr>
        <w:rPr>
          <w:bCs/>
          <w:color w:val="000000"/>
        </w:rPr>
      </w:pPr>
    </w:p>
    <w:p w:rsidR="001E146E" w:rsidRDefault="001E146E" w:rsidP="001E146E">
      <w:pPr>
        <w:rPr>
          <w:bCs/>
          <w:color w:val="000000"/>
        </w:rPr>
      </w:pPr>
      <w:r>
        <w:rPr>
          <w:b/>
          <w:color w:val="000000"/>
        </w:rPr>
        <w:t>U članku 7. točki b) alineja 6. se briše.</w:t>
      </w:r>
    </w:p>
    <w:p w:rsidR="001E146E" w:rsidRDefault="001E146E" w:rsidP="001E146E">
      <w:pPr>
        <w:rPr>
          <w:bCs/>
          <w:color w:val="000000"/>
        </w:rPr>
      </w:pPr>
    </w:p>
    <w:p w:rsidR="001E146E" w:rsidRDefault="001E146E" w:rsidP="001E146E">
      <w:pPr>
        <w:jc w:val="center"/>
        <w:rPr>
          <w:b/>
          <w:color w:val="000000"/>
        </w:rPr>
      </w:pPr>
      <w:r>
        <w:rPr>
          <w:b/>
          <w:color w:val="000000"/>
        </w:rPr>
        <w:t>Članak 8.</w:t>
      </w:r>
    </w:p>
    <w:p w:rsidR="001E146E" w:rsidRDefault="001E146E" w:rsidP="001E146E">
      <w:pPr>
        <w:rPr>
          <w:rFonts w:eastAsia="Arial"/>
          <w:bCs/>
          <w:color w:val="000000"/>
        </w:rPr>
      </w:pPr>
      <w:r>
        <w:rPr>
          <w:b/>
          <w:color w:val="000000"/>
        </w:rPr>
        <w:t>U članku 8. stavak 2. mijenja se i glasi:</w:t>
      </w:r>
    </w:p>
    <w:p w:rsidR="001E146E" w:rsidRDefault="001E146E" w:rsidP="001E146E">
      <w:pPr>
        <w:rPr>
          <w:bCs/>
          <w:color w:val="000000"/>
        </w:rPr>
      </w:pPr>
      <w:r>
        <w:rPr>
          <w:rFonts w:eastAsia="Arial"/>
          <w:bCs/>
          <w:color w:val="000000"/>
        </w:rPr>
        <w:t>Granice gra</w:t>
      </w:r>
      <w:r>
        <w:rPr>
          <w:bCs/>
          <w:color w:val="000000"/>
        </w:rPr>
        <w:t>đevinskih područja naselja, izdvojenog dijela građevinskog područja naselja i izdvojenih građevinskih područja izvan naselja prikazane su na kartografskim prikazima 4.1. i 4.2. u mjerilu 1:5.000.</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jc w:val="center"/>
        <w:rPr>
          <w:b/>
          <w:color w:val="000000"/>
        </w:rPr>
      </w:pPr>
      <w:r>
        <w:rPr>
          <w:b/>
          <w:color w:val="000000"/>
        </w:rPr>
        <w:t>Članak 9.</w:t>
      </w:r>
    </w:p>
    <w:p w:rsidR="001E146E" w:rsidRDefault="001E146E" w:rsidP="001E146E">
      <w:pPr>
        <w:rPr>
          <w:bCs/>
          <w:color w:val="000000"/>
        </w:rPr>
      </w:pPr>
      <w:r>
        <w:rPr>
          <w:b/>
          <w:color w:val="000000"/>
        </w:rPr>
        <w:t>U članku 9. stavak 1. prva rečenica mijenja se i glasi:</w:t>
      </w:r>
    </w:p>
    <w:p w:rsidR="001E146E" w:rsidRDefault="001E146E" w:rsidP="001E146E">
      <w:pPr>
        <w:rPr>
          <w:bCs/>
          <w:color w:val="000000"/>
        </w:rPr>
      </w:pPr>
      <w:r>
        <w:rPr>
          <w:bCs/>
          <w:color w:val="000000"/>
        </w:rPr>
        <w:t>Građevine od važnosti za Državu i Županiju određene su Uredbom o određivanju građevina, drugih zahvata u prostoru i površina državnog i područnog (regionalnog) značaja</w:t>
      </w:r>
      <w:r>
        <w:rPr>
          <w:color w:val="000000"/>
        </w:rPr>
        <w:t xml:space="preserve"> </w:t>
      </w:r>
      <w:r>
        <w:rPr>
          <w:bCs/>
          <w:color w:val="000000"/>
        </w:rPr>
        <w:t xml:space="preserve"> (Narodne Novine 37/14 i 154/14) te Prostornim planom Vukovarsko-srijemske županije.</w:t>
      </w:r>
    </w:p>
    <w:p w:rsidR="001E146E" w:rsidRDefault="001E146E" w:rsidP="001E146E">
      <w:pPr>
        <w:rPr>
          <w:bCs/>
          <w:color w:val="000000"/>
        </w:rPr>
      </w:pPr>
    </w:p>
    <w:p w:rsidR="001E146E" w:rsidRDefault="001E146E" w:rsidP="001E146E">
      <w:pPr>
        <w:rPr>
          <w:bCs/>
          <w:color w:val="000000"/>
        </w:rPr>
      </w:pPr>
      <w:r>
        <w:rPr>
          <w:b/>
          <w:color w:val="000000"/>
        </w:rPr>
        <w:t xml:space="preserve">U članku 9. stavku 1. točki 1. alineji 5 prva </w:t>
      </w:r>
      <w:proofErr w:type="spellStart"/>
      <w:r>
        <w:rPr>
          <w:b/>
          <w:color w:val="000000"/>
        </w:rPr>
        <w:t>podalineja</w:t>
      </w:r>
      <w:proofErr w:type="spellEnd"/>
      <w:r>
        <w:rPr>
          <w:b/>
          <w:color w:val="000000"/>
        </w:rPr>
        <w:t xml:space="preserve"> mijenja se i glasi:</w:t>
      </w:r>
    </w:p>
    <w:p w:rsidR="001E146E" w:rsidRDefault="001E146E" w:rsidP="00CA2D53">
      <w:pPr>
        <w:numPr>
          <w:ilvl w:val="0"/>
          <w:numId w:val="37"/>
        </w:numPr>
        <w:suppressAutoHyphens/>
        <w:spacing w:after="0" w:line="240" w:lineRule="auto"/>
        <w:jc w:val="both"/>
        <w:rPr>
          <w:bCs/>
          <w:color w:val="000000"/>
        </w:rPr>
      </w:pPr>
      <w:r>
        <w:rPr>
          <w:bCs/>
          <w:color w:val="000000"/>
        </w:rPr>
        <w:t>autocesta Bregana-Zagreb-Lipovac A3 s čvorištem Babina Greda</w:t>
      </w:r>
    </w:p>
    <w:p w:rsidR="001E146E" w:rsidRDefault="001E146E" w:rsidP="001E146E">
      <w:pPr>
        <w:rPr>
          <w:bCs/>
          <w:color w:val="000000"/>
        </w:rPr>
      </w:pPr>
    </w:p>
    <w:p w:rsidR="001E146E" w:rsidRDefault="001E146E" w:rsidP="001E146E">
      <w:pPr>
        <w:rPr>
          <w:bCs/>
          <w:color w:val="000000"/>
        </w:rPr>
      </w:pPr>
      <w:r>
        <w:rPr>
          <w:b/>
          <w:color w:val="000000"/>
        </w:rPr>
        <w:lastRenderedPageBreak/>
        <w:t>U članku 9. stavku 1. točki 2. dodaju se alineje koje glase:</w:t>
      </w:r>
    </w:p>
    <w:p w:rsidR="001E146E" w:rsidRDefault="001E146E" w:rsidP="00CA2D53">
      <w:pPr>
        <w:numPr>
          <w:ilvl w:val="0"/>
          <w:numId w:val="30"/>
        </w:numPr>
        <w:suppressAutoHyphens/>
        <w:spacing w:after="0" w:line="240" w:lineRule="auto"/>
        <w:jc w:val="both"/>
        <w:rPr>
          <w:bCs/>
          <w:color w:val="000000"/>
        </w:rPr>
      </w:pPr>
      <w:r>
        <w:rPr>
          <w:bCs/>
          <w:color w:val="000000"/>
        </w:rPr>
        <w:t>elektroprijenosni uređaji i trafostanice 35/10 kV</w:t>
      </w:r>
    </w:p>
    <w:p w:rsidR="001E146E" w:rsidRDefault="001E146E" w:rsidP="00CA2D53">
      <w:pPr>
        <w:numPr>
          <w:ilvl w:val="0"/>
          <w:numId w:val="30"/>
        </w:numPr>
        <w:suppressAutoHyphens/>
        <w:spacing w:after="0" w:line="240" w:lineRule="auto"/>
        <w:jc w:val="both"/>
        <w:rPr>
          <w:bCs/>
          <w:color w:val="000000"/>
        </w:rPr>
      </w:pPr>
      <w:r>
        <w:rPr>
          <w:bCs/>
          <w:color w:val="000000"/>
        </w:rPr>
        <w:t>elektroprijenosni uređaji i trafostanice 110/X kV</w:t>
      </w:r>
    </w:p>
    <w:p w:rsidR="001E146E" w:rsidRDefault="001E146E" w:rsidP="001E146E">
      <w:pPr>
        <w:rPr>
          <w:bCs/>
          <w:color w:val="000000"/>
        </w:rPr>
      </w:pPr>
    </w:p>
    <w:p w:rsidR="001E146E" w:rsidRDefault="001E146E" w:rsidP="001E146E">
      <w:pPr>
        <w:jc w:val="center"/>
        <w:rPr>
          <w:b/>
          <w:color w:val="000000"/>
        </w:rPr>
      </w:pPr>
      <w:r>
        <w:rPr>
          <w:b/>
          <w:color w:val="000000"/>
        </w:rPr>
        <w:t>Članak 10.</w:t>
      </w:r>
    </w:p>
    <w:p w:rsidR="001E146E" w:rsidRDefault="001E146E" w:rsidP="001E146E">
      <w:pPr>
        <w:rPr>
          <w:bCs/>
          <w:color w:val="000000"/>
        </w:rPr>
      </w:pPr>
      <w:r>
        <w:rPr>
          <w:b/>
          <w:color w:val="000000"/>
        </w:rPr>
        <w:t>U članku 10. stavak 1. mijenja se i glasi:</w:t>
      </w:r>
    </w:p>
    <w:p w:rsidR="001E146E" w:rsidRDefault="001E146E" w:rsidP="001E146E">
      <w:pPr>
        <w:rPr>
          <w:bCs/>
          <w:color w:val="000000"/>
        </w:rPr>
      </w:pPr>
      <w:r>
        <w:rPr>
          <w:bCs/>
          <w:color w:val="000000"/>
        </w:rPr>
        <w:t>Planom se određuje građevinsko područje naselja gdje je stanovanje osnovna namjena prostora, a dijeli se na izgrađeni dio te neizgrađeni - uređeni dio i neizgrađeni - neuređeni dio građevinskog područja naselja koji su u funkciji daljnjeg razvoja naselja.</w:t>
      </w:r>
    </w:p>
    <w:p w:rsidR="001E146E" w:rsidRDefault="001E146E" w:rsidP="001E146E">
      <w:pPr>
        <w:rPr>
          <w:bCs/>
          <w:color w:val="000000"/>
        </w:rPr>
      </w:pPr>
    </w:p>
    <w:p w:rsidR="001E146E" w:rsidRDefault="001E146E" w:rsidP="001E146E">
      <w:pPr>
        <w:rPr>
          <w:bCs/>
          <w:color w:val="000000"/>
        </w:rPr>
      </w:pPr>
      <w:r>
        <w:rPr>
          <w:b/>
          <w:color w:val="000000"/>
        </w:rPr>
        <w:t>U članku 10. iza stavka 1. dodaju se novi stavci 2., 3. i 4. koji glase:</w:t>
      </w:r>
    </w:p>
    <w:p w:rsidR="001E146E" w:rsidRDefault="001E146E" w:rsidP="001E146E">
      <w:pPr>
        <w:ind w:right="-6"/>
        <w:rPr>
          <w:bCs/>
          <w:color w:val="000000"/>
        </w:rPr>
      </w:pPr>
      <w:r>
        <w:rPr>
          <w:bCs/>
          <w:color w:val="000000"/>
        </w:rPr>
        <w:t xml:space="preserve">Izgrađeni dio građevinskog područja predviđen je za održavanje, obnovu, dovršavanje i uređenje rekonstrukcijom i sanacijom postojećih, te interpoliranom izgradnjom novih građevina. </w:t>
      </w:r>
    </w:p>
    <w:p w:rsidR="001E146E" w:rsidRDefault="001E146E" w:rsidP="001E146E">
      <w:pPr>
        <w:ind w:right="-6"/>
        <w:rPr>
          <w:bCs/>
          <w:color w:val="000000"/>
        </w:rPr>
      </w:pPr>
    </w:p>
    <w:p w:rsidR="001E146E" w:rsidRDefault="001E146E" w:rsidP="001E146E">
      <w:pPr>
        <w:ind w:right="-6"/>
        <w:rPr>
          <w:bCs/>
          <w:color w:val="000000"/>
        </w:rPr>
      </w:pPr>
      <w:r>
        <w:rPr>
          <w:bCs/>
          <w:color w:val="000000"/>
        </w:rPr>
        <w:t>Neizgrađeni – uređeni dio građevinskog područja predviđen je za daljnji razvoj izgradnjom novih građevina i uređenjem novih prostora. Neizgrađeni dio građevinskog područja može se do privođenja namjeni koristiti kao poljoprivredno zemljište ili za sadržaje privremenog ili povremenog karaktera temeljem posebnih odluka lokalne samouprave (sajmovi i manifestacije i slično).</w:t>
      </w:r>
    </w:p>
    <w:p w:rsidR="001E146E" w:rsidRDefault="001E146E" w:rsidP="001E146E">
      <w:pPr>
        <w:ind w:right="-6"/>
        <w:rPr>
          <w:bCs/>
          <w:color w:val="000000"/>
        </w:rPr>
      </w:pPr>
    </w:p>
    <w:p w:rsidR="001E146E" w:rsidRDefault="001E146E" w:rsidP="001E146E">
      <w:pPr>
        <w:ind w:right="-6"/>
        <w:rPr>
          <w:bCs/>
          <w:color w:val="000000"/>
        </w:rPr>
      </w:pPr>
      <w:r>
        <w:rPr>
          <w:bCs/>
          <w:iCs/>
          <w:color w:val="000000"/>
        </w:rPr>
        <w:t xml:space="preserve">Neuređeni dio građevinskog područja </w:t>
      </w:r>
      <w:r>
        <w:rPr>
          <w:bCs/>
          <w:color w:val="000000"/>
        </w:rPr>
        <w:t>je neizgrađeni dio građevinskog područja na kojemu nije izgrađena planirana osnovna infrastruktura, te za koji je potrebna obvezna izrada Urbanističkog plana uređenja (UPU).</w:t>
      </w:r>
    </w:p>
    <w:p w:rsidR="001E146E" w:rsidRDefault="001E146E" w:rsidP="001E146E">
      <w:pPr>
        <w:rPr>
          <w:bCs/>
          <w:color w:val="000000"/>
        </w:rPr>
      </w:pPr>
    </w:p>
    <w:p w:rsidR="001E146E" w:rsidRDefault="001E146E" w:rsidP="001E146E">
      <w:pPr>
        <w:rPr>
          <w:bCs/>
          <w:color w:val="000000"/>
        </w:rPr>
      </w:pPr>
      <w:r>
        <w:rPr>
          <w:b/>
          <w:color w:val="000000"/>
        </w:rPr>
        <w:t>U članku 10. postojeći stavak 3. se briše.</w:t>
      </w:r>
    </w:p>
    <w:p w:rsidR="001E146E" w:rsidRDefault="001E146E" w:rsidP="001E146E">
      <w:pPr>
        <w:rPr>
          <w:bCs/>
          <w:color w:val="000000"/>
        </w:rPr>
      </w:pPr>
    </w:p>
    <w:p w:rsidR="001E146E" w:rsidRDefault="001E146E" w:rsidP="001E146E">
      <w:pPr>
        <w:jc w:val="center"/>
        <w:rPr>
          <w:b/>
          <w:color w:val="000000"/>
        </w:rPr>
      </w:pPr>
      <w:r>
        <w:rPr>
          <w:b/>
          <w:color w:val="000000"/>
        </w:rPr>
        <w:t>Članak 11.</w:t>
      </w:r>
    </w:p>
    <w:p w:rsidR="001E146E" w:rsidRDefault="001E146E" w:rsidP="001E146E">
      <w:pPr>
        <w:rPr>
          <w:bCs/>
          <w:color w:val="000000"/>
        </w:rPr>
      </w:pPr>
      <w:r>
        <w:rPr>
          <w:b/>
          <w:color w:val="000000"/>
        </w:rPr>
        <w:t>U članku 11. stavak 1.  alineja 10. se briše.</w:t>
      </w:r>
    </w:p>
    <w:p w:rsidR="001E146E" w:rsidRDefault="001E146E" w:rsidP="001E146E">
      <w:pPr>
        <w:rPr>
          <w:bCs/>
          <w:color w:val="000000"/>
        </w:rPr>
      </w:pPr>
    </w:p>
    <w:p w:rsidR="001E146E" w:rsidRDefault="001E146E" w:rsidP="001E146E">
      <w:pPr>
        <w:rPr>
          <w:color w:val="000000"/>
        </w:rPr>
      </w:pPr>
      <w:r>
        <w:rPr>
          <w:b/>
          <w:color w:val="000000"/>
        </w:rPr>
        <w:t>U članku 11. dodaju se novi stavci 2. i 3. koji glase:</w:t>
      </w:r>
    </w:p>
    <w:p w:rsidR="001E146E" w:rsidRDefault="001E146E" w:rsidP="001E146E">
      <w:pPr>
        <w:rPr>
          <w:color w:val="000000"/>
        </w:rPr>
      </w:pPr>
      <w:r>
        <w:rPr>
          <w:color w:val="000000"/>
        </w:rPr>
        <w:t xml:space="preserve">Na legaliziranim objektima (objektima za koje je izdano Rješenje o izvedenom stanju), unutar granica građevinskog područja naselja dozvoljava se rekonstrukcija i dogradnja uz obvezu poštivanja </w:t>
      </w:r>
      <w:proofErr w:type="spellStart"/>
      <w:r>
        <w:rPr>
          <w:color w:val="000000"/>
        </w:rPr>
        <w:t>katnosti</w:t>
      </w:r>
      <w:proofErr w:type="spellEnd"/>
      <w:r>
        <w:rPr>
          <w:color w:val="000000"/>
        </w:rPr>
        <w:t>, visine i kis-a, a sve u skladu s odredbama ovog Plana.</w:t>
      </w:r>
    </w:p>
    <w:p w:rsidR="001E146E" w:rsidRDefault="001E146E" w:rsidP="001E146E">
      <w:pPr>
        <w:rPr>
          <w:color w:val="000000"/>
        </w:rPr>
      </w:pPr>
    </w:p>
    <w:p w:rsidR="001E146E" w:rsidRDefault="001E146E" w:rsidP="001E146E">
      <w:pPr>
        <w:rPr>
          <w:bCs/>
          <w:color w:val="000000"/>
        </w:rPr>
      </w:pPr>
      <w:r>
        <w:rPr>
          <w:bCs/>
          <w:color w:val="000000"/>
        </w:rPr>
        <w:t>Na legaliziranim objektima (objektima za koje je izdano Rješenje o izvedenom stanju) izvan granica građevinskog područja naselja dozvoljava se rekonstrukcija i adaptacija u postojećim gabaritima.</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jc w:val="center"/>
        <w:rPr>
          <w:b/>
          <w:color w:val="000000"/>
        </w:rPr>
      </w:pPr>
      <w:r>
        <w:rPr>
          <w:b/>
          <w:color w:val="000000"/>
        </w:rPr>
        <w:t>Članak 12.</w:t>
      </w:r>
    </w:p>
    <w:p w:rsidR="001E146E" w:rsidRDefault="001E146E" w:rsidP="001E146E">
      <w:pPr>
        <w:rPr>
          <w:bCs/>
          <w:color w:val="000000"/>
        </w:rPr>
      </w:pPr>
      <w:r>
        <w:rPr>
          <w:b/>
          <w:color w:val="000000"/>
        </w:rPr>
        <w:t xml:space="preserve">U članku 16. stavku 1.  alineji 2, </w:t>
      </w:r>
      <w:proofErr w:type="spellStart"/>
      <w:r>
        <w:rPr>
          <w:b/>
          <w:color w:val="000000"/>
        </w:rPr>
        <w:t>podalineja</w:t>
      </w:r>
      <w:proofErr w:type="spellEnd"/>
      <w:r>
        <w:rPr>
          <w:b/>
          <w:color w:val="000000"/>
        </w:rPr>
        <w:t xml:space="preserve"> 1 mijenja se i glasi:</w:t>
      </w:r>
    </w:p>
    <w:p w:rsidR="001E146E" w:rsidRDefault="001E146E" w:rsidP="00CA2D53">
      <w:pPr>
        <w:numPr>
          <w:ilvl w:val="1"/>
          <w:numId w:val="12"/>
        </w:numPr>
        <w:suppressAutoHyphens/>
        <w:spacing w:after="0" w:line="240" w:lineRule="auto"/>
        <w:jc w:val="both"/>
        <w:rPr>
          <w:bCs/>
          <w:color w:val="000000"/>
        </w:rPr>
      </w:pPr>
      <w:r>
        <w:rPr>
          <w:bCs/>
          <w:color w:val="000000"/>
        </w:rPr>
        <w:t>farme, tovilišta, staje, svinjci, peradarnici, kunićnjaci, sušare (za poljoprivredne proizvode) i sl.</w:t>
      </w:r>
    </w:p>
    <w:p w:rsidR="001E146E" w:rsidRDefault="001E146E" w:rsidP="001E146E">
      <w:pPr>
        <w:rPr>
          <w:bCs/>
          <w:color w:val="000000"/>
        </w:rPr>
      </w:pPr>
    </w:p>
    <w:p w:rsidR="001E146E" w:rsidRDefault="001E146E" w:rsidP="001E146E">
      <w:pPr>
        <w:jc w:val="center"/>
        <w:rPr>
          <w:b/>
          <w:bCs/>
          <w:color w:val="000000"/>
        </w:rPr>
      </w:pPr>
      <w:r>
        <w:rPr>
          <w:b/>
          <w:color w:val="000000"/>
        </w:rPr>
        <w:t>Članak 13.</w:t>
      </w:r>
    </w:p>
    <w:p w:rsidR="001E146E" w:rsidRDefault="001E146E" w:rsidP="001E146E">
      <w:pPr>
        <w:rPr>
          <w:bCs/>
          <w:color w:val="000000"/>
        </w:rPr>
      </w:pPr>
      <w:r>
        <w:rPr>
          <w:b/>
          <w:bCs/>
          <w:color w:val="000000"/>
        </w:rPr>
        <w:t>Članak 17. se briše.</w:t>
      </w:r>
    </w:p>
    <w:p w:rsidR="001E146E" w:rsidRDefault="001E146E" w:rsidP="001E146E">
      <w:pPr>
        <w:rPr>
          <w:bCs/>
          <w:color w:val="000000"/>
        </w:rPr>
      </w:pPr>
    </w:p>
    <w:p w:rsidR="001E146E" w:rsidRDefault="001E146E" w:rsidP="001E146E">
      <w:pPr>
        <w:jc w:val="center"/>
        <w:rPr>
          <w:b/>
          <w:bCs/>
          <w:color w:val="000000"/>
        </w:rPr>
      </w:pPr>
      <w:r>
        <w:rPr>
          <w:b/>
          <w:color w:val="000000"/>
        </w:rPr>
        <w:t>Članak 14.</w:t>
      </w:r>
    </w:p>
    <w:p w:rsidR="001E146E" w:rsidRDefault="001E146E" w:rsidP="001E146E">
      <w:pPr>
        <w:rPr>
          <w:bCs/>
          <w:color w:val="000000"/>
        </w:rPr>
      </w:pPr>
      <w:r>
        <w:rPr>
          <w:b/>
          <w:bCs/>
          <w:color w:val="000000"/>
        </w:rPr>
        <w:t xml:space="preserve">U članku 21. brišu se sve riječi </w:t>
      </w:r>
      <w:r>
        <w:rPr>
          <w:bCs/>
          <w:color w:val="000000"/>
        </w:rPr>
        <w:t>„javnu“</w:t>
      </w:r>
      <w:r>
        <w:rPr>
          <w:b/>
          <w:bCs/>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21. stavku 3. riječi </w:t>
      </w:r>
      <w:r>
        <w:rPr>
          <w:bCs/>
          <w:color w:val="000000"/>
        </w:rPr>
        <w:t>''lokacijske dozvole''</w:t>
      </w:r>
      <w:r>
        <w:rPr>
          <w:b/>
          <w:color w:val="000000"/>
        </w:rPr>
        <w:t xml:space="preserve"> mijenjaju se riječima </w:t>
      </w:r>
      <w:r>
        <w:rPr>
          <w:bCs/>
          <w:color w:val="000000"/>
        </w:rPr>
        <w:t>''akta o građenju''</w:t>
      </w:r>
      <w:r>
        <w:rPr>
          <w:b/>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21. stavku 5. riječi </w:t>
      </w:r>
      <w:r>
        <w:rPr>
          <w:bCs/>
          <w:color w:val="000000"/>
        </w:rPr>
        <w:t>''lokacijske ili građevinske dozvole''</w:t>
      </w:r>
      <w:r>
        <w:rPr>
          <w:b/>
          <w:color w:val="000000"/>
        </w:rPr>
        <w:t xml:space="preserve"> mijenjaju se riječima </w:t>
      </w:r>
      <w:r>
        <w:rPr>
          <w:bCs/>
          <w:color w:val="000000"/>
        </w:rPr>
        <w:t>''akta o građenju''</w:t>
      </w:r>
      <w:r>
        <w:rPr>
          <w:b/>
          <w:color w:val="000000"/>
        </w:rPr>
        <w:t>.</w:t>
      </w:r>
    </w:p>
    <w:p w:rsidR="001E146E" w:rsidRDefault="001E146E" w:rsidP="001E146E">
      <w:pPr>
        <w:rPr>
          <w:bCs/>
          <w:color w:val="000000"/>
        </w:rPr>
      </w:pPr>
    </w:p>
    <w:p w:rsidR="001E146E" w:rsidRDefault="001E146E" w:rsidP="001E146E">
      <w:pPr>
        <w:jc w:val="center"/>
        <w:rPr>
          <w:b/>
          <w:bCs/>
          <w:color w:val="000000"/>
        </w:rPr>
      </w:pPr>
      <w:r>
        <w:rPr>
          <w:b/>
          <w:color w:val="000000"/>
        </w:rPr>
        <w:t>Članak 15.</w:t>
      </w:r>
    </w:p>
    <w:p w:rsidR="001E146E" w:rsidRDefault="001E146E" w:rsidP="001E146E">
      <w:pPr>
        <w:rPr>
          <w:bCs/>
          <w:color w:val="000000"/>
        </w:rPr>
      </w:pPr>
      <w:r>
        <w:rPr>
          <w:b/>
          <w:bCs/>
          <w:color w:val="000000"/>
        </w:rPr>
        <w:t xml:space="preserve">U članku 22. stavku 6. briše se riječ </w:t>
      </w:r>
      <w:r>
        <w:rPr>
          <w:bCs/>
          <w:color w:val="000000"/>
        </w:rPr>
        <w:t>„javne“</w:t>
      </w:r>
      <w:r>
        <w:rPr>
          <w:b/>
          <w:bCs/>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16.</w:t>
      </w:r>
    </w:p>
    <w:p w:rsidR="001E146E" w:rsidRDefault="001E146E" w:rsidP="001E146E">
      <w:pPr>
        <w:rPr>
          <w:bCs/>
          <w:color w:val="000000"/>
        </w:rPr>
      </w:pPr>
      <w:r>
        <w:rPr>
          <w:b/>
          <w:color w:val="000000"/>
        </w:rPr>
        <w:t xml:space="preserve">U članku 23. riječi </w:t>
      </w:r>
      <w:r>
        <w:rPr>
          <w:bCs/>
          <w:color w:val="000000"/>
        </w:rPr>
        <w:t>''i izdvojeno građevinsko područje gospodarske namjene za gospodarenje otpadom-sjeverno područje Općine''</w:t>
      </w:r>
      <w:r>
        <w:rPr>
          <w:b/>
          <w:color w:val="000000"/>
        </w:rPr>
        <w:t xml:space="preserve"> se brišu.</w:t>
      </w:r>
    </w:p>
    <w:p w:rsidR="001E146E" w:rsidRDefault="001E146E" w:rsidP="001E146E">
      <w:pPr>
        <w:rPr>
          <w:bCs/>
          <w:color w:val="000000"/>
        </w:rPr>
      </w:pPr>
    </w:p>
    <w:p w:rsidR="001E146E" w:rsidRDefault="001E146E" w:rsidP="001E146E">
      <w:pPr>
        <w:jc w:val="center"/>
        <w:rPr>
          <w:b/>
          <w:bCs/>
          <w:color w:val="000000"/>
        </w:rPr>
      </w:pPr>
      <w:r>
        <w:rPr>
          <w:b/>
          <w:color w:val="000000"/>
        </w:rPr>
        <w:t>Članak 17.</w:t>
      </w:r>
    </w:p>
    <w:p w:rsidR="001E146E" w:rsidRDefault="001E146E" w:rsidP="001E146E">
      <w:pPr>
        <w:rPr>
          <w:b/>
          <w:bCs/>
          <w:color w:val="000000"/>
        </w:rPr>
      </w:pPr>
      <w:r>
        <w:rPr>
          <w:b/>
          <w:bCs/>
          <w:color w:val="000000"/>
        </w:rPr>
        <w:t>Članak 24. se briše.</w:t>
      </w:r>
    </w:p>
    <w:p w:rsidR="001E146E" w:rsidRDefault="001E146E" w:rsidP="001E146E">
      <w:pPr>
        <w:rPr>
          <w:b/>
          <w:bCs/>
          <w:color w:val="000000"/>
        </w:rPr>
      </w:pPr>
    </w:p>
    <w:p w:rsidR="001E146E" w:rsidRDefault="001E146E" w:rsidP="001E146E">
      <w:pPr>
        <w:jc w:val="center"/>
        <w:rPr>
          <w:b/>
          <w:bCs/>
          <w:color w:val="000000"/>
        </w:rPr>
      </w:pPr>
      <w:r>
        <w:rPr>
          <w:b/>
          <w:color w:val="000000"/>
        </w:rPr>
        <w:t>Članak 18.</w:t>
      </w:r>
    </w:p>
    <w:p w:rsidR="001E146E" w:rsidRDefault="001E146E" w:rsidP="001E146E">
      <w:pPr>
        <w:rPr>
          <w:b/>
          <w:i/>
          <w:color w:val="000000"/>
        </w:rPr>
      </w:pPr>
      <w:r>
        <w:rPr>
          <w:b/>
          <w:bCs/>
          <w:color w:val="000000"/>
        </w:rPr>
        <w:t>Članak 25. se briše.</w:t>
      </w:r>
    </w:p>
    <w:p w:rsidR="001E146E" w:rsidRDefault="001E146E" w:rsidP="001E146E">
      <w:pPr>
        <w:rPr>
          <w:b/>
          <w:i/>
          <w:color w:val="000000"/>
        </w:rPr>
      </w:pPr>
    </w:p>
    <w:p w:rsidR="001E146E" w:rsidRDefault="001E146E" w:rsidP="001E146E">
      <w:pPr>
        <w:jc w:val="center"/>
        <w:rPr>
          <w:b/>
          <w:color w:val="000000"/>
        </w:rPr>
      </w:pPr>
      <w:r>
        <w:rPr>
          <w:b/>
          <w:color w:val="000000"/>
        </w:rPr>
        <w:lastRenderedPageBreak/>
        <w:t>Članak 19.</w:t>
      </w:r>
    </w:p>
    <w:p w:rsidR="001E146E" w:rsidRDefault="001E146E" w:rsidP="001E146E">
      <w:pPr>
        <w:rPr>
          <w:b/>
          <w:color w:val="000000"/>
        </w:rPr>
      </w:pPr>
      <w:r>
        <w:rPr>
          <w:b/>
          <w:color w:val="000000"/>
        </w:rPr>
        <w:t xml:space="preserve">U članku 33. brišu se stavci 3, 4, 5 i 6. </w:t>
      </w:r>
    </w:p>
    <w:p w:rsidR="001E146E" w:rsidRDefault="001E146E" w:rsidP="001E146E">
      <w:pPr>
        <w:rPr>
          <w:b/>
          <w:color w:val="000000"/>
        </w:rPr>
      </w:pPr>
    </w:p>
    <w:p w:rsidR="001E146E" w:rsidRDefault="001E146E" w:rsidP="001E146E">
      <w:pPr>
        <w:rPr>
          <w:bCs/>
          <w:color w:val="000000"/>
        </w:rPr>
      </w:pPr>
      <w:r>
        <w:rPr>
          <w:b/>
          <w:bCs/>
          <w:color w:val="000000"/>
        </w:rPr>
        <w:t xml:space="preserve">U članku 33. stavci 7, 8 i 9 postaju stavci 3, 4 i 5. </w:t>
      </w:r>
    </w:p>
    <w:p w:rsidR="001E146E" w:rsidRDefault="001E146E" w:rsidP="001E146E">
      <w:pPr>
        <w:rPr>
          <w:bCs/>
          <w:color w:val="000000"/>
        </w:rPr>
      </w:pPr>
    </w:p>
    <w:p w:rsidR="001E146E" w:rsidRDefault="001E146E" w:rsidP="001E146E">
      <w:pPr>
        <w:jc w:val="center"/>
        <w:rPr>
          <w:b/>
          <w:color w:val="000000"/>
        </w:rPr>
      </w:pPr>
      <w:r>
        <w:rPr>
          <w:b/>
          <w:color w:val="000000"/>
        </w:rPr>
        <w:t>Članak 20.</w:t>
      </w:r>
    </w:p>
    <w:p w:rsidR="001E146E" w:rsidRDefault="001E146E" w:rsidP="001E146E">
      <w:pPr>
        <w:rPr>
          <w:b/>
          <w:color w:val="000000"/>
        </w:rPr>
      </w:pPr>
      <w:r>
        <w:rPr>
          <w:b/>
          <w:color w:val="000000"/>
        </w:rPr>
        <w:t>U članku 34. stavak 2 se briše.</w:t>
      </w:r>
    </w:p>
    <w:p w:rsidR="001E146E" w:rsidRDefault="001E146E" w:rsidP="001E146E">
      <w:pPr>
        <w:jc w:val="center"/>
        <w:rPr>
          <w:b/>
          <w:color w:val="000000"/>
        </w:rPr>
      </w:pPr>
    </w:p>
    <w:p w:rsidR="001E146E" w:rsidRDefault="001E146E" w:rsidP="001E146E">
      <w:pPr>
        <w:rPr>
          <w:bCs/>
          <w:color w:val="000000"/>
        </w:rPr>
      </w:pPr>
      <w:r>
        <w:rPr>
          <w:b/>
          <w:bCs/>
          <w:color w:val="000000"/>
        </w:rPr>
        <w:t>U članku 34. stavak 3 postaje stavak 2.</w:t>
      </w:r>
    </w:p>
    <w:p w:rsidR="001E146E" w:rsidRDefault="001E146E" w:rsidP="001E146E">
      <w:pPr>
        <w:rPr>
          <w:bCs/>
          <w:color w:val="000000"/>
        </w:rPr>
      </w:pPr>
    </w:p>
    <w:p w:rsidR="001E146E" w:rsidRDefault="001E146E" w:rsidP="001E146E">
      <w:pPr>
        <w:jc w:val="center"/>
        <w:rPr>
          <w:b/>
          <w:bCs/>
          <w:color w:val="000000"/>
        </w:rPr>
      </w:pPr>
      <w:r>
        <w:rPr>
          <w:b/>
          <w:color w:val="000000"/>
        </w:rPr>
        <w:t>Članak 21.</w:t>
      </w:r>
    </w:p>
    <w:p w:rsidR="001E146E" w:rsidRDefault="001E146E" w:rsidP="001E146E">
      <w:pPr>
        <w:rPr>
          <w:bCs/>
          <w:color w:val="000000"/>
        </w:rPr>
      </w:pPr>
      <w:r>
        <w:rPr>
          <w:b/>
          <w:bCs/>
          <w:color w:val="000000"/>
        </w:rPr>
        <w:t>U članku 36. briše se stavak 5.</w:t>
      </w:r>
    </w:p>
    <w:p w:rsidR="001E146E" w:rsidRDefault="001E146E" w:rsidP="001E146E">
      <w:pPr>
        <w:rPr>
          <w:bCs/>
          <w:color w:val="000000"/>
        </w:rPr>
      </w:pPr>
    </w:p>
    <w:p w:rsidR="001E146E" w:rsidRDefault="001E146E" w:rsidP="001E146E">
      <w:pPr>
        <w:jc w:val="center"/>
        <w:rPr>
          <w:b/>
          <w:color w:val="000000"/>
        </w:rPr>
      </w:pPr>
      <w:r>
        <w:rPr>
          <w:b/>
          <w:color w:val="000000"/>
        </w:rPr>
        <w:t>Članak 22.</w:t>
      </w:r>
    </w:p>
    <w:p w:rsidR="001E146E" w:rsidRDefault="001E146E" w:rsidP="001E146E">
      <w:pPr>
        <w:rPr>
          <w:bCs/>
          <w:color w:val="000000"/>
        </w:rPr>
      </w:pPr>
      <w:r>
        <w:rPr>
          <w:b/>
          <w:color w:val="000000"/>
        </w:rPr>
        <w:t xml:space="preserve">U članku 37. stavku 1. riječi </w:t>
      </w:r>
      <w:r>
        <w:rPr>
          <w:bCs/>
          <w:color w:val="000000"/>
        </w:rPr>
        <w:t xml:space="preserve">''ili </w:t>
      </w:r>
      <w:proofErr w:type="spellStart"/>
      <w:r>
        <w:rPr>
          <w:bCs/>
          <w:color w:val="000000"/>
        </w:rPr>
        <w:t>poluukopani</w:t>
      </w:r>
      <w:proofErr w:type="spellEnd"/>
      <w:r>
        <w:rPr>
          <w:bCs/>
          <w:color w:val="000000"/>
        </w:rPr>
        <w:t xml:space="preserve"> podrum''</w:t>
      </w:r>
      <w:r>
        <w:rPr>
          <w:b/>
          <w:color w:val="000000"/>
        </w:rPr>
        <w:t xml:space="preserve"> se brišu.</w:t>
      </w:r>
    </w:p>
    <w:p w:rsidR="001E146E" w:rsidRDefault="001E146E" w:rsidP="001E146E">
      <w:pPr>
        <w:rPr>
          <w:bCs/>
          <w:color w:val="000000"/>
        </w:rPr>
      </w:pPr>
    </w:p>
    <w:p w:rsidR="001E146E" w:rsidRDefault="001E146E" w:rsidP="001E146E">
      <w:pPr>
        <w:rPr>
          <w:bCs/>
          <w:color w:val="000000"/>
        </w:rPr>
      </w:pPr>
      <w:r>
        <w:rPr>
          <w:b/>
          <w:color w:val="000000"/>
        </w:rPr>
        <w:t xml:space="preserve">U članku 37. stavku 2. riječi </w:t>
      </w:r>
      <w:r>
        <w:rPr>
          <w:bCs/>
          <w:color w:val="000000"/>
        </w:rPr>
        <w:t>''i izdvojeno građevinsko područje gospodarske namjene za gospodarenje otpadom-sjeverno područje Općine''</w:t>
      </w:r>
      <w:r>
        <w:rPr>
          <w:b/>
          <w:color w:val="000000"/>
        </w:rPr>
        <w:t xml:space="preserve"> se brišu.</w:t>
      </w:r>
    </w:p>
    <w:p w:rsidR="001E146E" w:rsidRDefault="001E146E" w:rsidP="001E146E">
      <w:pPr>
        <w:rPr>
          <w:bCs/>
          <w:color w:val="000000"/>
        </w:rPr>
      </w:pPr>
    </w:p>
    <w:p w:rsidR="001E146E" w:rsidRDefault="001E146E" w:rsidP="001E146E">
      <w:pPr>
        <w:rPr>
          <w:bCs/>
          <w:color w:val="000000"/>
        </w:rPr>
      </w:pPr>
      <w:r>
        <w:rPr>
          <w:b/>
          <w:color w:val="000000"/>
        </w:rPr>
        <w:t xml:space="preserve">U članku 37. stavku 2. riječi </w:t>
      </w:r>
      <w:r>
        <w:rPr>
          <w:bCs/>
          <w:color w:val="000000"/>
        </w:rPr>
        <w:t xml:space="preserve">''ili </w:t>
      </w:r>
      <w:proofErr w:type="spellStart"/>
      <w:r>
        <w:rPr>
          <w:bCs/>
          <w:color w:val="000000"/>
        </w:rPr>
        <w:t>poluukopani</w:t>
      </w:r>
      <w:proofErr w:type="spellEnd"/>
      <w:r>
        <w:rPr>
          <w:bCs/>
          <w:color w:val="000000"/>
        </w:rPr>
        <w:t xml:space="preserve"> podrum''</w:t>
      </w:r>
      <w:r>
        <w:rPr>
          <w:b/>
          <w:color w:val="000000"/>
        </w:rPr>
        <w:t xml:space="preserve"> se brišu.</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r>
        <w:rPr>
          <w:b/>
          <w:bCs/>
          <w:color w:val="000000"/>
        </w:rPr>
        <w:t>U članku 37. stavak 3. mijenja se i glasi:</w:t>
      </w:r>
    </w:p>
    <w:p w:rsidR="001E146E" w:rsidRDefault="001E146E" w:rsidP="001E146E">
      <w:pPr>
        <w:rPr>
          <w:bCs/>
          <w:color w:val="000000"/>
        </w:rPr>
      </w:pPr>
      <w:r>
        <w:rPr>
          <w:bCs/>
          <w:color w:val="000000"/>
        </w:rPr>
        <w:t xml:space="preserve">Najveće dopuštene visine zgrada mjerene od kote konačno </w:t>
      </w:r>
      <w:proofErr w:type="spellStart"/>
      <w:r>
        <w:rPr>
          <w:bCs/>
          <w:color w:val="000000"/>
        </w:rPr>
        <w:t>zaravnatog</w:t>
      </w:r>
      <w:proofErr w:type="spellEnd"/>
      <w:r>
        <w:rPr>
          <w:bCs/>
          <w:color w:val="000000"/>
        </w:rPr>
        <w:t xml:space="preserve"> terena do visine vijenca ovisno od broja etaža su:</w:t>
      </w:r>
    </w:p>
    <w:p w:rsidR="001E146E" w:rsidRDefault="001E146E" w:rsidP="00CA2D53">
      <w:pPr>
        <w:numPr>
          <w:ilvl w:val="0"/>
          <w:numId w:val="38"/>
        </w:numPr>
        <w:suppressAutoHyphens/>
        <w:spacing w:after="0" w:line="240" w:lineRule="auto"/>
        <w:jc w:val="both"/>
        <w:rPr>
          <w:bCs/>
          <w:color w:val="000000"/>
        </w:rPr>
      </w:pPr>
      <w:r>
        <w:rPr>
          <w:bCs/>
          <w:color w:val="000000"/>
        </w:rPr>
        <w:t>za Po(Su)+</w:t>
      </w:r>
      <w:proofErr w:type="spellStart"/>
      <w:r>
        <w:rPr>
          <w:bCs/>
          <w:color w:val="000000"/>
        </w:rPr>
        <w:t>P+Pk</w:t>
      </w:r>
      <w:proofErr w:type="spellEnd"/>
      <w:r>
        <w:rPr>
          <w:bCs/>
          <w:color w:val="000000"/>
        </w:rPr>
        <w:t xml:space="preserve"> - 6 m,</w:t>
      </w:r>
    </w:p>
    <w:p w:rsidR="001E146E" w:rsidRDefault="001E146E" w:rsidP="00CA2D53">
      <w:pPr>
        <w:numPr>
          <w:ilvl w:val="0"/>
          <w:numId w:val="38"/>
        </w:numPr>
        <w:suppressAutoHyphens/>
        <w:spacing w:after="0" w:line="240" w:lineRule="auto"/>
        <w:jc w:val="both"/>
        <w:rPr>
          <w:bCs/>
          <w:color w:val="000000"/>
        </w:rPr>
      </w:pPr>
      <w:r>
        <w:rPr>
          <w:bCs/>
          <w:color w:val="000000"/>
        </w:rPr>
        <w:t>za Po(Su)+P+1+Pk - 9 m,</w:t>
      </w:r>
    </w:p>
    <w:p w:rsidR="001E146E" w:rsidRDefault="001E146E" w:rsidP="00CA2D53">
      <w:pPr>
        <w:numPr>
          <w:ilvl w:val="0"/>
          <w:numId w:val="38"/>
        </w:numPr>
        <w:suppressAutoHyphens/>
        <w:spacing w:after="0" w:line="240" w:lineRule="auto"/>
        <w:jc w:val="both"/>
        <w:rPr>
          <w:bCs/>
          <w:color w:val="000000"/>
        </w:rPr>
      </w:pPr>
      <w:r>
        <w:rPr>
          <w:bCs/>
          <w:color w:val="000000"/>
        </w:rPr>
        <w:t>za Po(Su)+P+2+Pk - 12 m,</w:t>
      </w:r>
    </w:p>
    <w:p w:rsidR="001E146E" w:rsidRDefault="001E146E" w:rsidP="001E146E">
      <w:pPr>
        <w:rPr>
          <w:bCs/>
          <w:color w:val="000000"/>
        </w:rPr>
      </w:pPr>
    </w:p>
    <w:p w:rsidR="001E146E" w:rsidRDefault="001E146E" w:rsidP="001E146E">
      <w:pPr>
        <w:jc w:val="center"/>
        <w:rPr>
          <w:b/>
          <w:color w:val="000000"/>
        </w:rPr>
      </w:pPr>
      <w:r>
        <w:rPr>
          <w:b/>
          <w:color w:val="000000"/>
        </w:rPr>
        <w:t>Članak 23.</w:t>
      </w:r>
    </w:p>
    <w:p w:rsidR="001E146E" w:rsidRDefault="001E146E" w:rsidP="001E146E">
      <w:pPr>
        <w:rPr>
          <w:bCs/>
          <w:color w:val="000000"/>
        </w:rPr>
      </w:pPr>
      <w:r>
        <w:rPr>
          <w:b/>
          <w:color w:val="000000"/>
        </w:rPr>
        <w:t>U članku 38. stavak 1. mijenja se i glasi:</w:t>
      </w:r>
    </w:p>
    <w:p w:rsidR="001E146E" w:rsidRDefault="001E146E" w:rsidP="001E146E">
      <w:pPr>
        <w:rPr>
          <w:bCs/>
          <w:color w:val="000000"/>
        </w:rPr>
      </w:pPr>
      <w:r>
        <w:rPr>
          <w:bCs/>
          <w:color w:val="000000"/>
        </w:rPr>
        <w:t xml:space="preserve">Unutar građevinskog područja općinskog središta Babina Greda u zoni centra naselja Babina Greda označenoj na kartografskom prikazu 4.1. Građevinsko područje naselja dozvoljena je izgradnja više </w:t>
      </w:r>
      <w:r>
        <w:rPr>
          <w:bCs/>
          <w:color w:val="000000"/>
        </w:rPr>
        <w:lastRenderedPageBreak/>
        <w:t>stambenih i poslovnih građevina, najveće (etažne) visine; podrum ili suteren, prizemlje, 2 kata i potkrovlje.</w:t>
      </w:r>
    </w:p>
    <w:p w:rsidR="001E146E" w:rsidRDefault="001E146E" w:rsidP="001E146E">
      <w:pPr>
        <w:rPr>
          <w:bCs/>
          <w:color w:val="000000"/>
        </w:rPr>
      </w:pPr>
    </w:p>
    <w:p w:rsidR="001E146E" w:rsidRDefault="001E146E" w:rsidP="001E146E">
      <w:pPr>
        <w:rPr>
          <w:bCs/>
          <w:color w:val="000000"/>
        </w:rPr>
      </w:pPr>
      <w:r>
        <w:rPr>
          <w:b/>
          <w:color w:val="000000"/>
        </w:rPr>
        <w:t>U članku 38. stavak 4. mijenja se i glasi:</w:t>
      </w:r>
    </w:p>
    <w:p w:rsidR="001E146E" w:rsidRDefault="001E146E" w:rsidP="001E146E">
      <w:pPr>
        <w:ind w:right="-6"/>
        <w:rPr>
          <w:bCs/>
          <w:color w:val="000000"/>
        </w:rPr>
      </w:pPr>
      <w:r>
        <w:rPr>
          <w:bCs/>
          <w:color w:val="000000"/>
        </w:rPr>
        <w:t>Podrum (Po) je dio građevine koji je potpuno ukopan ili je ukopan više od 50% svoga volumena u konačno uređeni zaravnani teren i čiji se prostor nalazi ispod poda prizemlja, odnosno suterena.</w:t>
      </w:r>
    </w:p>
    <w:p w:rsidR="001E146E" w:rsidRDefault="001E146E" w:rsidP="001E146E">
      <w:pPr>
        <w:ind w:right="-6"/>
        <w:rPr>
          <w:bCs/>
          <w:color w:val="000000"/>
        </w:rPr>
      </w:pPr>
    </w:p>
    <w:p w:rsidR="001E146E" w:rsidRDefault="001E146E" w:rsidP="001E146E">
      <w:pPr>
        <w:ind w:right="-6"/>
        <w:rPr>
          <w:bCs/>
          <w:color w:val="000000"/>
        </w:rPr>
      </w:pPr>
      <w:r>
        <w:rPr>
          <w:b/>
          <w:color w:val="000000"/>
        </w:rPr>
        <w:t>U članku 38. stavak 6. mijenja se i glasi:</w:t>
      </w:r>
    </w:p>
    <w:p w:rsidR="001E146E" w:rsidRDefault="001E146E" w:rsidP="001E146E">
      <w:pPr>
        <w:ind w:right="-6"/>
        <w:rPr>
          <w:bCs/>
          <w:color w:val="000000"/>
        </w:rPr>
      </w:pPr>
      <w:r>
        <w:rPr>
          <w:bCs/>
          <w:color w:val="000000"/>
        </w:rPr>
        <w:t>Potkrovljem se smatra dio građevine ispod krovne konstrukcije, a iznad vijenca posljednje etaže građevine. Krovna konstrukcija može biti ravna ili kosa. Kod ravnih krovova prostor potkrovlja podrazumijeva etažu izgrađenosti do 75% tlocrtne površine građevine.</w:t>
      </w:r>
    </w:p>
    <w:p w:rsidR="001E146E" w:rsidRDefault="001E146E" w:rsidP="001E146E">
      <w:pPr>
        <w:ind w:right="-6"/>
        <w:rPr>
          <w:bCs/>
          <w:color w:val="000000"/>
        </w:rPr>
      </w:pPr>
    </w:p>
    <w:p w:rsidR="001E146E" w:rsidRDefault="001E146E" w:rsidP="001E146E">
      <w:pPr>
        <w:jc w:val="center"/>
        <w:rPr>
          <w:b/>
          <w:bCs/>
          <w:color w:val="000000"/>
        </w:rPr>
      </w:pPr>
      <w:r>
        <w:rPr>
          <w:b/>
          <w:color w:val="000000"/>
        </w:rPr>
        <w:t>Članak 24.</w:t>
      </w:r>
    </w:p>
    <w:p w:rsidR="001E146E" w:rsidRDefault="001E146E" w:rsidP="001E146E">
      <w:pPr>
        <w:rPr>
          <w:bCs/>
          <w:color w:val="000000"/>
        </w:rPr>
      </w:pPr>
      <w:r>
        <w:rPr>
          <w:b/>
          <w:bCs/>
          <w:color w:val="000000"/>
        </w:rPr>
        <w:t>U članku 40. brišu se stavci 2. i 3.</w:t>
      </w:r>
    </w:p>
    <w:p w:rsidR="001E146E" w:rsidRDefault="001E146E" w:rsidP="001E146E">
      <w:pPr>
        <w:rPr>
          <w:bCs/>
          <w:color w:val="000000"/>
        </w:rPr>
      </w:pPr>
    </w:p>
    <w:p w:rsidR="001E146E" w:rsidRDefault="001E146E" w:rsidP="001E146E">
      <w:pPr>
        <w:jc w:val="center"/>
        <w:rPr>
          <w:b/>
          <w:color w:val="000000"/>
        </w:rPr>
      </w:pPr>
      <w:r>
        <w:rPr>
          <w:b/>
          <w:color w:val="000000"/>
        </w:rPr>
        <w:t>Članak 25.</w:t>
      </w:r>
    </w:p>
    <w:p w:rsidR="001E146E" w:rsidRDefault="001E146E" w:rsidP="001E146E">
      <w:pPr>
        <w:rPr>
          <w:bCs/>
          <w:color w:val="000000"/>
        </w:rPr>
      </w:pPr>
      <w:r>
        <w:rPr>
          <w:b/>
          <w:color w:val="000000"/>
        </w:rPr>
        <w:t>Članak 41. se briše.</w:t>
      </w:r>
    </w:p>
    <w:p w:rsidR="001E146E" w:rsidRDefault="001E146E" w:rsidP="001E146E">
      <w:pPr>
        <w:rPr>
          <w:bCs/>
          <w:color w:val="000000"/>
        </w:rPr>
      </w:pPr>
    </w:p>
    <w:p w:rsidR="001E146E" w:rsidRDefault="001E146E" w:rsidP="001E146E">
      <w:pPr>
        <w:jc w:val="center"/>
        <w:rPr>
          <w:b/>
          <w:bCs/>
          <w:color w:val="000000"/>
        </w:rPr>
      </w:pPr>
      <w:r>
        <w:rPr>
          <w:b/>
          <w:color w:val="000000"/>
        </w:rPr>
        <w:t>Članak 26.</w:t>
      </w:r>
    </w:p>
    <w:p w:rsidR="001E146E" w:rsidRDefault="001E146E" w:rsidP="001E146E">
      <w:pPr>
        <w:rPr>
          <w:bCs/>
          <w:color w:val="000000"/>
        </w:rPr>
      </w:pPr>
      <w:r>
        <w:rPr>
          <w:b/>
          <w:bCs/>
          <w:color w:val="000000"/>
        </w:rPr>
        <w:t xml:space="preserve">U članku 44. stavku 1. brišu se riječi </w:t>
      </w:r>
      <w:r>
        <w:rPr>
          <w:bCs/>
          <w:color w:val="000000"/>
        </w:rPr>
        <w:t>„javna“</w:t>
      </w:r>
      <w:r>
        <w:rPr>
          <w:b/>
          <w:bCs/>
          <w:color w:val="000000"/>
        </w:rPr>
        <w:t xml:space="preserve"> u svim rodovima, brojevima i padežima.</w:t>
      </w:r>
    </w:p>
    <w:p w:rsidR="001E146E" w:rsidRDefault="001E146E" w:rsidP="001E146E">
      <w:pPr>
        <w:ind w:left="644"/>
        <w:rPr>
          <w:bCs/>
          <w:color w:val="000000"/>
        </w:rPr>
      </w:pPr>
    </w:p>
    <w:p w:rsidR="001E146E" w:rsidRDefault="001E146E" w:rsidP="001E146E">
      <w:pPr>
        <w:jc w:val="center"/>
        <w:rPr>
          <w:b/>
          <w:bCs/>
          <w:color w:val="000000"/>
        </w:rPr>
      </w:pPr>
      <w:r>
        <w:rPr>
          <w:b/>
          <w:color w:val="000000"/>
        </w:rPr>
        <w:t>Članak 27.</w:t>
      </w:r>
    </w:p>
    <w:p w:rsidR="001E146E" w:rsidRDefault="001E146E" w:rsidP="001E146E">
      <w:pPr>
        <w:rPr>
          <w:bCs/>
          <w:color w:val="000000"/>
        </w:rPr>
      </w:pPr>
      <w:r>
        <w:rPr>
          <w:b/>
          <w:bCs/>
          <w:color w:val="000000"/>
        </w:rPr>
        <w:t xml:space="preserve">U članku 49. briše se riječ </w:t>
      </w:r>
      <w:r>
        <w:rPr>
          <w:bCs/>
          <w:color w:val="000000"/>
        </w:rPr>
        <w:t>„javnu“</w:t>
      </w:r>
      <w:r>
        <w:rPr>
          <w:b/>
          <w:bCs/>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49. riječi </w:t>
      </w:r>
      <w:r>
        <w:rPr>
          <w:bCs/>
          <w:color w:val="000000"/>
        </w:rPr>
        <w:t>''lokacijske i građevne dozvole''</w:t>
      </w:r>
      <w:r>
        <w:rPr>
          <w:b/>
          <w:color w:val="000000"/>
        </w:rPr>
        <w:t xml:space="preserve"> mijenjaju se riječima </w:t>
      </w:r>
      <w:r>
        <w:rPr>
          <w:bCs/>
          <w:color w:val="000000"/>
        </w:rPr>
        <w:t>''akata o građenju''</w:t>
      </w:r>
      <w:r>
        <w:rPr>
          <w:b/>
          <w:color w:val="000000"/>
        </w:rPr>
        <w:t>.</w:t>
      </w:r>
    </w:p>
    <w:p w:rsidR="001E146E" w:rsidRDefault="001E146E" w:rsidP="001E146E">
      <w:pPr>
        <w:rPr>
          <w:bCs/>
          <w:color w:val="000000"/>
        </w:rPr>
      </w:pPr>
    </w:p>
    <w:p w:rsidR="001E146E" w:rsidRDefault="001E146E" w:rsidP="001E146E">
      <w:pPr>
        <w:jc w:val="center"/>
        <w:rPr>
          <w:b/>
          <w:bCs/>
          <w:color w:val="000000"/>
        </w:rPr>
      </w:pPr>
      <w:r>
        <w:rPr>
          <w:b/>
          <w:color w:val="000000"/>
        </w:rPr>
        <w:t>Članak 28.</w:t>
      </w:r>
    </w:p>
    <w:p w:rsidR="001E146E" w:rsidRDefault="001E146E" w:rsidP="001E146E">
      <w:pPr>
        <w:rPr>
          <w:bCs/>
          <w:color w:val="000000"/>
        </w:rPr>
      </w:pPr>
      <w:r>
        <w:rPr>
          <w:b/>
          <w:bCs/>
          <w:color w:val="000000"/>
        </w:rPr>
        <w:t xml:space="preserve">U članku 52. brišu se stavci 1, 2, 4, 5 i 6. </w:t>
      </w:r>
    </w:p>
    <w:p w:rsidR="001E146E" w:rsidRDefault="001E146E" w:rsidP="001E146E">
      <w:pPr>
        <w:rPr>
          <w:bCs/>
          <w:color w:val="000000"/>
        </w:rPr>
      </w:pPr>
    </w:p>
    <w:p w:rsidR="001E146E" w:rsidRDefault="001E146E" w:rsidP="001E146E">
      <w:pPr>
        <w:rPr>
          <w:bCs/>
          <w:color w:val="000000"/>
        </w:rPr>
      </w:pPr>
      <w:r>
        <w:rPr>
          <w:b/>
          <w:bCs/>
          <w:color w:val="000000"/>
        </w:rPr>
        <w:t xml:space="preserve">U članku 52. u stavku 3. brišu se riječi </w:t>
      </w:r>
      <w:r>
        <w:rPr>
          <w:bCs/>
          <w:color w:val="000000"/>
        </w:rPr>
        <w:t>„površine najviše do 10,0 ha“</w:t>
      </w:r>
      <w:r>
        <w:rPr>
          <w:b/>
          <w:color w:val="000000"/>
        </w:rPr>
        <w:t>.</w:t>
      </w:r>
    </w:p>
    <w:p w:rsidR="001E146E" w:rsidRDefault="001E146E" w:rsidP="001E146E">
      <w:pPr>
        <w:rPr>
          <w:bCs/>
          <w:color w:val="000000"/>
        </w:rPr>
      </w:pPr>
    </w:p>
    <w:p w:rsidR="001E146E" w:rsidRDefault="001E146E" w:rsidP="001E146E">
      <w:pPr>
        <w:rPr>
          <w:bCs/>
          <w:color w:val="000000"/>
        </w:rPr>
      </w:pPr>
      <w:r>
        <w:rPr>
          <w:b/>
          <w:bCs/>
          <w:color w:val="000000"/>
        </w:rPr>
        <w:t xml:space="preserve">U članku 52. u stavku 3. alineji 1 </w:t>
      </w:r>
      <w:proofErr w:type="spellStart"/>
      <w:r>
        <w:rPr>
          <w:b/>
          <w:bCs/>
          <w:color w:val="000000"/>
        </w:rPr>
        <w:t>podalineji</w:t>
      </w:r>
      <w:proofErr w:type="spellEnd"/>
      <w:r>
        <w:rPr>
          <w:b/>
          <w:bCs/>
          <w:color w:val="000000"/>
        </w:rPr>
        <w:t xml:space="preserve"> 2 briše se riječ u zagradi </w:t>
      </w:r>
      <w:r>
        <w:rPr>
          <w:bCs/>
          <w:color w:val="000000"/>
        </w:rPr>
        <w:t>„(tovilišta)“</w:t>
      </w:r>
      <w:r>
        <w:rPr>
          <w:b/>
          <w:color w:val="000000"/>
        </w:rPr>
        <w:t>.</w:t>
      </w:r>
    </w:p>
    <w:p w:rsidR="001E146E" w:rsidRDefault="001E146E" w:rsidP="001E146E">
      <w:pPr>
        <w:rPr>
          <w:bCs/>
          <w:color w:val="000000"/>
        </w:rPr>
      </w:pPr>
    </w:p>
    <w:p w:rsidR="001E146E" w:rsidRDefault="001E146E" w:rsidP="001E146E">
      <w:pPr>
        <w:rPr>
          <w:bCs/>
          <w:color w:val="000000"/>
        </w:rPr>
      </w:pPr>
      <w:r>
        <w:rPr>
          <w:b/>
          <w:color w:val="000000"/>
        </w:rPr>
        <w:t>U članku 52. stavak 3. postaje stavak 1.</w:t>
      </w:r>
    </w:p>
    <w:p w:rsidR="001E146E" w:rsidRDefault="001E146E" w:rsidP="001E146E">
      <w:pPr>
        <w:rPr>
          <w:bCs/>
          <w:color w:val="000000"/>
        </w:rPr>
      </w:pPr>
    </w:p>
    <w:p w:rsidR="001E146E" w:rsidRDefault="001E146E" w:rsidP="001E146E">
      <w:pPr>
        <w:jc w:val="center"/>
        <w:rPr>
          <w:bCs/>
          <w:color w:val="000000"/>
        </w:rPr>
      </w:pPr>
      <w:r>
        <w:rPr>
          <w:b/>
          <w:color w:val="000000"/>
        </w:rPr>
        <w:t>Članak 29.</w:t>
      </w:r>
    </w:p>
    <w:p w:rsidR="001E146E" w:rsidRDefault="001E146E" w:rsidP="001E146E">
      <w:pPr>
        <w:rPr>
          <w:bCs/>
          <w:color w:val="000000"/>
        </w:rPr>
      </w:pPr>
    </w:p>
    <w:p w:rsidR="001E146E" w:rsidRDefault="001E146E" w:rsidP="001E146E">
      <w:pPr>
        <w:rPr>
          <w:b/>
          <w:color w:val="000000"/>
        </w:rPr>
      </w:pPr>
      <w:r>
        <w:rPr>
          <w:b/>
          <w:bCs/>
          <w:color w:val="000000"/>
        </w:rPr>
        <w:t>U članku 53. stavku 2. broj</w:t>
      </w:r>
      <w:r>
        <w:rPr>
          <w:bCs/>
          <w:color w:val="000000"/>
        </w:rPr>
        <w:t xml:space="preserve"> ''0,6'' </w:t>
      </w:r>
      <w:r>
        <w:rPr>
          <w:b/>
          <w:color w:val="000000"/>
        </w:rPr>
        <w:t xml:space="preserve">mijenja se brojem </w:t>
      </w:r>
      <w:r>
        <w:rPr>
          <w:bCs/>
          <w:color w:val="000000"/>
        </w:rPr>
        <w:t>''0,3''</w:t>
      </w:r>
      <w:r>
        <w:rPr>
          <w:b/>
          <w:color w:val="000000"/>
        </w:rPr>
        <w:t>.</w:t>
      </w:r>
    </w:p>
    <w:p w:rsidR="001E146E" w:rsidRDefault="001E146E" w:rsidP="001E146E">
      <w:pPr>
        <w:jc w:val="center"/>
        <w:rPr>
          <w:b/>
          <w:bCs/>
          <w:color w:val="000000"/>
        </w:rPr>
      </w:pPr>
      <w:r>
        <w:rPr>
          <w:b/>
          <w:color w:val="000000"/>
        </w:rPr>
        <w:t>Članak 30.</w:t>
      </w:r>
    </w:p>
    <w:p w:rsidR="001E146E" w:rsidRDefault="001E146E" w:rsidP="001E146E">
      <w:pPr>
        <w:rPr>
          <w:b/>
          <w:bCs/>
          <w:color w:val="000000"/>
        </w:rPr>
      </w:pPr>
      <w:r>
        <w:rPr>
          <w:b/>
          <w:bCs/>
          <w:color w:val="000000"/>
        </w:rPr>
        <w:t>U članku 54. stavku 1.  alineji 1 riječ</w:t>
      </w:r>
      <w:r>
        <w:rPr>
          <w:bCs/>
          <w:color w:val="000000"/>
        </w:rPr>
        <w:t xml:space="preserve"> ''izgrađenosti'' </w:t>
      </w:r>
      <w:r>
        <w:rPr>
          <w:b/>
          <w:color w:val="000000"/>
        </w:rPr>
        <w:t>se briše.</w:t>
      </w:r>
    </w:p>
    <w:p w:rsidR="001E146E" w:rsidRDefault="001E146E" w:rsidP="001E146E">
      <w:pPr>
        <w:rPr>
          <w:b/>
          <w:bCs/>
          <w:color w:val="000000"/>
        </w:rPr>
      </w:pPr>
    </w:p>
    <w:p w:rsidR="001E146E" w:rsidRDefault="001E146E" w:rsidP="001E146E">
      <w:pPr>
        <w:rPr>
          <w:b/>
          <w:bCs/>
          <w:color w:val="000000"/>
        </w:rPr>
      </w:pPr>
      <w:r>
        <w:rPr>
          <w:b/>
          <w:bCs/>
          <w:color w:val="000000"/>
        </w:rPr>
        <w:t>U članku 54. stavku 1.  alineji 1 tekst</w:t>
      </w:r>
      <w:r>
        <w:rPr>
          <w:bCs/>
          <w:color w:val="000000"/>
        </w:rPr>
        <w:t xml:space="preserve"> ''20% od ukupne površine proizvodnih objekata'' </w:t>
      </w:r>
      <w:r>
        <w:rPr>
          <w:b/>
          <w:color w:val="000000"/>
        </w:rPr>
        <w:t xml:space="preserve">mijenja se tekstom </w:t>
      </w:r>
      <w:r>
        <w:rPr>
          <w:bCs/>
          <w:color w:val="000000"/>
        </w:rPr>
        <w:t>''200 m</w:t>
      </w:r>
      <w:r>
        <w:rPr>
          <w:bCs/>
          <w:color w:val="000000"/>
          <w:vertAlign w:val="superscript"/>
        </w:rPr>
        <w:t>2</w:t>
      </w:r>
      <w:r>
        <w:rPr>
          <w:bCs/>
          <w:color w:val="000000"/>
        </w:rPr>
        <w:t>''</w:t>
      </w:r>
    </w:p>
    <w:p w:rsidR="001E146E" w:rsidRDefault="001E146E" w:rsidP="001E146E">
      <w:pPr>
        <w:rPr>
          <w:b/>
          <w:bCs/>
          <w:color w:val="000000"/>
        </w:rPr>
      </w:pPr>
    </w:p>
    <w:p w:rsidR="001E146E" w:rsidRDefault="001E146E" w:rsidP="001E146E">
      <w:pPr>
        <w:rPr>
          <w:bCs/>
          <w:color w:val="000000"/>
        </w:rPr>
      </w:pPr>
      <w:r>
        <w:rPr>
          <w:b/>
          <w:color w:val="000000"/>
        </w:rPr>
        <w:t>U članku 54. briše se stavak 5.</w:t>
      </w:r>
    </w:p>
    <w:p w:rsidR="001E146E" w:rsidRDefault="001E146E" w:rsidP="001E146E">
      <w:pPr>
        <w:rPr>
          <w:bCs/>
          <w:color w:val="000000"/>
        </w:rPr>
      </w:pPr>
    </w:p>
    <w:p w:rsidR="001E146E" w:rsidRDefault="001E146E" w:rsidP="001E146E">
      <w:pPr>
        <w:jc w:val="center"/>
        <w:rPr>
          <w:b/>
          <w:color w:val="000000"/>
        </w:rPr>
      </w:pPr>
      <w:r>
        <w:rPr>
          <w:b/>
          <w:color w:val="000000"/>
        </w:rPr>
        <w:t>Članak 31.</w:t>
      </w:r>
    </w:p>
    <w:p w:rsidR="001E146E" w:rsidRDefault="001E146E" w:rsidP="001E146E">
      <w:pPr>
        <w:rPr>
          <w:b/>
          <w:color w:val="000000"/>
        </w:rPr>
      </w:pPr>
      <w:r>
        <w:rPr>
          <w:b/>
          <w:color w:val="000000"/>
        </w:rPr>
        <w:t>U podnaslovu</w:t>
      </w:r>
      <w:r>
        <w:rPr>
          <w:bCs/>
          <w:color w:val="000000"/>
        </w:rPr>
        <w:t xml:space="preserve"> ''</w:t>
      </w:r>
      <w:r>
        <w:rPr>
          <w:bCs/>
          <w:i/>
          <w:color w:val="000000"/>
        </w:rPr>
        <w:t>Gospodarske građevine za uzgoj životinja - tovilišta</w:t>
      </w:r>
      <w:r>
        <w:rPr>
          <w:bCs/>
          <w:color w:val="000000"/>
        </w:rPr>
        <w:t xml:space="preserve">'' </w:t>
      </w:r>
      <w:r>
        <w:rPr>
          <w:b/>
          <w:color w:val="000000"/>
        </w:rPr>
        <w:t>briše se riječ</w:t>
      </w:r>
      <w:r>
        <w:rPr>
          <w:bCs/>
          <w:color w:val="000000"/>
        </w:rPr>
        <w:t xml:space="preserve"> ''- tovilišta''</w:t>
      </w:r>
    </w:p>
    <w:p w:rsidR="001E146E" w:rsidRDefault="001E146E" w:rsidP="001E146E">
      <w:pPr>
        <w:jc w:val="center"/>
        <w:rPr>
          <w:b/>
          <w:bCs/>
          <w:color w:val="000000"/>
        </w:rPr>
      </w:pPr>
      <w:r>
        <w:rPr>
          <w:b/>
          <w:color w:val="000000"/>
        </w:rPr>
        <w:t>Članak 32.</w:t>
      </w:r>
    </w:p>
    <w:p w:rsidR="001E146E" w:rsidRDefault="001E146E" w:rsidP="001E146E">
      <w:pPr>
        <w:rPr>
          <w:color w:val="000000"/>
        </w:rPr>
      </w:pPr>
      <w:r>
        <w:rPr>
          <w:b/>
          <w:bCs/>
          <w:color w:val="000000"/>
        </w:rPr>
        <w:t>U članku 55. ispred stavka 1. dodaju se novi stavci koji glase:</w:t>
      </w:r>
    </w:p>
    <w:p w:rsidR="001E146E" w:rsidRDefault="001E146E" w:rsidP="001E146E">
      <w:pPr>
        <w:rPr>
          <w:color w:val="000000"/>
        </w:rPr>
      </w:pPr>
      <w:r>
        <w:rPr>
          <w:color w:val="000000"/>
        </w:rPr>
        <w:t>Građevine koje se mogu graditi u sklopu farme su:</w:t>
      </w:r>
    </w:p>
    <w:p w:rsidR="001E146E" w:rsidRDefault="001E146E" w:rsidP="00CA2D53">
      <w:pPr>
        <w:numPr>
          <w:ilvl w:val="0"/>
          <w:numId w:val="14"/>
        </w:numPr>
        <w:suppressAutoHyphens/>
        <w:spacing w:after="0" w:line="240" w:lineRule="auto"/>
        <w:jc w:val="both"/>
        <w:rPr>
          <w:color w:val="000000"/>
        </w:rPr>
      </w:pPr>
      <w:r>
        <w:rPr>
          <w:color w:val="000000"/>
        </w:rPr>
        <w:t>stambene građevine za potrebe stanovanja vlasnika i uposlenih djelatnika, uz uvjet da maksimalna površina izgrađenosti stambene građevine iznosi najviše 20% od ukupne površine proizvodnih objekata,</w:t>
      </w:r>
    </w:p>
    <w:p w:rsidR="001E146E" w:rsidRDefault="001E146E" w:rsidP="00CA2D53">
      <w:pPr>
        <w:numPr>
          <w:ilvl w:val="0"/>
          <w:numId w:val="14"/>
        </w:numPr>
        <w:suppressAutoHyphens/>
        <w:spacing w:after="0" w:line="240" w:lineRule="auto"/>
        <w:jc w:val="both"/>
        <w:rPr>
          <w:color w:val="000000"/>
        </w:rPr>
      </w:pPr>
      <w:r>
        <w:rPr>
          <w:color w:val="000000"/>
        </w:rPr>
        <w:t>gospodarske građevine za potrebe biljne i stočarske proizvodnje,</w:t>
      </w:r>
    </w:p>
    <w:p w:rsidR="001E146E" w:rsidRDefault="001E146E" w:rsidP="00CA2D53">
      <w:pPr>
        <w:numPr>
          <w:ilvl w:val="0"/>
          <w:numId w:val="14"/>
        </w:numPr>
        <w:suppressAutoHyphens/>
        <w:spacing w:after="0" w:line="240" w:lineRule="auto"/>
        <w:jc w:val="both"/>
        <w:rPr>
          <w:color w:val="000000"/>
        </w:rPr>
      </w:pPr>
      <w:r>
        <w:rPr>
          <w:color w:val="000000"/>
        </w:rPr>
        <w:t>građevine ugostiteljsko-turističke namjene za potrebe seoskog turizma,</w:t>
      </w:r>
    </w:p>
    <w:p w:rsidR="001E146E" w:rsidRDefault="001E146E" w:rsidP="00CA2D53">
      <w:pPr>
        <w:numPr>
          <w:ilvl w:val="0"/>
          <w:numId w:val="14"/>
        </w:numPr>
        <w:suppressAutoHyphens/>
        <w:spacing w:after="0" w:line="240" w:lineRule="auto"/>
        <w:jc w:val="both"/>
        <w:rPr>
          <w:color w:val="000000"/>
        </w:rPr>
      </w:pPr>
      <w:r>
        <w:rPr>
          <w:color w:val="000000"/>
        </w:rPr>
        <w:t>građevine za potrebe prerade i pakiranja poljoprivrednih proizvoda koji su u cijelosti ili pretežno proizvedeni na farmi.</w:t>
      </w:r>
    </w:p>
    <w:p w:rsidR="001E146E" w:rsidRDefault="001E146E" w:rsidP="001E146E">
      <w:pPr>
        <w:rPr>
          <w:color w:val="000000"/>
        </w:rPr>
      </w:pPr>
    </w:p>
    <w:p w:rsidR="001E146E" w:rsidRDefault="001E146E" w:rsidP="001E146E">
      <w:pPr>
        <w:rPr>
          <w:color w:val="000000"/>
        </w:rPr>
      </w:pPr>
      <w:r>
        <w:rPr>
          <w:color w:val="000000"/>
        </w:rPr>
        <w:t>Površine i raspored građevina iz stavka 1. ovog članka utvrđuju se u skladu s zakonskim propisima za cijeli obuhvat u skladu s potrebama tehnologije pojedine vrste poljoprivredne djelatnosti.</w:t>
      </w:r>
    </w:p>
    <w:p w:rsidR="001E146E" w:rsidRDefault="001E146E" w:rsidP="001E146E">
      <w:pPr>
        <w:rPr>
          <w:color w:val="000000"/>
        </w:rPr>
      </w:pPr>
    </w:p>
    <w:p w:rsidR="001E146E" w:rsidRDefault="001E146E" w:rsidP="001E146E">
      <w:pPr>
        <w:rPr>
          <w:bCs/>
          <w:color w:val="000000"/>
        </w:rPr>
      </w:pPr>
      <w:r>
        <w:rPr>
          <w:bCs/>
          <w:color w:val="000000"/>
        </w:rPr>
        <w:t>Unutar granice građevinskog područja naselja Babina Greda mogu se graditi farme za uzgoj stoke i peradi do 50 uvjetnih grla ako zadovoljavaju tehnološke propise takve proizvodnje.</w:t>
      </w:r>
    </w:p>
    <w:p w:rsidR="001E146E" w:rsidRDefault="001E146E" w:rsidP="001E146E">
      <w:pPr>
        <w:rPr>
          <w:bCs/>
          <w:color w:val="000000"/>
        </w:rPr>
      </w:pPr>
    </w:p>
    <w:p w:rsidR="001E146E" w:rsidRDefault="001E146E" w:rsidP="001E146E">
      <w:pPr>
        <w:rPr>
          <w:bCs/>
          <w:color w:val="000000"/>
        </w:rPr>
      </w:pPr>
      <w:r>
        <w:rPr>
          <w:bCs/>
          <w:color w:val="000000"/>
        </w:rPr>
        <w:lastRenderedPageBreak/>
        <w:t>Unutar građevinskog područja Općine Babina Greda moguće je zadržati uzgoj stoke koji trenutno funkcioniraju na tom području i povećati do propisanih ovih odredbi uz uvjet da se zadovolje higijensko tehnički i tehnološki važeći  propisi.</w:t>
      </w:r>
    </w:p>
    <w:p w:rsidR="001E146E" w:rsidRDefault="001E146E" w:rsidP="001E146E">
      <w:pPr>
        <w:rPr>
          <w:bCs/>
          <w:color w:val="000000"/>
        </w:rPr>
      </w:pPr>
    </w:p>
    <w:p w:rsidR="001E146E" w:rsidRDefault="001E146E" w:rsidP="001E146E">
      <w:pPr>
        <w:rPr>
          <w:bCs/>
          <w:color w:val="000000"/>
        </w:rPr>
      </w:pPr>
      <w:r>
        <w:rPr>
          <w:bCs/>
          <w:color w:val="000000"/>
        </w:rPr>
        <w:t xml:space="preserve">Unutar uže  zone centra općinskog središta Babina Greda, označenom na kartografskom prikazu br. 4.1. Građevinsko područje naselja u mj. 1:5000 dozvoljava se uzgoj stoke i peradi do </w:t>
      </w:r>
      <w:proofErr w:type="spellStart"/>
      <w:r>
        <w:rPr>
          <w:bCs/>
          <w:color w:val="000000"/>
        </w:rPr>
        <w:t>maximalno</w:t>
      </w:r>
      <w:proofErr w:type="spellEnd"/>
      <w:r>
        <w:rPr>
          <w:bCs/>
          <w:color w:val="000000"/>
        </w:rPr>
        <w:t xml:space="preserve"> 7 uvjetnih grla.</w:t>
      </w:r>
    </w:p>
    <w:p w:rsidR="001E146E" w:rsidRDefault="001E146E" w:rsidP="001E146E">
      <w:pPr>
        <w:rPr>
          <w:bCs/>
          <w:color w:val="000000"/>
        </w:rPr>
      </w:pPr>
    </w:p>
    <w:p w:rsidR="001E146E" w:rsidRDefault="001E146E" w:rsidP="001E146E">
      <w:pPr>
        <w:rPr>
          <w:bCs/>
          <w:color w:val="000000"/>
        </w:rPr>
      </w:pPr>
      <w:r>
        <w:rPr>
          <w:color w:val="000000"/>
        </w:rPr>
        <w:t xml:space="preserve">Minimalni broj uvjetnih grla temeljem kojih se može dozvoliti izgradnja objekata za </w:t>
      </w:r>
      <w:r>
        <w:rPr>
          <w:bCs/>
          <w:color w:val="000000"/>
        </w:rPr>
        <w:t>uzgoj stoke izvan građevinskih područja iznosi 7 uvjetnih grla.</w:t>
      </w:r>
    </w:p>
    <w:p w:rsidR="001E146E" w:rsidRDefault="001E146E" w:rsidP="001E146E">
      <w:pPr>
        <w:rPr>
          <w:bCs/>
          <w:color w:val="000000"/>
        </w:rPr>
      </w:pPr>
    </w:p>
    <w:p w:rsidR="001E146E" w:rsidRDefault="001E146E" w:rsidP="001E146E">
      <w:pPr>
        <w:rPr>
          <w:bCs/>
          <w:color w:val="000000"/>
        </w:rPr>
      </w:pPr>
      <w:r>
        <w:rPr>
          <w:b/>
          <w:bCs/>
          <w:color w:val="000000"/>
        </w:rPr>
        <w:t xml:space="preserve">U članku 55. stavku 8. riječ u zagradi </w:t>
      </w:r>
      <w:r>
        <w:rPr>
          <w:bCs/>
          <w:color w:val="000000"/>
        </w:rPr>
        <w:t xml:space="preserve">''(tovilišta)'' </w:t>
      </w:r>
      <w:r>
        <w:rPr>
          <w:b/>
          <w:color w:val="000000"/>
        </w:rPr>
        <w:t>se briše.</w:t>
      </w:r>
    </w:p>
    <w:p w:rsidR="001E146E" w:rsidRDefault="001E146E" w:rsidP="001E146E">
      <w:pPr>
        <w:rPr>
          <w:bCs/>
          <w:color w:val="000000"/>
        </w:rPr>
      </w:pPr>
    </w:p>
    <w:p w:rsidR="001E146E" w:rsidRDefault="001E146E" w:rsidP="001E146E">
      <w:pPr>
        <w:rPr>
          <w:bCs/>
          <w:color w:val="000000"/>
        </w:rPr>
      </w:pPr>
      <w:r>
        <w:rPr>
          <w:b/>
          <w:bCs/>
          <w:color w:val="000000"/>
        </w:rPr>
        <w:t xml:space="preserve">U članku 55. stavci 1.-8. postaju stavci 7.-14. </w:t>
      </w:r>
    </w:p>
    <w:p w:rsidR="001E146E" w:rsidRDefault="001E146E" w:rsidP="001E146E">
      <w:pPr>
        <w:rPr>
          <w:bCs/>
          <w:color w:val="000000"/>
        </w:rPr>
      </w:pPr>
    </w:p>
    <w:p w:rsidR="001E146E" w:rsidRDefault="001E146E" w:rsidP="001E146E">
      <w:pPr>
        <w:jc w:val="center"/>
        <w:rPr>
          <w:b/>
          <w:bCs/>
          <w:color w:val="000000"/>
        </w:rPr>
      </w:pPr>
      <w:r>
        <w:rPr>
          <w:b/>
          <w:color w:val="000000"/>
        </w:rPr>
        <w:t>Članak 33.</w:t>
      </w:r>
    </w:p>
    <w:p w:rsidR="001E146E" w:rsidRDefault="001E146E" w:rsidP="001E146E">
      <w:pPr>
        <w:rPr>
          <w:b/>
          <w:bCs/>
          <w:color w:val="000000"/>
        </w:rPr>
      </w:pPr>
      <w:r>
        <w:rPr>
          <w:b/>
          <w:bCs/>
          <w:color w:val="000000"/>
        </w:rPr>
        <w:t>Iza članka 55. dodaje se novi članak 55.a. koji glasi:</w:t>
      </w:r>
    </w:p>
    <w:p w:rsidR="001E146E" w:rsidRDefault="001E146E" w:rsidP="001E146E">
      <w:pPr>
        <w:rPr>
          <w:bCs/>
          <w:color w:val="000000"/>
        </w:rPr>
      </w:pPr>
      <w:r>
        <w:rPr>
          <w:b/>
          <w:bCs/>
          <w:color w:val="000000"/>
        </w:rPr>
        <w:t>Članak 55.a.</w:t>
      </w:r>
    </w:p>
    <w:p w:rsidR="001E146E" w:rsidRDefault="001E146E" w:rsidP="001E146E">
      <w:pPr>
        <w:rPr>
          <w:bCs/>
          <w:color w:val="000000"/>
        </w:rPr>
      </w:pPr>
      <w:r>
        <w:rPr>
          <w:bCs/>
          <w:color w:val="000000"/>
        </w:rPr>
        <w:t xml:space="preserve">Iznimno od uvjeta propisanih u članku 55. na </w:t>
      </w:r>
      <w:proofErr w:type="spellStart"/>
      <w:r>
        <w:rPr>
          <w:bCs/>
          <w:color w:val="000000"/>
        </w:rPr>
        <w:t>kčbr</w:t>
      </w:r>
      <w:proofErr w:type="spellEnd"/>
      <w:r>
        <w:rPr>
          <w:bCs/>
          <w:color w:val="000000"/>
        </w:rPr>
        <w:t xml:space="preserve">. 148/1 i 148/3 k.o. Babina Greda veličine 8,52 ha, označenim oznakom IP na </w:t>
      </w:r>
      <w:r>
        <w:rPr>
          <w:color w:val="000000"/>
        </w:rPr>
        <w:t xml:space="preserve">kartografskim prikazima 1. Korištenje i namjena površina u mj. 1:25000 i 4.1. Građevinska područja naselja u mj. 1:5000, neposrednom provedbom ovog Plana dozvoljava se rekonstrukcija i dogradnja postojeće farme i u skladu s time modernizacija postojećih i gradnja novih </w:t>
      </w:r>
      <w:r>
        <w:rPr>
          <w:bCs/>
          <w:color w:val="000000"/>
        </w:rPr>
        <w:t>gospodarskih građevina za uzgoj životinja, uz obavezno poštivanje svih sanitarno-tehničkih i higijenskih uvjeta, a sve u cilju povećanja kapaciteta i poboljšanja uvjeta proizvodnje, te usklađivanja sa standardima i propisima Republike Hrvatske i Europske unije, naročito u smislu zaštite okoliša radi trajnog eliminiranja štetnih emisija u okoliš i otklanjanja ostalih nepovoljnih utjecaja na okoliš i kvalitetu življenja u okruženju farme i naselju.</w:t>
      </w:r>
    </w:p>
    <w:p w:rsidR="001E146E" w:rsidRDefault="001E146E" w:rsidP="001E146E">
      <w:pPr>
        <w:rPr>
          <w:bCs/>
          <w:color w:val="000000"/>
        </w:rPr>
      </w:pPr>
    </w:p>
    <w:p w:rsidR="001E146E" w:rsidRDefault="001E146E" w:rsidP="001E146E">
      <w:pPr>
        <w:rPr>
          <w:bCs/>
          <w:color w:val="000000"/>
        </w:rPr>
      </w:pPr>
      <w:r>
        <w:rPr>
          <w:bCs/>
          <w:color w:val="000000"/>
        </w:rPr>
        <w:t>U skladu s prethodnim stavkom na lokaciji postojeće farme dozvoljava se:</w:t>
      </w:r>
    </w:p>
    <w:p w:rsidR="001E146E" w:rsidRDefault="001E146E" w:rsidP="00CA2D53">
      <w:pPr>
        <w:numPr>
          <w:ilvl w:val="0"/>
          <w:numId w:val="19"/>
        </w:numPr>
        <w:suppressAutoHyphens/>
        <w:spacing w:after="0" w:line="240" w:lineRule="auto"/>
        <w:jc w:val="both"/>
        <w:rPr>
          <w:bCs/>
          <w:color w:val="000000"/>
        </w:rPr>
      </w:pPr>
      <w:r>
        <w:rPr>
          <w:bCs/>
          <w:color w:val="000000"/>
        </w:rPr>
        <w:t>rekonstrukcija i dogradnja postojećih gospodarskih građevina za uzgoj životinja – stajskih objekata,</w:t>
      </w:r>
    </w:p>
    <w:p w:rsidR="001E146E" w:rsidRDefault="001E146E" w:rsidP="00CA2D53">
      <w:pPr>
        <w:numPr>
          <w:ilvl w:val="0"/>
          <w:numId w:val="19"/>
        </w:numPr>
        <w:suppressAutoHyphens/>
        <w:spacing w:after="0" w:line="240" w:lineRule="auto"/>
        <w:jc w:val="both"/>
        <w:rPr>
          <w:bCs/>
          <w:color w:val="000000"/>
        </w:rPr>
      </w:pPr>
      <w:r>
        <w:rPr>
          <w:bCs/>
          <w:color w:val="000000"/>
        </w:rPr>
        <w:t>gradnja novih gospodarskih građevina za uzgoj životinja,</w:t>
      </w:r>
    </w:p>
    <w:p w:rsidR="001E146E" w:rsidRDefault="001E146E" w:rsidP="00CA2D53">
      <w:pPr>
        <w:numPr>
          <w:ilvl w:val="0"/>
          <w:numId w:val="19"/>
        </w:numPr>
        <w:suppressAutoHyphens/>
        <w:spacing w:after="0" w:line="240" w:lineRule="auto"/>
        <w:jc w:val="both"/>
        <w:rPr>
          <w:bCs/>
          <w:color w:val="000000"/>
        </w:rPr>
      </w:pPr>
      <w:r>
        <w:rPr>
          <w:bCs/>
          <w:color w:val="000000"/>
        </w:rPr>
        <w:t>rekonstrukcija i dogradnja postojećih i gradnja novih gospodarskih objekata,</w:t>
      </w:r>
    </w:p>
    <w:p w:rsidR="001E146E" w:rsidRDefault="001E146E" w:rsidP="00CA2D53">
      <w:pPr>
        <w:numPr>
          <w:ilvl w:val="0"/>
          <w:numId w:val="19"/>
        </w:numPr>
        <w:suppressAutoHyphens/>
        <w:spacing w:after="0" w:line="240" w:lineRule="auto"/>
        <w:jc w:val="both"/>
        <w:rPr>
          <w:bCs/>
          <w:color w:val="000000"/>
        </w:rPr>
      </w:pPr>
      <w:r>
        <w:rPr>
          <w:bCs/>
          <w:color w:val="000000"/>
        </w:rPr>
        <w:t xml:space="preserve">izgradnja dodatnih proizvodno-poslovnih objekata (skladišta hrane, </w:t>
      </w:r>
      <w:proofErr w:type="spellStart"/>
      <w:r>
        <w:rPr>
          <w:bCs/>
          <w:color w:val="000000"/>
        </w:rPr>
        <w:t>trench</w:t>
      </w:r>
      <w:proofErr w:type="spellEnd"/>
      <w:r>
        <w:rPr>
          <w:bCs/>
          <w:color w:val="000000"/>
        </w:rPr>
        <w:t xml:space="preserve"> silosi, skladišta mehanizacije, staje za pomladak, izdvajanje bolesnih životinja i sl.),</w:t>
      </w:r>
    </w:p>
    <w:p w:rsidR="001E146E" w:rsidRDefault="001E146E" w:rsidP="00CA2D53">
      <w:pPr>
        <w:numPr>
          <w:ilvl w:val="0"/>
          <w:numId w:val="19"/>
        </w:numPr>
        <w:suppressAutoHyphens/>
        <w:spacing w:after="0" w:line="240" w:lineRule="auto"/>
        <w:jc w:val="both"/>
        <w:rPr>
          <w:bCs/>
          <w:color w:val="000000"/>
        </w:rPr>
      </w:pPr>
      <w:r>
        <w:rPr>
          <w:bCs/>
          <w:color w:val="000000"/>
        </w:rPr>
        <w:t>uređenje i proširivanje kapaciteta skladišta (laguna) za zbrinjavanje stajskog gnoja (</w:t>
      </w:r>
      <w:proofErr w:type="spellStart"/>
      <w:r>
        <w:rPr>
          <w:bCs/>
          <w:color w:val="000000"/>
        </w:rPr>
        <w:t>stajnjaka</w:t>
      </w:r>
      <w:proofErr w:type="spellEnd"/>
      <w:r>
        <w:rPr>
          <w:bCs/>
          <w:color w:val="000000"/>
        </w:rPr>
        <w:t>) koji nastaje na farmi,</w:t>
      </w:r>
    </w:p>
    <w:p w:rsidR="001E146E" w:rsidRDefault="001E146E" w:rsidP="00CA2D53">
      <w:pPr>
        <w:numPr>
          <w:ilvl w:val="0"/>
          <w:numId w:val="19"/>
        </w:numPr>
        <w:suppressAutoHyphens/>
        <w:spacing w:after="0" w:line="240" w:lineRule="auto"/>
        <w:jc w:val="both"/>
        <w:rPr>
          <w:bCs/>
          <w:color w:val="000000"/>
        </w:rPr>
      </w:pPr>
      <w:r>
        <w:rPr>
          <w:bCs/>
          <w:color w:val="000000"/>
        </w:rPr>
        <w:t>maksimalni broj uvjetnih grla je 500,</w:t>
      </w:r>
    </w:p>
    <w:p w:rsidR="001E146E" w:rsidRDefault="001E146E" w:rsidP="00CA2D53">
      <w:pPr>
        <w:numPr>
          <w:ilvl w:val="0"/>
          <w:numId w:val="19"/>
        </w:numPr>
        <w:suppressAutoHyphens/>
        <w:spacing w:after="0" w:line="240" w:lineRule="auto"/>
        <w:jc w:val="both"/>
        <w:rPr>
          <w:bCs/>
          <w:color w:val="000000"/>
        </w:rPr>
      </w:pPr>
      <w:r>
        <w:rPr>
          <w:bCs/>
          <w:color w:val="000000"/>
        </w:rPr>
        <w:lastRenderedPageBreak/>
        <w:t>gradnja jedne ili više stambenih građevina za potrebe stanovanja vlasnika i uposlenih djelatnika,</w:t>
      </w:r>
    </w:p>
    <w:p w:rsidR="001E146E" w:rsidRDefault="001E146E" w:rsidP="00CA2D53">
      <w:pPr>
        <w:numPr>
          <w:ilvl w:val="0"/>
          <w:numId w:val="19"/>
        </w:numPr>
        <w:suppressAutoHyphens/>
        <w:spacing w:after="0" w:line="240" w:lineRule="auto"/>
        <w:jc w:val="both"/>
        <w:rPr>
          <w:rFonts w:eastAsia="Symbol"/>
          <w:color w:val="000000"/>
        </w:rPr>
      </w:pPr>
      <w:r>
        <w:rPr>
          <w:bCs/>
          <w:color w:val="000000"/>
        </w:rPr>
        <w:t>gradnja jedne ili više građevina ugostiteljsko-turističke namjene za potrebe seoskog turizma,</w:t>
      </w:r>
    </w:p>
    <w:p w:rsidR="001E146E" w:rsidRDefault="001E146E" w:rsidP="00CA2D53">
      <w:pPr>
        <w:numPr>
          <w:ilvl w:val="0"/>
          <w:numId w:val="19"/>
        </w:numPr>
        <w:suppressAutoHyphens/>
        <w:spacing w:after="0" w:line="240" w:lineRule="auto"/>
        <w:jc w:val="both"/>
        <w:rPr>
          <w:rFonts w:eastAsia="Symbol"/>
          <w:color w:val="000000"/>
        </w:rPr>
      </w:pPr>
      <w:r>
        <w:rPr>
          <w:rFonts w:eastAsia="Symbol"/>
          <w:color w:val="000000"/>
        </w:rPr>
        <w:t>maksimalni koeficijent izgrađenosti 0,4</w:t>
      </w:r>
    </w:p>
    <w:p w:rsidR="001E146E" w:rsidRDefault="001E146E" w:rsidP="00CA2D53">
      <w:pPr>
        <w:widowControl w:val="0"/>
        <w:numPr>
          <w:ilvl w:val="0"/>
          <w:numId w:val="19"/>
        </w:numPr>
        <w:suppressAutoHyphens/>
        <w:spacing w:after="0" w:line="240" w:lineRule="auto"/>
        <w:jc w:val="both"/>
        <w:rPr>
          <w:rFonts w:eastAsia="Symbol"/>
          <w:color w:val="000000"/>
        </w:rPr>
      </w:pPr>
      <w:r>
        <w:rPr>
          <w:rFonts w:eastAsia="Symbol"/>
          <w:color w:val="000000"/>
        </w:rPr>
        <w:t>obavezan je pojas zaštitnog zelenila prema susjednim površinama širine 3 m</w:t>
      </w:r>
    </w:p>
    <w:p w:rsidR="001E146E" w:rsidRDefault="001E146E" w:rsidP="00CA2D53">
      <w:pPr>
        <w:numPr>
          <w:ilvl w:val="0"/>
          <w:numId w:val="19"/>
        </w:numPr>
        <w:suppressAutoHyphens/>
        <w:spacing w:after="0" w:line="240" w:lineRule="auto"/>
        <w:jc w:val="both"/>
        <w:rPr>
          <w:rFonts w:eastAsia="Symbol"/>
          <w:color w:val="000000"/>
        </w:rPr>
      </w:pPr>
      <w:r>
        <w:rPr>
          <w:rFonts w:eastAsia="Symbol"/>
          <w:color w:val="000000"/>
        </w:rPr>
        <w:t xml:space="preserve">zadržava se postojeća udaljenost farme i pripadajućih gospodarskih objekata od županijske ceste i građevinskog područja naselja, </w:t>
      </w:r>
      <w:r>
        <w:rPr>
          <w:rStyle w:val="Zadanifontodlomka1"/>
          <w:rFonts w:eastAsia="Symbol"/>
          <w:color w:val="000000"/>
        </w:rPr>
        <w:t>s time da udaljenost novih građevina od županijske ceste i građevinskog područja naselja u pravilu ne bude manja od udaljenosti postojećih gospodarskih objekata na farmi koji su najbliži županijskoj cesti odnosno građevinskom području naselja</w:t>
      </w:r>
    </w:p>
    <w:p w:rsidR="001E146E" w:rsidRDefault="001E146E" w:rsidP="00CA2D53">
      <w:pPr>
        <w:numPr>
          <w:ilvl w:val="0"/>
          <w:numId w:val="19"/>
        </w:numPr>
        <w:suppressAutoHyphens/>
        <w:spacing w:after="0" w:line="240" w:lineRule="auto"/>
        <w:jc w:val="both"/>
        <w:rPr>
          <w:bCs/>
          <w:color w:val="000000"/>
        </w:rPr>
      </w:pPr>
      <w:r>
        <w:rPr>
          <w:rFonts w:eastAsia="Symbol"/>
          <w:color w:val="000000"/>
        </w:rPr>
        <w:t xml:space="preserve">gradnja stambenih građevina i </w:t>
      </w:r>
      <w:r>
        <w:rPr>
          <w:rFonts w:eastAsia="Symbol"/>
          <w:bCs/>
          <w:color w:val="000000"/>
        </w:rPr>
        <w:t>građevina ugostiteljsko-turističke namjene za potrebe seoskog turizma vrši se prema odredbama ovog Plana u dijelu koji propisuje uvjete za izgradnju stambenih građevina u građevinskom području naselja.</w:t>
      </w:r>
    </w:p>
    <w:p w:rsidR="001E146E" w:rsidRDefault="001E146E" w:rsidP="001E146E">
      <w:pPr>
        <w:rPr>
          <w:bCs/>
          <w:color w:val="000000"/>
        </w:rPr>
      </w:pPr>
    </w:p>
    <w:p w:rsidR="001E146E" w:rsidRDefault="001E146E" w:rsidP="001E146E">
      <w:pPr>
        <w:jc w:val="center"/>
        <w:rPr>
          <w:b/>
          <w:color w:val="000000"/>
        </w:rPr>
      </w:pPr>
      <w:r>
        <w:rPr>
          <w:b/>
          <w:color w:val="000000"/>
        </w:rPr>
        <w:t>Članak 34.</w:t>
      </w:r>
    </w:p>
    <w:p w:rsidR="001E146E" w:rsidRDefault="001E146E" w:rsidP="001E146E">
      <w:pPr>
        <w:rPr>
          <w:bCs/>
          <w:color w:val="000000"/>
        </w:rPr>
      </w:pPr>
      <w:r>
        <w:rPr>
          <w:b/>
          <w:color w:val="000000"/>
        </w:rPr>
        <w:t>U članku 56. dodaje se novi stavak 5. koji glasi:</w:t>
      </w:r>
    </w:p>
    <w:p w:rsidR="001E146E" w:rsidRDefault="001E146E" w:rsidP="001E146E">
      <w:pPr>
        <w:rPr>
          <w:bCs/>
          <w:color w:val="000000"/>
        </w:rPr>
      </w:pPr>
      <w:r>
        <w:rPr>
          <w:bCs/>
          <w:color w:val="000000"/>
        </w:rPr>
        <w:t>Na česticama poljoprivrednog gospodarstva čija ukupna površina iznosi više od 5,0 ha na jednoj od čestica moguće je graditi nadstrešnice ili garaže za poljoprivredne strojeve maksimalne površine do 400 m</w:t>
      </w:r>
      <w:r>
        <w:rPr>
          <w:bCs/>
          <w:color w:val="000000"/>
          <w:vertAlign w:val="superscript"/>
        </w:rPr>
        <w:t>2</w:t>
      </w:r>
      <w:r>
        <w:rPr>
          <w:bCs/>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35.</w:t>
      </w:r>
    </w:p>
    <w:p w:rsidR="001E146E" w:rsidRDefault="001E146E" w:rsidP="001E146E">
      <w:pPr>
        <w:rPr>
          <w:bCs/>
          <w:color w:val="000000"/>
        </w:rPr>
      </w:pPr>
      <w:r>
        <w:rPr>
          <w:b/>
          <w:color w:val="000000"/>
        </w:rPr>
        <w:t xml:space="preserve">U članku 57. stavku 1. riječi </w:t>
      </w:r>
      <w:r>
        <w:rPr>
          <w:bCs/>
          <w:color w:val="000000"/>
        </w:rPr>
        <w:t xml:space="preserve">''ili </w:t>
      </w:r>
      <w:proofErr w:type="spellStart"/>
      <w:r>
        <w:rPr>
          <w:bCs/>
          <w:color w:val="000000"/>
        </w:rPr>
        <w:t>poluukopani</w:t>
      </w:r>
      <w:proofErr w:type="spellEnd"/>
      <w:r>
        <w:rPr>
          <w:bCs/>
          <w:color w:val="000000"/>
        </w:rPr>
        <w:t xml:space="preserve"> podrum''</w:t>
      </w:r>
      <w:r>
        <w:rPr>
          <w:b/>
          <w:color w:val="000000"/>
        </w:rPr>
        <w:t xml:space="preserve"> se brišu.</w:t>
      </w:r>
    </w:p>
    <w:p w:rsidR="001E146E" w:rsidRDefault="001E146E" w:rsidP="001E146E">
      <w:pPr>
        <w:rPr>
          <w:bCs/>
          <w:color w:val="000000"/>
        </w:rPr>
      </w:pPr>
    </w:p>
    <w:p w:rsidR="001E146E" w:rsidRDefault="001E146E" w:rsidP="001E146E">
      <w:pPr>
        <w:jc w:val="center"/>
        <w:rPr>
          <w:b/>
          <w:color w:val="000000"/>
        </w:rPr>
      </w:pPr>
      <w:r>
        <w:rPr>
          <w:b/>
          <w:color w:val="000000"/>
        </w:rPr>
        <w:t>Članak 36.</w:t>
      </w:r>
    </w:p>
    <w:p w:rsidR="001E146E" w:rsidRDefault="001E146E" w:rsidP="001E146E">
      <w:pPr>
        <w:rPr>
          <w:bCs/>
          <w:color w:val="000000"/>
        </w:rPr>
      </w:pPr>
      <w:r>
        <w:rPr>
          <w:b/>
          <w:color w:val="000000"/>
        </w:rPr>
        <w:t xml:space="preserve">U članku 58. riječ </w:t>
      </w:r>
      <w:r>
        <w:rPr>
          <w:bCs/>
          <w:color w:val="000000"/>
        </w:rPr>
        <w:t xml:space="preserve">''klijet'' </w:t>
      </w:r>
      <w:r>
        <w:rPr>
          <w:b/>
          <w:color w:val="000000"/>
        </w:rPr>
        <w:t xml:space="preserve">mijenja se riječima </w:t>
      </w:r>
      <w:r>
        <w:rPr>
          <w:bCs/>
          <w:color w:val="000000"/>
        </w:rPr>
        <w:t xml:space="preserve">''vinogradarska ili voćarska kuća'' </w:t>
      </w:r>
      <w:r>
        <w:rPr>
          <w:b/>
          <w:color w:val="000000"/>
        </w:rPr>
        <w:t>u odgovarajućem rodu, broju i padežu.</w:t>
      </w:r>
    </w:p>
    <w:p w:rsidR="001E146E" w:rsidRDefault="001E146E" w:rsidP="001E146E">
      <w:pPr>
        <w:rPr>
          <w:bCs/>
          <w:color w:val="000000"/>
        </w:rPr>
      </w:pPr>
    </w:p>
    <w:p w:rsidR="001E146E" w:rsidRDefault="001E146E" w:rsidP="001E146E">
      <w:pPr>
        <w:rPr>
          <w:bCs/>
          <w:color w:val="000000"/>
        </w:rPr>
      </w:pPr>
      <w:r>
        <w:rPr>
          <w:b/>
          <w:color w:val="000000"/>
        </w:rPr>
        <w:t>U članku 58. stavci 1. i 2. mijenjaju se i glase:</w:t>
      </w:r>
    </w:p>
    <w:p w:rsidR="001E146E" w:rsidRDefault="001E146E" w:rsidP="001E146E">
      <w:pPr>
        <w:rPr>
          <w:bCs/>
          <w:color w:val="000000"/>
        </w:rPr>
      </w:pPr>
      <w:r>
        <w:rPr>
          <w:bCs/>
          <w:color w:val="000000"/>
        </w:rPr>
        <w:t>Vinogradarska ili voćarska kuća može se graditi u vinogradu pod uvjetom da njegova površina nije manja od  500 m</w:t>
      </w:r>
      <w:r>
        <w:rPr>
          <w:bCs/>
          <w:color w:val="000000"/>
          <w:vertAlign w:val="superscript"/>
        </w:rPr>
        <w:t>2</w:t>
      </w:r>
      <w:r>
        <w:rPr>
          <w:bCs/>
          <w:color w:val="000000"/>
        </w:rPr>
        <w:t>.</w:t>
      </w:r>
    </w:p>
    <w:p w:rsidR="001E146E" w:rsidRDefault="001E146E" w:rsidP="001E146E">
      <w:pPr>
        <w:rPr>
          <w:bCs/>
          <w:color w:val="000000"/>
        </w:rPr>
      </w:pPr>
    </w:p>
    <w:p w:rsidR="001E146E" w:rsidRDefault="001E146E" w:rsidP="001E146E">
      <w:pPr>
        <w:rPr>
          <w:bCs/>
          <w:color w:val="000000"/>
        </w:rPr>
      </w:pPr>
      <w:r>
        <w:rPr>
          <w:bCs/>
          <w:color w:val="000000"/>
        </w:rPr>
        <w:t>Za vinogradarsku ili voćarsku kuću u vinogradima razvijena bruto tlocrtna površina podruma i prizemlja (ili prizemlja i potkrovlja) ne može biti veća od 40 m</w:t>
      </w:r>
      <w:r>
        <w:rPr>
          <w:bCs/>
          <w:color w:val="000000"/>
          <w:vertAlign w:val="superscript"/>
        </w:rPr>
        <w:t>2</w:t>
      </w:r>
      <w:r>
        <w:rPr>
          <w:bCs/>
          <w:color w:val="000000"/>
        </w:rPr>
        <w:t xml:space="preserve"> kada se gradi u vinogradu površine od 500 m</w:t>
      </w:r>
      <w:r>
        <w:rPr>
          <w:bCs/>
          <w:color w:val="000000"/>
          <w:vertAlign w:val="superscript"/>
        </w:rPr>
        <w:t>2</w:t>
      </w:r>
      <w:r>
        <w:rPr>
          <w:bCs/>
          <w:color w:val="000000"/>
        </w:rPr>
        <w:t xml:space="preserve"> do 2000 m</w:t>
      </w:r>
      <w:r>
        <w:rPr>
          <w:bCs/>
          <w:color w:val="000000"/>
          <w:vertAlign w:val="superscript"/>
        </w:rPr>
        <w:t>2</w:t>
      </w:r>
      <w:r>
        <w:rPr>
          <w:bCs/>
          <w:color w:val="000000"/>
        </w:rPr>
        <w:t>, odnosno ne veća od 60 m</w:t>
      </w:r>
      <w:r>
        <w:rPr>
          <w:bCs/>
          <w:color w:val="000000"/>
          <w:vertAlign w:val="superscript"/>
        </w:rPr>
        <w:t>2</w:t>
      </w:r>
      <w:r>
        <w:rPr>
          <w:bCs/>
          <w:color w:val="000000"/>
        </w:rPr>
        <w:t xml:space="preserve"> za vinograde površine veće od 2000 m</w:t>
      </w:r>
      <w:r>
        <w:rPr>
          <w:bCs/>
          <w:color w:val="000000"/>
          <w:vertAlign w:val="superscript"/>
        </w:rPr>
        <w:t>2</w:t>
      </w:r>
      <w:r>
        <w:rPr>
          <w:bCs/>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37.</w:t>
      </w:r>
    </w:p>
    <w:p w:rsidR="001E146E" w:rsidRDefault="001E146E" w:rsidP="001E146E">
      <w:pPr>
        <w:rPr>
          <w:bCs/>
          <w:color w:val="000000"/>
        </w:rPr>
      </w:pPr>
      <w:r>
        <w:rPr>
          <w:b/>
          <w:color w:val="000000"/>
        </w:rPr>
        <w:t xml:space="preserve">U članku 59. riječ </w:t>
      </w:r>
      <w:r>
        <w:rPr>
          <w:bCs/>
          <w:color w:val="000000"/>
        </w:rPr>
        <w:t>''klijet''</w:t>
      </w:r>
      <w:r>
        <w:rPr>
          <w:b/>
          <w:color w:val="000000"/>
        </w:rPr>
        <w:t xml:space="preserve"> mijenja se riječima </w:t>
      </w:r>
      <w:r>
        <w:rPr>
          <w:bCs/>
          <w:color w:val="000000"/>
        </w:rPr>
        <w:t>''vinogradarska ili voćarska kuća''</w:t>
      </w:r>
      <w:r>
        <w:rPr>
          <w:b/>
          <w:color w:val="000000"/>
        </w:rPr>
        <w:t xml:space="preserve"> u odgovarajućem rodu, broju i padežu.</w:t>
      </w:r>
    </w:p>
    <w:p w:rsidR="001E146E" w:rsidRDefault="001E146E" w:rsidP="001E146E">
      <w:pPr>
        <w:rPr>
          <w:bCs/>
          <w:color w:val="000000"/>
        </w:rPr>
      </w:pPr>
    </w:p>
    <w:p w:rsidR="001E146E" w:rsidRDefault="001E146E" w:rsidP="001E146E">
      <w:pPr>
        <w:rPr>
          <w:bCs/>
          <w:color w:val="000000"/>
        </w:rPr>
      </w:pPr>
      <w:r>
        <w:rPr>
          <w:b/>
          <w:color w:val="000000"/>
        </w:rPr>
        <w:t xml:space="preserve">U članku 59. stavku 1. riječi </w:t>
      </w:r>
      <w:r>
        <w:rPr>
          <w:bCs/>
          <w:color w:val="000000"/>
        </w:rPr>
        <w:t xml:space="preserve">''starim najmanje 2 godine'' </w:t>
      </w:r>
      <w:r>
        <w:rPr>
          <w:b/>
          <w:color w:val="000000"/>
        </w:rPr>
        <w:t>se brišu</w:t>
      </w:r>
      <w:r>
        <w:rPr>
          <w:bCs/>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59. stavku 7. riječi </w:t>
      </w:r>
      <w:r>
        <w:rPr>
          <w:bCs/>
          <w:color w:val="000000"/>
        </w:rPr>
        <w:t>''lokacijske dozvole''</w:t>
      </w:r>
      <w:r>
        <w:rPr>
          <w:b/>
          <w:color w:val="000000"/>
        </w:rPr>
        <w:t xml:space="preserve"> mijenjaju se riječima </w:t>
      </w:r>
      <w:r>
        <w:rPr>
          <w:bCs/>
          <w:color w:val="000000"/>
        </w:rPr>
        <w:t>''akta o građenju''</w:t>
      </w:r>
      <w:r>
        <w:rPr>
          <w:b/>
          <w:color w:val="000000"/>
        </w:rPr>
        <w:t>.</w:t>
      </w:r>
    </w:p>
    <w:p w:rsidR="001E146E" w:rsidRDefault="001E146E" w:rsidP="001E146E">
      <w:pPr>
        <w:rPr>
          <w:bCs/>
          <w:color w:val="000000"/>
        </w:rPr>
      </w:pPr>
    </w:p>
    <w:p w:rsidR="001E146E" w:rsidRDefault="001E146E" w:rsidP="001E146E">
      <w:pPr>
        <w:jc w:val="center"/>
        <w:rPr>
          <w:b/>
          <w:bCs/>
          <w:color w:val="000000"/>
        </w:rPr>
      </w:pPr>
      <w:r>
        <w:rPr>
          <w:b/>
          <w:bCs/>
          <w:color w:val="000000"/>
        </w:rPr>
        <w:t>Članak 38.</w:t>
      </w:r>
    </w:p>
    <w:p w:rsidR="001E146E" w:rsidRDefault="001E146E" w:rsidP="001E146E">
      <w:pPr>
        <w:rPr>
          <w:bCs/>
          <w:color w:val="000000"/>
        </w:rPr>
      </w:pPr>
      <w:r>
        <w:rPr>
          <w:b/>
          <w:bCs/>
          <w:color w:val="000000"/>
        </w:rPr>
        <w:t xml:space="preserve">Naslov </w:t>
      </w:r>
      <w:r>
        <w:rPr>
          <w:bCs/>
          <w:color w:val="000000"/>
        </w:rPr>
        <w:t>''2.3.2. Sportske, rekreacijske i zdravstvene građevine''</w:t>
      </w:r>
      <w:r>
        <w:rPr>
          <w:b/>
          <w:bCs/>
          <w:color w:val="000000"/>
        </w:rPr>
        <w:t xml:space="preserve"> mijenja se i glasi: </w:t>
      </w:r>
      <w:r>
        <w:rPr>
          <w:bCs/>
          <w:color w:val="000000"/>
        </w:rPr>
        <w:t>''2.3.2. Sportske i rekreacijske građevine''</w:t>
      </w:r>
    </w:p>
    <w:p w:rsidR="001E146E" w:rsidRDefault="001E146E" w:rsidP="001E146E">
      <w:pPr>
        <w:rPr>
          <w:bCs/>
          <w:color w:val="000000"/>
        </w:rPr>
      </w:pPr>
    </w:p>
    <w:p w:rsidR="001E146E" w:rsidRDefault="001E146E" w:rsidP="001E146E">
      <w:pPr>
        <w:jc w:val="center"/>
        <w:rPr>
          <w:b/>
          <w:bCs/>
          <w:color w:val="000000"/>
        </w:rPr>
      </w:pPr>
      <w:r>
        <w:rPr>
          <w:b/>
          <w:color w:val="000000"/>
        </w:rPr>
        <w:t>Članak 39.</w:t>
      </w:r>
    </w:p>
    <w:p w:rsidR="001E146E" w:rsidRDefault="001E146E" w:rsidP="001E146E">
      <w:pPr>
        <w:rPr>
          <w:bCs/>
          <w:color w:val="000000"/>
        </w:rPr>
      </w:pPr>
      <w:r>
        <w:rPr>
          <w:b/>
          <w:bCs/>
          <w:color w:val="000000"/>
        </w:rPr>
        <w:t>Članak 63. mijenja se i glasi:</w:t>
      </w:r>
    </w:p>
    <w:p w:rsidR="001E146E" w:rsidRDefault="001E146E" w:rsidP="001E146E">
      <w:pPr>
        <w:rPr>
          <w:bCs/>
          <w:color w:val="000000"/>
        </w:rPr>
      </w:pPr>
      <w:r>
        <w:rPr>
          <w:bCs/>
          <w:color w:val="000000"/>
        </w:rPr>
        <w:t>Uz rijeku Savu, južno od nasipa na području ''</w:t>
      </w:r>
      <w:proofErr w:type="spellStart"/>
      <w:r>
        <w:rPr>
          <w:bCs/>
          <w:color w:val="000000"/>
        </w:rPr>
        <w:t>Ajdakovo</w:t>
      </w:r>
      <w:proofErr w:type="spellEnd"/>
      <w:r>
        <w:rPr>
          <w:bCs/>
          <w:color w:val="000000"/>
        </w:rPr>
        <w:t>'' i ''Brezovica'' dozvoljava se gradnja kuća za potrebe sportskog ribolova i za promatranje ptica, okoliša i prirode. Kuće se mogu graditi isključivo kao prizemne maksimalne površine 40 m</w:t>
      </w:r>
      <w:r>
        <w:rPr>
          <w:bCs/>
          <w:color w:val="000000"/>
          <w:vertAlign w:val="superscript"/>
        </w:rPr>
        <w:t>2</w:t>
      </w:r>
      <w:r>
        <w:rPr>
          <w:bCs/>
          <w:color w:val="000000"/>
        </w:rPr>
        <w:t>, a zbog zaštite od visokih voda mogu se graditi i na stupovima (tip sojenice).</w:t>
      </w:r>
    </w:p>
    <w:p w:rsidR="001E146E" w:rsidRDefault="001E146E" w:rsidP="001E146E">
      <w:pPr>
        <w:rPr>
          <w:bCs/>
          <w:color w:val="000000"/>
        </w:rPr>
      </w:pPr>
    </w:p>
    <w:p w:rsidR="001E146E" w:rsidRDefault="001E146E" w:rsidP="001E146E">
      <w:pPr>
        <w:jc w:val="center"/>
        <w:rPr>
          <w:b/>
          <w:bCs/>
          <w:color w:val="000000"/>
        </w:rPr>
      </w:pPr>
      <w:r>
        <w:rPr>
          <w:b/>
          <w:color w:val="000000"/>
        </w:rPr>
        <w:t>Članak 40.</w:t>
      </w:r>
    </w:p>
    <w:p w:rsidR="001E146E" w:rsidRDefault="001E146E" w:rsidP="001E146E">
      <w:pPr>
        <w:rPr>
          <w:bCs/>
          <w:color w:val="000000"/>
        </w:rPr>
      </w:pPr>
      <w:r>
        <w:rPr>
          <w:b/>
          <w:bCs/>
          <w:color w:val="000000"/>
        </w:rPr>
        <w:t xml:space="preserve">U članku 64. stavku 3.briše se riječ </w:t>
      </w:r>
      <w:r>
        <w:rPr>
          <w:bCs/>
          <w:color w:val="000000"/>
        </w:rPr>
        <w:t>„javne“</w:t>
      </w:r>
      <w:r>
        <w:rPr>
          <w:b/>
          <w:bCs/>
          <w:color w:val="000000"/>
        </w:rPr>
        <w:t>.</w:t>
      </w:r>
    </w:p>
    <w:p w:rsidR="001E146E" w:rsidRDefault="001E146E" w:rsidP="001E146E">
      <w:pPr>
        <w:rPr>
          <w:bCs/>
          <w:color w:val="000000"/>
        </w:rPr>
      </w:pPr>
    </w:p>
    <w:p w:rsidR="001E146E" w:rsidRDefault="001E146E" w:rsidP="001E146E">
      <w:pPr>
        <w:jc w:val="center"/>
        <w:rPr>
          <w:b/>
          <w:bCs/>
          <w:color w:val="000000"/>
        </w:rPr>
      </w:pPr>
      <w:r>
        <w:rPr>
          <w:b/>
          <w:color w:val="000000"/>
        </w:rPr>
        <w:t>Članak 41.</w:t>
      </w:r>
    </w:p>
    <w:p w:rsidR="001E146E" w:rsidRDefault="001E146E" w:rsidP="001E146E">
      <w:pPr>
        <w:rPr>
          <w:bCs/>
          <w:color w:val="000000"/>
        </w:rPr>
      </w:pPr>
      <w:r>
        <w:rPr>
          <w:b/>
          <w:bCs/>
          <w:color w:val="000000"/>
        </w:rPr>
        <w:t xml:space="preserve">U članku 65. stavku 1. alineji 2 briše se riječ </w:t>
      </w:r>
      <w:r>
        <w:rPr>
          <w:bCs/>
          <w:color w:val="000000"/>
        </w:rPr>
        <w:t>„javnih“</w:t>
      </w:r>
      <w:r>
        <w:rPr>
          <w:b/>
          <w:bCs/>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65. stavku 2. riječi </w:t>
      </w:r>
      <w:r>
        <w:rPr>
          <w:bCs/>
          <w:color w:val="000000"/>
        </w:rPr>
        <w:t>'', odnosno Gradskog''</w:t>
      </w:r>
      <w:r>
        <w:rPr>
          <w:b/>
          <w:color w:val="000000"/>
        </w:rPr>
        <w:t xml:space="preserve"> se brišu.</w:t>
      </w:r>
    </w:p>
    <w:p w:rsidR="001E146E" w:rsidRDefault="001E146E" w:rsidP="001E146E">
      <w:pPr>
        <w:rPr>
          <w:bCs/>
          <w:color w:val="000000"/>
        </w:rPr>
      </w:pPr>
    </w:p>
    <w:p w:rsidR="001E146E" w:rsidRDefault="001E146E" w:rsidP="001E146E">
      <w:pPr>
        <w:jc w:val="center"/>
        <w:rPr>
          <w:b/>
          <w:color w:val="000000"/>
        </w:rPr>
      </w:pPr>
      <w:r>
        <w:rPr>
          <w:b/>
          <w:color w:val="000000"/>
        </w:rPr>
        <w:t>Članak 42.</w:t>
      </w:r>
    </w:p>
    <w:p w:rsidR="001E146E" w:rsidRDefault="001E146E" w:rsidP="001E146E">
      <w:pPr>
        <w:rPr>
          <w:color w:val="000000"/>
        </w:rPr>
      </w:pPr>
      <w:r>
        <w:rPr>
          <w:b/>
          <w:color w:val="000000"/>
        </w:rPr>
        <w:t>U članku 68. stavku 1. brišu se riječi</w:t>
      </w:r>
      <w:r>
        <w:rPr>
          <w:color w:val="000000"/>
        </w:rPr>
        <w:t xml:space="preserve"> „koje su u skladu s člankom 42. Zakona o prostornom uređenju mogu ili moraju graditi izvan građevinskog područja“.</w:t>
      </w:r>
    </w:p>
    <w:p w:rsidR="001E146E" w:rsidRDefault="001E146E" w:rsidP="001E146E">
      <w:pPr>
        <w:rPr>
          <w:color w:val="000000"/>
        </w:rPr>
      </w:pPr>
    </w:p>
    <w:p w:rsidR="001E146E" w:rsidRDefault="001E146E" w:rsidP="001E146E">
      <w:pPr>
        <w:rPr>
          <w:color w:val="000000"/>
        </w:rPr>
      </w:pPr>
      <w:r>
        <w:rPr>
          <w:b/>
          <w:color w:val="000000"/>
        </w:rPr>
        <w:t xml:space="preserve">U članku 68. stavku 1. naslovu </w:t>
      </w:r>
      <w:r>
        <w:rPr>
          <w:color w:val="000000"/>
        </w:rPr>
        <w:t xml:space="preserve">''energetske građevine'', </w:t>
      </w:r>
      <w:r>
        <w:rPr>
          <w:b/>
          <w:color w:val="000000"/>
        </w:rPr>
        <w:t>alineja 1. riječi u zagradi mijenjaju se i glase:</w:t>
      </w:r>
    </w:p>
    <w:p w:rsidR="001E146E" w:rsidRDefault="001E146E" w:rsidP="001E146E">
      <w:pPr>
        <w:rPr>
          <w:color w:val="000000"/>
        </w:rPr>
      </w:pPr>
      <w:r>
        <w:rPr>
          <w:color w:val="000000"/>
        </w:rPr>
        <w:t>(građevine za proizvodnju, prijenos i distribuciju električne energije)''</w:t>
      </w:r>
    </w:p>
    <w:p w:rsidR="001E146E" w:rsidRDefault="001E146E" w:rsidP="001E146E">
      <w:pPr>
        <w:rPr>
          <w:color w:val="000000"/>
        </w:rPr>
      </w:pPr>
    </w:p>
    <w:p w:rsidR="001E146E" w:rsidRDefault="001E146E" w:rsidP="001E146E">
      <w:pPr>
        <w:rPr>
          <w:color w:val="000000"/>
        </w:rPr>
      </w:pPr>
      <w:r>
        <w:rPr>
          <w:b/>
          <w:color w:val="000000"/>
        </w:rPr>
        <w:t xml:space="preserve">U članku 68. pod naslovom ''energetske građevine'' alineji 2 u zagradi se dodaju riječi </w:t>
      </w:r>
      <w:r>
        <w:rPr>
          <w:bCs/>
          <w:color w:val="000000"/>
        </w:rPr>
        <w:t>'', geotermalne vode''</w:t>
      </w:r>
      <w:r>
        <w:rPr>
          <w:b/>
          <w:color w:val="000000"/>
        </w:rPr>
        <w:t xml:space="preserve">. </w:t>
      </w:r>
    </w:p>
    <w:p w:rsidR="001E146E" w:rsidRDefault="001E146E" w:rsidP="001E146E">
      <w:pPr>
        <w:rPr>
          <w:color w:val="000000"/>
        </w:rPr>
      </w:pPr>
    </w:p>
    <w:p w:rsidR="001E146E" w:rsidRDefault="001E146E" w:rsidP="001E146E">
      <w:pPr>
        <w:rPr>
          <w:bCs/>
          <w:color w:val="000000"/>
        </w:rPr>
      </w:pPr>
      <w:r>
        <w:rPr>
          <w:b/>
          <w:color w:val="000000"/>
        </w:rPr>
        <w:t>U članku 68. pod naslovom ''vodne građevine'' dodaje se nova alineja koja glasi:</w:t>
      </w:r>
    </w:p>
    <w:p w:rsidR="001E146E" w:rsidRDefault="001E146E" w:rsidP="00CA2D53">
      <w:pPr>
        <w:numPr>
          <w:ilvl w:val="0"/>
          <w:numId w:val="46"/>
        </w:numPr>
        <w:suppressAutoHyphens/>
        <w:spacing w:after="0" w:line="240" w:lineRule="auto"/>
        <w:jc w:val="both"/>
        <w:rPr>
          <w:bCs/>
          <w:color w:val="000000"/>
        </w:rPr>
      </w:pPr>
      <w:r>
        <w:rPr>
          <w:bCs/>
          <w:color w:val="000000"/>
        </w:rPr>
        <w:t>građevine za unutarnju plovidbu - objekti sigurnosti plovidbe na unutarnjim vodama i lučke građevine, sukladno posebnim propisima o plovidbi i lukama unutarnjih voda</w:t>
      </w:r>
    </w:p>
    <w:p w:rsidR="001E146E" w:rsidRDefault="001E146E" w:rsidP="001E146E">
      <w:pPr>
        <w:rPr>
          <w:bCs/>
          <w:color w:val="000000"/>
        </w:rPr>
      </w:pPr>
    </w:p>
    <w:p w:rsidR="001E146E" w:rsidRDefault="001E146E" w:rsidP="001E146E">
      <w:pPr>
        <w:jc w:val="center"/>
        <w:rPr>
          <w:b/>
          <w:color w:val="000000"/>
        </w:rPr>
      </w:pPr>
      <w:r>
        <w:rPr>
          <w:b/>
          <w:color w:val="000000"/>
        </w:rPr>
        <w:t>Članak 43.</w:t>
      </w:r>
    </w:p>
    <w:p w:rsidR="001E146E" w:rsidRDefault="001E146E" w:rsidP="001E146E">
      <w:pPr>
        <w:rPr>
          <w:bCs/>
          <w:color w:val="000000"/>
        </w:rPr>
      </w:pPr>
      <w:r>
        <w:rPr>
          <w:b/>
          <w:color w:val="000000"/>
        </w:rPr>
        <w:t>Članak 69. mijenja se i glasi:</w:t>
      </w:r>
    </w:p>
    <w:p w:rsidR="001E146E" w:rsidRDefault="001E146E" w:rsidP="001E146E">
      <w:pPr>
        <w:rPr>
          <w:b/>
          <w:color w:val="000000"/>
        </w:rPr>
      </w:pPr>
      <w:r>
        <w:rPr>
          <w:bCs/>
          <w:color w:val="000000"/>
        </w:rPr>
        <w:t xml:space="preserve">Izvan zemljišnog pojasa javne ceste, a van građevinskog područja dozvoljava se </w:t>
      </w:r>
      <w:r>
        <w:rPr>
          <w:bCs/>
          <w:color w:val="000000"/>
        </w:rPr>
        <w:tab/>
        <w:t>izgradnja građevina za potrebe pružanja usluga vozačima i putnicima.</w:t>
      </w:r>
    </w:p>
    <w:p w:rsidR="001E146E" w:rsidRDefault="001E146E" w:rsidP="001E146E">
      <w:pPr>
        <w:jc w:val="center"/>
        <w:rPr>
          <w:b/>
          <w:color w:val="000000"/>
        </w:rPr>
      </w:pPr>
      <w:r>
        <w:rPr>
          <w:b/>
          <w:color w:val="000000"/>
        </w:rPr>
        <w:t>Članak 44.</w:t>
      </w:r>
    </w:p>
    <w:p w:rsidR="001E146E" w:rsidRDefault="001E146E" w:rsidP="001E146E">
      <w:pPr>
        <w:rPr>
          <w:bCs/>
          <w:color w:val="000000"/>
        </w:rPr>
      </w:pPr>
      <w:r>
        <w:rPr>
          <w:b/>
          <w:color w:val="000000"/>
        </w:rPr>
        <w:t>Članak 70. mijenja se i glasi:</w:t>
      </w:r>
    </w:p>
    <w:p w:rsidR="001E146E" w:rsidRDefault="001E146E" w:rsidP="001E146E">
      <w:pPr>
        <w:rPr>
          <w:bCs/>
          <w:color w:val="000000"/>
        </w:rPr>
      </w:pPr>
      <w:r>
        <w:rPr>
          <w:bCs/>
          <w:color w:val="000000"/>
        </w:rPr>
        <w:t>Građevine iz članka 69. smatraju se uz benzinsku postaju, uslužne (</w:t>
      </w:r>
      <w:proofErr w:type="spellStart"/>
      <w:r>
        <w:rPr>
          <w:bCs/>
          <w:color w:val="000000"/>
        </w:rPr>
        <w:t>autodijelovi</w:t>
      </w:r>
      <w:proofErr w:type="spellEnd"/>
      <w:r>
        <w:rPr>
          <w:bCs/>
          <w:color w:val="000000"/>
        </w:rPr>
        <w:t xml:space="preserve">, </w:t>
      </w:r>
      <w:proofErr w:type="spellStart"/>
      <w:r>
        <w:rPr>
          <w:bCs/>
          <w:color w:val="000000"/>
        </w:rPr>
        <w:t>marketi</w:t>
      </w:r>
      <w:proofErr w:type="spellEnd"/>
      <w:r>
        <w:rPr>
          <w:bCs/>
          <w:color w:val="000000"/>
        </w:rPr>
        <w:t xml:space="preserve">), ugostiteljske (restorani, </w:t>
      </w:r>
      <w:proofErr w:type="spellStart"/>
      <w:r>
        <w:rPr>
          <w:bCs/>
          <w:color w:val="000000"/>
        </w:rPr>
        <w:t>caffe</w:t>
      </w:r>
      <w:proofErr w:type="spellEnd"/>
      <w:r>
        <w:rPr>
          <w:bCs/>
          <w:color w:val="000000"/>
        </w:rPr>
        <w:t xml:space="preserve"> barovi), </w:t>
      </w:r>
      <w:proofErr w:type="spellStart"/>
      <w:r>
        <w:rPr>
          <w:bCs/>
          <w:color w:val="000000"/>
        </w:rPr>
        <w:t>autopraona</w:t>
      </w:r>
      <w:proofErr w:type="spellEnd"/>
      <w:r>
        <w:rPr>
          <w:bCs/>
          <w:color w:val="000000"/>
        </w:rPr>
        <w:t xml:space="preserve"> te parkiralište za osobna vozila (autobuse i kamione).</w:t>
      </w:r>
    </w:p>
    <w:p w:rsidR="001E146E" w:rsidRDefault="001E146E" w:rsidP="001E146E">
      <w:pPr>
        <w:rPr>
          <w:bCs/>
          <w:color w:val="000000"/>
        </w:rPr>
      </w:pPr>
    </w:p>
    <w:p w:rsidR="001E146E" w:rsidRDefault="001E146E" w:rsidP="001E146E">
      <w:pPr>
        <w:jc w:val="center"/>
        <w:rPr>
          <w:b/>
          <w:bCs/>
          <w:color w:val="000000"/>
        </w:rPr>
      </w:pPr>
      <w:r>
        <w:rPr>
          <w:b/>
          <w:color w:val="000000"/>
        </w:rPr>
        <w:t>Članak 45.</w:t>
      </w:r>
    </w:p>
    <w:p w:rsidR="001E146E" w:rsidRDefault="001E146E" w:rsidP="001E146E">
      <w:pPr>
        <w:rPr>
          <w:bCs/>
          <w:color w:val="000000"/>
        </w:rPr>
      </w:pPr>
      <w:r>
        <w:rPr>
          <w:b/>
          <w:bCs/>
          <w:color w:val="000000"/>
        </w:rPr>
        <w:t>Članak 71. mijenja se i glasi:</w:t>
      </w:r>
    </w:p>
    <w:p w:rsidR="001E146E" w:rsidRDefault="001E146E" w:rsidP="001E146E">
      <w:pPr>
        <w:rPr>
          <w:bCs/>
          <w:color w:val="000000"/>
        </w:rPr>
      </w:pPr>
      <w:r>
        <w:rPr>
          <w:bCs/>
          <w:color w:val="000000"/>
        </w:rPr>
        <w:t xml:space="preserve">Površna za izgradnju objekata iz prethodnog članka može iznositi minimalno 0,3 ha, ukupni koeficijent izgrađenosti može biti maksimalno 0,3, a </w:t>
      </w:r>
      <w:proofErr w:type="spellStart"/>
      <w:r>
        <w:rPr>
          <w:bCs/>
          <w:color w:val="000000"/>
        </w:rPr>
        <w:t>katnost</w:t>
      </w:r>
      <w:proofErr w:type="spellEnd"/>
      <w:r>
        <w:rPr>
          <w:bCs/>
          <w:color w:val="000000"/>
        </w:rPr>
        <w:t xml:space="preserve"> objekata prizemlje s maksimalnom visinom 6 m.</w:t>
      </w:r>
    </w:p>
    <w:p w:rsidR="001E146E" w:rsidRDefault="001E146E" w:rsidP="001E146E">
      <w:pPr>
        <w:rPr>
          <w:bCs/>
          <w:color w:val="000000"/>
        </w:rPr>
      </w:pPr>
    </w:p>
    <w:p w:rsidR="001E146E" w:rsidRDefault="001E146E" w:rsidP="001E146E">
      <w:pPr>
        <w:jc w:val="center"/>
        <w:rPr>
          <w:b/>
          <w:color w:val="000000"/>
        </w:rPr>
      </w:pPr>
      <w:r>
        <w:rPr>
          <w:b/>
          <w:color w:val="000000"/>
        </w:rPr>
        <w:t>Članak 46.</w:t>
      </w:r>
    </w:p>
    <w:p w:rsidR="001E146E" w:rsidRDefault="001E146E" w:rsidP="001E146E">
      <w:pPr>
        <w:rPr>
          <w:bCs/>
          <w:color w:val="000000"/>
        </w:rPr>
      </w:pPr>
      <w:r>
        <w:rPr>
          <w:b/>
          <w:color w:val="000000"/>
        </w:rPr>
        <w:t>Naslov</w:t>
      </w:r>
      <w:r>
        <w:rPr>
          <w:bCs/>
          <w:color w:val="000000"/>
        </w:rPr>
        <w:t xml:space="preserve"> ''2.3.5. Postojeća izgradnja izvan građevinskog područja''</w:t>
      </w:r>
      <w:r>
        <w:rPr>
          <w:b/>
          <w:color w:val="000000"/>
        </w:rPr>
        <w:t xml:space="preserve"> i pripadajući članci 73. i 74. se brišu.</w:t>
      </w:r>
    </w:p>
    <w:p w:rsidR="001E146E" w:rsidRDefault="001E146E" w:rsidP="001E146E">
      <w:pPr>
        <w:rPr>
          <w:bCs/>
          <w:color w:val="000000"/>
        </w:rPr>
      </w:pPr>
    </w:p>
    <w:p w:rsidR="001E146E" w:rsidRDefault="001E146E" w:rsidP="001E146E">
      <w:pPr>
        <w:jc w:val="center"/>
        <w:rPr>
          <w:b/>
          <w:color w:val="000000"/>
        </w:rPr>
      </w:pPr>
      <w:r>
        <w:rPr>
          <w:b/>
          <w:color w:val="000000"/>
        </w:rPr>
        <w:t>Članak 47.</w:t>
      </w:r>
    </w:p>
    <w:p w:rsidR="001E146E" w:rsidRDefault="001E146E" w:rsidP="001E146E">
      <w:pPr>
        <w:rPr>
          <w:b/>
          <w:color w:val="000000"/>
        </w:rPr>
      </w:pPr>
      <w:r>
        <w:rPr>
          <w:b/>
          <w:color w:val="000000"/>
        </w:rPr>
        <w:t xml:space="preserve">Podnaslov </w:t>
      </w:r>
      <w:r>
        <w:rPr>
          <w:bCs/>
          <w:color w:val="000000"/>
        </w:rPr>
        <w:t xml:space="preserve">''Gospodarske zone (poslovno-radne zone)'' </w:t>
      </w:r>
      <w:r>
        <w:rPr>
          <w:b/>
          <w:color w:val="000000"/>
        </w:rPr>
        <w:t>mijenja se i glasi:</w:t>
      </w:r>
    </w:p>
    <w:p w:rsidR="001E146E" w:rsidRDefault="001E146E" w:rsidP="001E146E">
      <w:pPr>
        <w:rPr>
          <w:bCs/>
          <w:color w:val="000000"/>
        </w:rPr>
      </w:pPr>
      <w:r>
        <w:rPr>
          <w:b/>
          <w:color w:val="000000"/>
        </w:rPr>
        <w:t>3.1. Gospodarske zone (proizvodno-poslovno-radne zone)</w:t>
      </w:r>
    </w:p>
    <w:p w:rsidR="001E146E" w:rsidRDefault="001E146E" w:rsidP="001E146E">
      <w:pPr>
        <w:rPr>
          <w:bCs/>
          <w:color w:val="000000"/>
        </w:rPr>
      </w:pPr>
    </w:p>
    <w:p w:rsidR="001E146E" w:rsidRDefault="001E146E" w:rsidP="001E146E">
      <w:pPr>
        <w:jc w:val="center"/>
        <w:rPr>
          <w:b/>
          <w:color w:val="000000"/>
        </w:rPr>
      </w:pPr>
      <w:r>
        <w:rPr>
          <w:b/>
          <w:color w:val="000000"/>
        </w:rPr>
        <w:t>Članak 48.</w:t>
      </w:r>
    </w:p>
    <w:p w:rsidR="001E146E" w:rsidRDefault="001E146E" w:rsidP="001E146E">
      <w:pPr>
        <w:rPr>
          <w:color w:val="000000"/>
        </w:rPr>
      </w:pPr>
      <w:r>
        <w:rPr>
          <w:b/>
          <w:color w:val="000000"/>
        </w:rPr>
        <w:t>U članku 75. brišu se stavci 1. i 2. te se umjesto njih dodaju novi koji glase:</w:t>
      </w:r>
    </w:p>
    <w:p w:rsidR="001E146E" w:rsidRDefault="001E146E" w:rsidP="001E146E">
      <w:pPr>
        <w:rPr>
          <w:color w:val="000000"/>
        </w:rPr>
      </w:pPr>
      <w:r>
        <w:rPr>
          <w:color w:val="000000"/>
        </w:rPr>
        <w:t>U gospodarskim zonama (G) moguće je graditi:</w:t>
      </w:r>
    </w:p>
    <w:p w:rsidR="001E146E" w:rsidRDefault="001E146E" w:rsidP="00CA2D53">
      <w:pPr>
        <w:numPr>
          <w:ilvl w:val="0"/>
          <w:numId w:val="31"/>
        </w:numPr>
        <w:suppressAutoHyphens/>
        <w:spacing w:after="0" w:line="240" w:lineRule="auto"/>
        <w:jc w:val="both"/>
        <w:rPr>
          <w:color w:val="000000"/>
        </w:rPr>
      </w:pPr>
      <w:r>
        <w:rPr>
          <w:color w:val="000000"/>
        </w:rPr>
        <w:t xml:space="preserve">objekte proizvodne namjene, </w:t>
      </w:r>
    </w:p>
    <w:p w:rsidR="001E146E" w:rsidRDefault="001E146E" w:rsidP="00CA2D53">
      <w:pPr>
        <w:numPr>
          <w:ilvl w:val="0"/>
          <w:numId w:val="31"/>
        </w:numPr>
        <w:suppressAutoHyphens/>
        <w:spacing w:after="0" w:line="240" w:lineRule="auto"/>
        <w:jc w:val="both"/>
        <w:rPr>
          <w:color w:val="000000"/>
        </w:rPr>
      </w:pPr>
      <w:r>
        <w:rPr>
          <w:color w:val="000000"/>
        </w:rPr>
        <w:t>objekte poslovne namjene,</w:t>
      </w:r>
    </w:p>
    <w:p w:rsidR="001E146E" w:rsidRDefault="001E146E" w:rsidP="00CA2D53">
      <w:pPr>
        <w:numPr>
          <w:ilvl w:val="0"/>
          <w:numId w:val="31"/>
        </w:numPr>
        <w:suppressAutoHyphens/>
        <w:spacing w:after="0" w:line="240" w:lineRule="auto"/>
        <w:jc w:val="both"/>
        <w:rPr>
          <w:color w:val="000000"/>
        </w:rPr>
      </w:pPr>
      <w:r>
        <w:rPr>
          <w:color w:val="000000"/>
        </w:rPr>
        <w:t>objekte poljoprivredne namjene,</w:t>
      </w:r>
    </w:p>
    <w:p w:rsidR="001E146E" w:rsidRDefault="001E146E" w:rsidP="00CA2D53">
      <w:pPr>
        <w:numPr>
          <w:ilvl w:val="0"/>
          <w:numId w:val="31"/>
        </w:numPr>
        <w:suppressAutoHyphens/>
        <w:spacing w:after="0" w:line="240" w:lineRule="auto"/>
        <w:jc w:val="both"/>
        <w:rPr>
          <w:color w:val="000000"/>
        </w:rPr>
      </w:pPr>
      <w:r>
        <w:rPr>
          <w:color w:val="000000"/>
        </w:rPr>
        <w:lastRenderedPageBreak/>
        <w:t>građevine za uzgoj stoke i peradi,</w:t>
      </w:r>
    </w:p>
    <w:p w:rsidR="001E146E" w:rsidRDefault="001E146E" w:rsidP="00CA2D53">
      <w:pPr>
        <w:numPr>
          <w:ilvl w:val="0"/>
          <w:numId w:val="31"/>
        </w:numPr>
        <w:suppressAutoHyphens/>
        <w:spacing w:after="0" w:line="240" w:lineRule="auto"/>
        <w:jc w:val="both"/>
        <w:rPr>
          <w:color w:val="000000"/>
        </w:rPr>
      </w:pPr>
      <w:r>
        <w:rPr>
          <w:color w:val="000000"/>
        </w:rPr>
        <w:t>staklenici, plastenici, sušare i sl.,</w:t>
      </w:r>
    </w:p>
    <w:p w:rsidR="001E146E" w:rsidRDefault="001E146E" w:rsidP="00CA2D53">
      <w:pPr>
        <w:numPr>
          <w:ilvl w:val="0"/>
          <w:numId w:val="31"/>
        </w:numPr>
        <w:suppressAutoHyphens/>
        <w:spacing w:after="0" w:line="240" w:lineRule="auto"/>
        <w:jc w:val="both"/>
        <w:rPr>
          <w:color w:val="000000"/>
        </w:rPr>
      </w:pPr>
      <w:r>
        <w:rPr>
          <w:color w:val="000000"/>
        </w:rPr>
        <w:t xml:space="preserve">skladišta i hladnjače,  </w:t>
      </w:r>
    </w:p>
    <w:p w:rsidR="001E146E" w:rsidRDefault="001E146E" w:rsidP="00CA2D53">
      <w:pPr>
        <w:numPr>
          <w:ilvl w:val="0"/>
          <w:numId w:val="31"/>
        </w:numPr>
        <w:suppressAutoHyphens/>
        <w:spacing w:after="0" w:line="240" w:lineRule="auto"/>
        <w:jc w:val="both"/>
        <w:rPr>
          <w:color w:val="000000"/>
        </w:rPr>
      </w:pPr>
      <w:r>
        <w:rPr>
          <w:color w:val="000000"/>
        </w:rPr>
        <w:t xml:space="preserve">servisi i usluge, </w:t>
      </w:r>
    </w:p>
    <w:p w:rsidR="001E146E" w:rsidRDefault="001E146E" w:rsidP="00CA2D53">
      <w:pPr>
        <w:numPr>
          <w:ilvl w:val="0"/>
          <w:numId w:val="31"/>
        </w:numPr>
        <w:suppressAutoHyphens/>
        <w:spacing w:after="0" w:line="240" w:lineRule="auto"/>
        <w:jc w:val="both"/>
        <w:rPr>
          <w:color w:val="000000"/>
        </w:rPr>
      </w:pPr>
      <w:r>
        <w:rPr>
          <w:color w:val="000000"/>
        </w:rPr>
        <w:t>ugostiteljsko-turističke namjene,</w:t>
      </w:r>
    </w:p>
    <w:p w:rsidR="001E146E" w:rsidRDefault="001E146E" w:rsidP="00CA2D53">
      <w:pPr>
        <w:numPr>
          <w:ilvl w:val="0"/>
          <w:numId w:val="31"/>
        </w:numPr>
        <w:suppressAutoHyphens/>
        <w:spacing w:after="0" w:line="240" w:lineRule="auto"/>
        <w:jc w:val="both"/>
        <w:rPr>
          <w:color w:val="000000"/>
        </w:rPr>
      </w:pPr>
      <w:r>
        <w:rPr>
          <w:color w:val="000000"/>
        </w:rPr>
        <w:t xml:space="preserve">trgovački sadržaji, javne zelene površine, </w:t>
      </w:r>
    </w:p>
    <w:p w:rsidR="001E146E" w:rsidRDefault="001E146E" w:rsidP="00CA2D53">
      <w:pPr>
        <w:numPr>
          <w:ilvl w:val="0"/>
          <w:numId w:val="31"/>
        </w:numPr>
        <w:suppressAutoHyphens/>
        <w:spacing w:after="0" w:line="240" w:lineRule="auto"/>
        <w:jc w:val="both"/>
        <w:rPr>
          <w:color w:val="000000"/>
        </w:rPr>
      </w:pPr>
      <w:r>
        <w:rPr>
          <w:color w:val="000000"/>
        </w:rPr>
        <w:t xml:space="preserve">sportsko-rekreacijske namjene, </w:t>
      </w:r>
    </w:p>
    <w:p w:rsidR="001E146E" w:rsidRDefault="001E146E" w:rsidP="00CA2D53">
      <w:pPr>
        <w:numPr>
          <w:ilvl w:val="0"/>
          <w:numId w:val="31"/>
        </w:numPr>
        <w:suppressAutoHyphens/>
        <w:spacing w:after="0" w:line="240" w:lineRule="auto"/>
        <w:jc w:val="both"/>
        <w:rPr>
          <w:bCs/>
          <w:color w:val="000000"/>
          <w:spacing w:val="-3"/>
        </w:rPr>
      </w:pPr>
      <w:r>
        <w:rPr>
          <w:color w:val="000000"/>
        </w:rPr>
        <w:t>površine infrastrukturnih građevina</w:t>
      </w:r>
    </w:p>
    <w:p w:rsidR="001E146E" w:rsidRDefault="001E146E" w:rsidP="00CA2D53">
      <w:pPr>
        <w:numPr>
          <w:ilvl w:val="0"/>
          <w:numId w:val="31"/>
        </w:numPr>
        <w:suppressAutoHyphens/>
        <w:spacing w:after="0" w:line="240" w:lineRule="auto"/>
        <w:jc w:val="both"/>
        <w:rPr>
          <w:color w:val="000000"/>
        </w:rPr>
      </w:pPr>
      <w:r>
        <w:rPr>
          <w:bCs/>
          <w:color w:val="000000"/>
          <w:spacing w:val="-3"/>
        </w:rPr>
        <w:t xml:space="preserve">postrojenja za proizvodnju električne energije i/ili toplinske energije (elektrana i sl.) koje kao resurs koriste obnovljive izvore energije (vjetar, sunce, geotermalni izvor, biomasa i sl.) </w:t>
      </w:r>
    </w:p>
    <w:p w:rsidR="001E146E" w:rsidRDefault="001E146E" w:rsidP="001E146E">
      <w:pPr>
        <w:rPr>
          <w:color w:val="000000"/>
        </w:rPr>
      </w:pPr>
    </w:p>
    <w:p w:rsidR="001E146E" w:rsidRDefault="001E146E" w:rsidP="001E146E">
      <w:pPr>
        <w:rPr>
          <w:color w:val="000000"/>
        </w:rPr>
      </w:pPr>
      <w:r>
        <w:rPr>
          <w:color w:val="000000"/>
        </w:rPr>
        <w:t xml:space="preserve">Unutar površina zgrada gospodarske namjene moguće je izvesti i prostore stambene namjene za potrebe tvrtki (domara, zaštitarska služba, stan vanjskih suradnika i slično). Površina stambene namjene može biti </w:t>
      </w:r>
      <w:proofErr w:type="spellStart"/>
      <w:r>
        <w:rPr>
          <w:color w:val="000000"/>
        </w:rPr>
        <w:t>maximalno</w:t>
      </w:r>
      <w:proofErr w:type="spellEnd"/>
      <w:r>
        <w:rPr>
          <w:color w:val="000000"/>
        </w:rPr>
        <w:t xml:space="preserve"> 10% BRP-a osnovne građevine.</w:t>
      </w:r>
    </w:p>
    <w:p w:rsidR="001E146E" w:rsidRDefault="001E146E" w:rsidP="001E146E">
      <w:pPr>
        <w:ind w:left="851" w:hanging="137"/>
        <w:rPr>
          <w:color w:val="000000"/>
        </w:rPr>
      </w:pPr>
    </w:p>
    <w:p w:rsidR="001E146E" w:rsidRDefault="001E146E" w:rsidP="001E146E">
      <w:pPr>
        <w:rPr>
          <w:color w:val="000000"/>
        </w:rPr>
      </w:pPr>
      <w:r>
        <w:rPr>
          <w:color w:val="000000"/>
        </w:rPr>
        <w:t xml:space="preserve">Akti za građenje za objekte unutar predmetnih zona izdaju se na osnovi ovog Plana </w:t>
      </w:r>
      <w:proofErr w:type="spellStart"/>
      <w:r>
        <w:rPr>
          <w:color w:val="000000"/>
        </w:rPr>
        <w:t>poštivajući</w:t>
      </w:r>
      <w:proofErr w:type="spellEnd"/>
      <w:r>
        <w:rPr>
          <w:color w:val="000000"/>
        </w:rPr>
        <w:t xml:space="preserve"> slijedeće smjernice:</w:t>
      </w:r>
    </w:p>
    <w:p w:rsidR="001E146E" w:rsidRDefault="001E146E" w:rsidP="00CA2D53">
      <w:pPr>
        <w:numPr>
          <w:ilvl w:val="0"/>
          <w:numId w:val="15"/>
        </w:numPr>
        <w:suppressAutoHyphens/>
        <w:spacing w:after="0" w:line="240" w:lineRule="auto"/>
        <w:jc w:val="both"/>
        <w:rPr>
          <w:color w:val="000000"/>
        </w:rPr>
      </w:pPr>
      <w:r>
        <w:rPr>
          <w:color w:val="000000"/>
        </w:rPr>
        <w:t>Minimalna površina građevinske čestice iznosi  1000 m</w:t>
      </w:r>
      <w:r>
        <w:rPr>
          <w:color w:val="000000"/>
          <w:vertAlign w:val="superscript"/>
        </w:rPr>
        <w:t>2</w:t>
      </w:r>
      <w:r>
        <w:rPr>
          <w:color w:val="000000"/>
        </w:rPr>
        <w:t xml:space="preserve">. </w:t>
      </w:r>
    </w:p>
    <w:p w:rsidR="001E146E" w:rsidRDefault="001E146E" w:rsidP="00CA2D53">
      <w:pPr>
        <w:numPr>
          <w:ilvl w:val="0"/>
          <w:numId w:val="15"/>
        </w:numPr>
        <w:suppressAutoHyphens/>
        <w:spacing w:after="0" w:line="240" w:lineRule="auto"/>
        <w:jc w:val="both"/>
        <w:rPr>
          <w:color w:val="000000"/>
        </w:rPr>
      </w:pPr>
      <w:r>
        <w:rPr>
          <w:color w:val="000000"/>
        </w:rPr>
        <w:t xml:space="preserve">Maksimalni koeficijent izgrađenosti </w:t>
      </w:r>
      <w:proofErr w:type="spellStart"/>
      <w:r>
        <w:rPr>
          <w:color w:val="000000"/>
        </w:rPr>
        <w:t>Kig</w:t>
      </w:r>
      <w:proofErr w:type="spellEnd"/>
      <w:r>
        <w:rPr>
          <w:color w:val="000000"/>
        </w:rPr>
        <w:t xml:space="preserve"> = 0,6.</w:t>
      </w:r>
    </w:p>
    <w:p w:rsidR="001E146E" w:rsidRDefault="001E146E" w:rsidP="00CA2D53">
      <w:pPr>
        <w:numPr>
          <w:ilvl w:val="0"/>
          <w:numId w:val="15"/>
        </w:numPr>
        <w:suppressAutoHyphens/>
        <w:spacing w:after="0" w:line="240" w:lineRule="auto"/>
        <w:jc w:val="both"/>
        <w:rPr>
          <w:color w:val="000000"/>
        </w:rPr>
      </w:pPr>
      <w:r>
        <w:rPr>
          <w:color w:val="000000"/>
        </w:rPr>
        <w:t>Maksimalni koeficijent iskoristivosti Kis = 1,5.</w:t>
      </w:r>
    </w:p>
    <w:p w:rsidR="001E146E" w:rsidRDefault="001E146E" w:rsidP="00CA2D53">
      <w:pPr>
        <w:numPr>
          <w:ilvl w:val="0"/>
          <w:numId w:val="15"/>
        </w:numPr>
        <w:suppressAutoHyphens/>
        <w:spacing w:after="0" w:line="240" w:lineRule="auto"/>
        <w:jc w:val="both"/>
        <w:rPr>
          <w:color w:val="000000"/>
        </w:rPr>
      </w:pPr>
      <w:r>
        <w:rPr>
          <w:color w:val="000000"/>
        </w:rPr>
        <w:t xml:space="preserve">Maksimalna </w:t>
      </w:r>
      <w:proofErr w:type="spellStart"/>
      <w:r>
        <w:rPr>
          <w:color w:val="000000"/>
        </w:rPr>
        <w:t>etažnost</w:t>
      </w:r>
      <w:proofErr w:type="spellEnd"/>
      <w:r>
        <w:rPr>
          <w:color w:val="000000"/>
        </w:rPr>
        <w:t xml:space="preserve"> građevina je Po+P+1+Pk.</w:t>
      </w:r>
    </w:p>
    <w:p w:rsidR="001E146E" w:rsidRDefault="001E146E" w:rsidP="00CA2D53">
      <w:pPr>
        <w:numPr>
          <w:ilvl w:val="0"/>
          <w:numId w:val="15"/>
        </w:numPr>
        <w:suppressAutoHyphens/>
        <w:spacing w:after="0" w:line="240" w:lineRule="auto"/>
        <w:jc w:val="both"/>
        <w:rPr>
          <w:color w:val="000000"/>
        </w:rPr>
      </w:pPr>
      <w:r>
        <w:rPr>
          <w:color w:val="000000"/>
        </w:rPr>
        <w:t>Maksimalna visina građevina je V=12 m.</w:t>
      </w:r>
    </w:p>
    <w:p w:rsidR="001E146E" w:rsidRDefault="001E146E" w:rsidP="001E146E">
      <w:pPr>
        <w:ind w:left="851"/>
        <w:rPr>
          <w:color w:val="000000"/>
        </w:rPr>
      </w:pPr>
    </w:p>
    <w:p w:rsidR="001E146E" w:rsidRDefault="001E146E" w:rsidP="001E146E">
      <w:pPr>
        <w:rPr>
          <w:color w:val="000000"/>
        </w:rPr>
      </w:pPr>
      <w:r>
        <w:rPr>
          <w:color w:val="000000"/>
        </w:rPr>
        <w:t>Iznimno visina građevine može biti i viša ako to zahtjeva tehnološki proces. Minimalna udaljenost građevina od međa susjednih građevinskih čestica je 3 m. Minimalna udaljenost građevina (građevinski pravac) od regulacione linije prometnica je 5 m.</w:t>
      </w:r>
    </w:p>
    <w:p w:rsidR="001E146E" w:rsidRDefault="001E146E" w:rsidP="001E146E">
      <w:pPr>
        <w:ind w:left="284"/>
        <w:rPr>
          <w:color w:val="000000"/>
        </w:rPr>
      </w:pPr>
    </w:p>
    <w:p w:rsidR="001E146E" w:rsidRDefault="001E146E" w:rsidP="001E146E">
      <w:pPr>
        <w:rPr>
          <w:bCs/>
          <w:color w:val="000000"/>
        </w:rPr>
      </w:pPr>
      <w:r>
        <w:rPr>
          <w:bCs/>
          <w:color w:val="000000"/>
        </w:rPr>
        <w:t>Unutar ovog prostora mogu se izvoditi građevine: portirnice, parkirališta, interne prometnice i prostori za manipulaciju te uređene površine zelenila. Minimum 20% površine građevne čestice treba biti ozelenjeno i odgovarajuće hortikulturno uređeno.</w:t>
      </w:r>
    </w:p>
    <w:p w:rsidR="001E146E" w:rsidRDefault="001E146E" w:rsidP="001E146E">
      <w:pPr>
        <w:rPr>
          <w:bCs/>
          <w:color w:val="000000"/>
        </w:rPr>
      </w:pPr>
    </w:p>
    <w:p w:rsidR="001E146E" w:rsidRDefault="001E146E" w:rsidP="001E146E">
      <w:pPr>
        <w:rPr>
          <w:bCs/>
          <w:color w:val="000000"/>
        </w:rPr>
      </w:pPr>
      <w:r>
        <w:rPr>
          <w:b/>
          <w:bCs/>
          <w:color w:val="000000"/>
        </w:rPr>
        <w:t xml:space="preserve">U članku 75. stavku 3. riječi u zagradi </w:t>
      </w:r>
      <w:r>
        <w:rPr>
          <w:bCs/>
          <w:color w:val="000000"/>
        </w:rPr>
        <w:t xml:space="preserve">„(poslovno-radnim zonama)“ </w:t>
      </w:r>
      <w:r>
        <w:rPr>
          <w:b/>
          <w:color w:val="000000"/>
        </w:rPr>
        <w:t>mijenjaju se riječima</w:t>
      </w:r>
      <w:r>
        <w:rPr>
          <w:bCs/>
          <w:color w:val="000000"/>
        </w:rPr>
        <w:t xml:space="preserve"> ''(proizvodno-poslovno-radnim zonama)</w:t>
      </w:r>
      <w:r>
        <w:rPr>
          <w:b/>
          <w:bCs/>
          <w:color w:val="000000"/>
        </w:rPr>
        <w:t>.</w:t>
      </w:r>
    </w:p>
    <w:p w:rsidR="001E146E" w:rsidRDefault="001E146E" w:rsidP="001E146E">
      <w:pPr>
        <w:rPr>
          <w:bCs/>
          <w:color w:val="000000"/>
        </w:rPr>
      </w:pPr>
    </w:p>
    <w:p w:rsidR="001E146E" w:rsidRDefault="001E146E" w:rsidP="001E146E">
      <w:pPr>
        <w:rPr>
          <w:bCs/>
          <w:color w:val="000000"/>
        </w:rPr>
      </w:pPr>
      <w:r>
        <w:rPr>
          <w:b/>
          <w:bCs/>
          <w:color w:val="000000"/>
        </w:rPr>
        <w:t xml:space="preserve">U članku 75. stavku 3. briše se riječ </w:t>
      </w:r>
      <w:r>
        <w:rPr>
          <w:bCs/>
          <w:color w:val="000000"/>
        </w:rPr>
        <w:t>„javnom“</w:t>
      </w:r>
      <w:r>
        <w:rPr>
          <w:b/>
          <w:bCs/>
          <w:color w:val="000000"/>
        </w:rPr>
        <w:t>.</w:t>
      </w:r>
    </w:p>
    <w:p w:rsidR="001E146E" w:rsidRDefault="001E146E" w:rsidP="001E146E">
      <w:pPr>
        <w:rPr>
          <w:bCs/>
          <w:color w:val="000000"/>
        </w:rPr>
      </w:pPr>
    </w:p>
    <w:p w:rsidR="001E146E" w:rsidRDefault="001E146E" w:rsidP="001E146E">
      <w:pPr>
        <w:rPr>
          <w:bCs/>
          <w:color w:val="000000"/>
        </w:rPr>
      </w:pPr>
      <w:r>
        <w:rPr>
          <w:b/>
          <w:bCs/>
          <w:color w:val="000000"/>
        </w:rPr>
        <w:t>U članku 75. stavak 3. postaje stavak 6.</w:t>
      </w:r>
    </w:p>
    <w:p w:rsidR="001E146E" w:rsidRDefault="001E146E" w:rsidP="001E146E">
      <w:pPr>
        <w:rPr>
          <w:bCs/>
          <w:color w:val="000000"/>
        </w:rPr>
      </w:pPr>
    </w:p>
    <w:p w:rsidR="001E146E" w:rsidRDefault="001E146E" w:rsidP="001E146E">
      <w:pPr>
        <w:jc w:val="center"/>
        <w:rPr>
          <w:b/>
          <w:color w:val="000000"/>
        </w:rPr>
      </w:pPr>
      <w:r>
        <w:rPr>
          <w:b/>
          <w:color w:val="000000"/>
        </w:rPr>
        <w:t>Članak 49.</w:t>
      </w:r>
    </w:p>
    <w:p w:rsidR="001E146E" w:rsidRDefault="001E146E" w:rsidP="001E146E">
      <w:pPr>
        <w:rPr>
          <w:b/>
          <w:color w:val="000000"/>
        </w:rPr>
      </w:pPr>
      <w:r>
        <w:rPr>
          <w:b/>
          <w:color w:val="000000"/>
        </w:rPr>
        <w:lastRenderedPageBreak/>
        <w:t>U članku 76. stavku 2., alineja 3. se briše.</w:t>
      </w:r>
    </w:p>
    <w:p w:rsidR="001E146E" w:rsidRDefault="001E146E" w:rsidP="001E146E">
      <w:pPr>
        <w:rPr>
          <w:b/>
          <w:color w:val="000000"/>
        </w:rPr>
      </w:pPr>
    </w:p>
    <w:p w:rsidR="001E146E" w:rsidRDefault="001E146E" w:rsidP="001E146E">
      <w:pPr>
        <w:rPr>
          <w:bCs/>
          <w:color w:val="000000"/>
        </w:rPr>
      </w:pPr>
      <w:r>
        <w:rPr>
          <w:b/>
          <w:color w:val="000000"/>
        </w:rPr>
        <w:t>U članku 76. stavak 3. mijenja se i glasi:</w:t>
      </w:r>
    </w:p>
    <w:p w:rsidR="001E146E" w:rsidRDefault="001E146E" w:rsidP="001E146E">
      <w:pPr>
        <w:rPr>
          <w:bCs/>
          <w:color w:val="000000"/>
        </w:rPr>
      </w:pPr>
      <w:r>
        <w:rPr>
          <w:bCs/>
          <w:color w:val="000000"/>
        </w:rPr>
        <w:t>U skladu s lokalnim uvjetima, unutar građevinskih područja naselja  mješovite namjene mogu se za građenje proizvodno-poslovnih građevina formirati građevinske čestice  maksimalne površine do 1,0 ha.</w:t>
      </w:r>
    </w:p>
    <w:p w:rsidR="001E146E" w:rsidRDefault="001E146E" w:rsidP="001E146E">
      <w:pPr>
        <w:rPr>
          <w:bCs/>
          <w:color w:val="000000"/>
        </w:rPr>
      </w:pPr>
    </w:p>
    <w:p w:rsidR="001E146E" w:rsidRDefault="001E146E" w:rsidP="001E146E">
      <w:pPr>
        <w:rPr>
          <w:bCs/>
          <w:color w:val="000000"/>
        </w:rPr>
      </w:pPr>
      <w:r>
        <w:rPr>
          <w:b/>
          <w:color w:val="000000"/>
        </w:rPr>
        <w:t xml:space="preserve">U članku 76. stavku 7. riječi </w:t>
      </w:r>
      <w:r>
        <w:rPr>
          <w:bCs/>
          <w:color w:val="000000"/>
        </w:rPr>
        <w:t>''lokacijske dozvole''</w:t>
      </w:r>
      <w:r>
        <w:rPr>
          <w:b/>
          <w:color w:val="000000"/>
        </w:rPr>
        <w:t xml:space="preserve"> mijenjaju se riječima </w:t>
      </w:r>
      <w:r>
        <w:rPr>
          <w:bCs/>
          <w:color w:val="000000"/>
        </w:rPr>
        <w:t>''akta o građenju''</w:t>
      </w:r>
      <w:r>
        <w:rPr>
          <w:b/>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50.</w:t>
      </w:r>
    </w:p>
    <w:p w:rsidR="001E146E" w:rsidRDefault="001E146E" w:rsidP="001E146E">
      <w:pPr>
        <w:rPr>
          <w:bCs/>
          <w:color w:val="000000"/>
        </w:rPr>
      </w:pPr>
      <w:r>
        <w:rPr>
          <w:b/>
          <w:color w:val="000000"/>
        </w:rPr>
        <w:t xml:space="preserve">U članku 76.a. stavku 1. ispred riječi </w:t>
      </w:r>
      <w:r>
        <w:rPr>
          <w:bCs/>
          <w:color w:val="000000"/>
        </w:rPr>
        <w:t>''Krčevine''</w:t>
      </w:r>
      <w:r>
        <w:rPr>
          <w:b/>
          <w:color w:val="000000"/>
        </w:rPr>
        <w:t xml:space="preserve"> dodaju se riječi </w:t>
      </w:r>
      <w:r>
        <w:rPr>
          <w:bCs/>
          <w:color w:val="000000"/>
        </w:rPr>
        <w:t>''gospodarske zone''</w:t>
      </w:r>
      <w:r>
        <w:rPr>
          <w:b/>
          <w:color w:val="000000"/>
        </w:rPr>
        <w:t>.</w:t>
      </w:r>
    </w:p>
    <w:p w:rsidR="001E146E" w:rsidRDefault="001E146E" w:rsidP="001E146E">
      <w:pPr>
        <w:rPr>
          <w:bCs/>
          <w:color w:val="000000"/>
        </w:rPr>
      </w:pPr>
    </w:p>
    <w:p w:rsidR="001E146E" w:rsidRDefault="001E146E" w:rsidP="001E146E">
      <w:pPr>
        <w:rPr>
          <w:bCs/>
          <w:color w:val="000000"/>
        </w:rPr>
      </w:pPr>
      <w:r>
        <w:rPr>
          <w:b/>
          <w:color w:val="000000"/>
        </w:rPr>
        <w:t xml:space="preserve">U članku 76.a. stavku 1. riječi </w:t>
      </w:r>
      <w:r>
        <w:rPr>
          <w:bCs/>
          <w:color w:val="000000"/>
        </w:rPr>
        <w:t>''i izdvojeno građevinsko područje gospodarske namjene za gospodarenje otpadom-sjeverno područje Općine''</w:t>
      </w:r>
      <w:r>
        <w:rPr>
          <w:b/>
          <w:color w:val="000000"/>
        </w:rPr>
        <w:t xml:space="preserve"> se brišu.</w:t>
      </w:r>
    </w:p>
    <w:p w:rsidR="001E146E" w:rsidRDefault="001E146E" w:rsidP="001E146E">
      <w:pPr>
        <w:rPr>
          <w:bCs/>
          <w:color w:val="000000"/>
        </w:rPr>
      </w:pPr>
    </w:p>
    <w:p w:rsidR="001E146E" w:rsidRDefault="001E146E" w:rsidP="001E146E">
      <w:pPr>
        <w:rPr>
          <w:bCs/>
          <w:color w:val="000000"/>
        </w:rPr>
      </w:pPr>
      <w:r>
        <w:rPr>
          <w:b/>
          <w:color w:val="000000"/>
        </w:rPr>
        <w:t xml:space="preserve">U članku 76.a. stavku 2. iza riječi </w:t>
      </w:r>
      <w:r>
        <w:rPr>
          <w:bCs/>
          <w:color w:val="000000"/>
        </w:rPr>
        <w:t xml:space="preserve">''Na području gospodarske namjene'' </w:t>
      </w:r>
      <w:r>
        <w:rPr>
          <w:b/>
          <w:color w:val="000000"/>
        </w:rPr>
        <w:t>dodaju se riječi</w:t>
      </w:r>
      <w:r>
        <w:rPr>
          <w:bCs/>
          <w:color w:val="000000"/>
        </w:rPr>
        <w:t xml:space="preserve"> '',osim izgradnje građevina u svrhu iskorištavanja geotermalne vode kao primarne namjene (u skladu sa stavkom 4. ovog članka),''</w:t>
      </w:r>
      <w:r>
        <w:rPr>
          <w:b/>
          <w:color w:val="000000"/>
        </w:rPr>
        <w:t>.</w:t>
      </w:r>
    </w:p>
    <w:p w:rsidR="001E146E" w:rsidRDefault="001E146E" w:rsidP="001E146E">
      <w:pPr>
        <w:rPr>
          <w:bCs/>
          <w:color w:val="000000"/>
        </w:rPr>
      </w:pPr>
    </w:p>
    <w:p w:rsidR="001E146E" w:rsidRDefault="001E146E" w:rsidP="001E146E">
      <w:pPr>
        <w:rPr>
          <w:bCs/>
          <w:color w:val="000000"/>
        </w:rPr>
      </w:pPr>
      <w:r>
        <w:rPr>
          <w:b/>
          <w:color w:val="000000"/>
        </w:rPr>
        <w:t>U članku 76.a. stavak 4. mijenja se i glasi:</w:t>
      </w:r>
    </w:p>
    <w:p w:rsidR="001E146E" w:rsidRDefault="001E146E" w:rsidP="001E146E">
      <w:pPr>
        <w:rPr>
          <w:color w:val="000000"/>
        </w:rPr>
      </w:pPr>
      <w:r>
        <w:rPr>
          <w:bCs/>
          <w:color w:val="000000"/>
        </w:rPr>
        <w:t>S obzirom da se na prostoru obuhvata UPU-a ''Krčevine'' nalazi geotermalni izvor, na području gospodarske namjene dozvoljava se provođenje daljnjih istražnih radova i eksploatacija geotermalne vode te je moguća gradnja građevina u svrhu njegova iskorištavanja, a to su:</w:t>
      </w:r>
    </w:p>
    <w:p w:rsidR="001E146E" w:rsidRDefault="001E146E" w:rsidP="00CA2D53">
      <w:pPr>
        <w:numPr>
          <w:ilvl w:val="0"/>
          <w:numId w:val="47"/>
        </w:numPr>
        <w:suppressAutoHyphens/>
        <w:spacing w:after="0" w:line="240" w:lineRule="auto"/>
        <w:jc w:val="both"/>
        <w:rPr>
          <w:color w:val="000000"/>
        </w:rPr>
      </w:pPr>
      <w:r>
        <w:rPr>
          <w:color w:val="000000"/>
        </w:rPr>
        <w:t>za proizvodnju geotermalne vode,</w:t>
      </w:r>
    </w:p>
    <w:p w:rsidR="001E146E" w:rsidRDefault="001E146E" w:rsidP="00CA2D53">
      <w:pPr>
        <w:numPr>
          <w:ilvl w:val="0"/>
          <w:numId w:val="47"/>
        </w:numPr>
        <w:suppressAutoHyphens/>
        <w:spacing w:after="0" w:line="240" w:lineRule="auto"/>
        <w:jc w:val="both"/>
        <w:rPr>
          <w:color w:val="000000"/>
        </w:rPr>
      </w:pPr>
      <w:r>
        <w:rPr>
          <w:color w:val="000000"/>
        </w:rPr>
        <w:t>za pribavljanje i distribuciju tehnološke vode,</w:t>
      </w:r>
    </w:p>
    <w:p w:rsidR="001E146E" w:rsidRDefault="001E146E" w:rsidP="00CA2D53">
      <w:pPr>
        <w:numPr>
          <w:ilvl w:val="0"/>
          <w:numId w:val="47"/>
        </w:numPr>
        <w:suppressAutoHyphens/>
        <w:spacing w:after="0" w:line="240" w:lineRule="auto"/>
        <w:jc w:val="both"/>
        <w:rPr>
          <w:color w:val="000000"/>
        </w:rPr>
      </w:pPr>
      <w:r>
        <w:rPr>
          <w:color w:val="000000"/>
        </w:rPr>
        <w:t>za proizvodnju i distribuciju toplinske energije,</w:t>
      </w:r>
    </w:p>
    <w:p w:rsidR="001E146E" w:rsidRDefault="001E146E" w:rsidP="00CA2D53">
      <w:pPr>
        <w:numPr>
          <w:ilvl w:val="0"/>
          <w:numId w:val="47"/>
        </w:numPr>
        <w:suppressAutoHyphens/>
        <w:spacing w:after="0" w:line="240" w:lineRule="auto"/>
        <w:jc w:val="both"/>
        <w:rPr>
          <w:color w:val="000000"/>
        </w:rPr>
      </w:pPr>
      <w:r>
        <w:rPr>
          <w:color w:val="000000"/>
        </w:rPr>
        <w:t>za proizvodnju i distribuciju električne energije i utiskivanje geotermalne vode,</w:t>
      </w:r>
    </w:p>
    <w:p w:rsidR="001E146E" w:rsidRDefault="001E146E" w:rsidP="00CA2D53">
      <w:pPr>
        <w:numPr>
          <w:ilvl w:val="0"/>
          <w:numId w:val="47"/>
        </w:numPr>
        <w:suppressAutoHyphens/>
        <w:spacing w:after="0" w:line="240" w:lineRule="auto"/>
        <w:jc w:val="both"/>
        <w:rPr>
          <w:color w:val="000000"/>
        </w:rPr>
      </w:pPr>
      <w:r>
        <w:rPr>
          <w:color w:val="000000"/>
        </w:rPr>
        <w:t>staklenici (za uzgoj povrća, voća i cvijeća),</w:t>
      </w:r>
    </w:p>
    <w:p w:rsidR="001E146E" w:rsidRDefault="001E146E" w:rsidP="00CA2D53">
      <w:pPr>
        <w:numPr>
          <w:ilvl w:val="0"/>
          <w:numId w:val="47"/>
        </w:numPr>
        <w:suppressAutoHyphens/>
        <w:spacing w:after="0" w:line="240" w:lineRule="auto"/>
        <w:jc w:val="both"/>
        <w:rPr>
          <w:bCs/>
          <w:color w:val="000000"/>
        </w:rPr>
      </w:pPr>
      <w:r>
        <w:rPr>
          <w:color w:val="000000"/>
        </w:rPr>
        <w:t>plastenici (za uzgoj, povrća, voća i cvijeća),</w:t>
      </w:r>
    </w:p>
    <w:p w:rsidR="001E146E" w:rsidRDefault="001E146E" w:rsidP="00CA2D53">
      <w:pPr>
        <w:numPr>
          <w:ilvl w:val="0"/>
          <w:numId w:val="47"/>
        </w:numPr>
        <w:suppressAutoHyphens/>
        <w:spacing w:after="0" w:line="240" w:lineRule="auto"/>
        <w:jc w:val="both"/>
        <w:rPr>
          <w:bCs/>
          <w:color w:val="000000"/>
        </w:rPr>
      </w:pPr>
      <w:r>
        <w:rPr>
          <w:bCs/>
          <w:color w:val="000000"/>
        </w:rPr>
        <w:t>uzgoj riba u grijanim bazenima i sl.</w:t>
      </w:r>
    </w:p>
    <w:p w:rsidR="001E146E" w:rsidRDefault="001E146E" w:rsidP="001E146E">
      <w:pPr>
        <w:rPr>
          <w:bCs/>
          <w:color w:val="000000"/>
        </w:rPr>
      </w:pPr>
    </w:p>
    <w:p w:rsidR="001E146E" w:rsidRDefault="001E146E" w:rsidP="001E146E">
      <w:pPr>
        <w:rPr>
          <w:bCs/>
          <w:color w:val="000000"/>
        </w:rPr>
      </w:pPr>
      <w:r>
        <w:rPr>
          <w:b/>
          <w:color w:val="000000"/>
        </w:rPr>
        <w:t xml:space="preserve">U članku 76.a. stavku 6. riječi </w:t>
      </w:r>
      <w:r>
        <w:rPr>
          <w:bCs/>
          <w:color w:val="000000"/>
        </w:rPr>
        <w:t xml:space="preserve">''ili </w:t>
      </w:r>
      <w:proofErr w:type="spellStart"/>
      <w:r>
        <w:rPr>
          <w:bCs/>
          <w:color w:val="000000"/>
        </w:rPr>
        <w:t>poluukopani</w:t>
      </w:r>
      <w:proofErr w:type="spellEnd"/>
      <w:r>
        <w:rPr>
          <w:bCs/>
          <w:color w:val="000000"/>
        </w:rPr>
        <w:t xml:space="preserve"> podrum'' </w:t>
      </w:r>
      <w:r>
        <w:rPr>
          <w:b/>
          <w:color w:val="000000"/>
        </w:rPr>
        <w:t>se brišu.</w:t>
      </w:r>
    </w:p>
    <w:p w:rsidR="001E146E" w:rsidRDefault="001E146E" w:rsidP="001E146E">
      <w:pPr>
        <w:rPr>
          <w:bCs/>
          <w:color w:val="000000"/>
        </w:rPr>
      </w:pPr>
    </w:p>
    <w:p w:rsidR="001E146E" w:rsidRDefault="001E146E" w:rsidP="001E146E">
      <w:pPr>
        <w:jc w:val="center"/>
        <w:rPr>
          <w:b/>
          <w:color w:val="000000"/>
        </w:rPr>
      </w:pPr>
      <w:r>
        <w:rPr>
          <w:b/>
          <w:color w:val="000000"/>
        </w:rPr>
        <w:t>Članak 51.</w:t>
      </w:r>
    </w:p>
    <w:p w:rsidR="001E146E" w:rsidRDefault="001E146E" w:rsidP="001E146E">
      <w:pPr>
        <w:rPr>
          <w:color w:val="000000"/>
        </w:rPr>
      </w:pPr>
      <w:r>
        <w:rPr>
          <w:b/>
          <w:color w:val="000000"/>
        </w:rPr>
        <w:t>Članak 76.b. se briše.</w:t>
      </w:r>
    </w:p>
    <w:p w:rsidR="001E146E" w:rsidRDefault="001E146E" w:rsidP="001E146E">
      <w:pPr>
        <w:rPr>
          <w:color w:val="000000"/>
        </w:rPr>
      </w:pPr>
    </w:p>
    <w:p w:rsidR="001E146E" w:rsidRDefault="001E146E" w:rsidP="001E146E">
      <w:pPr>
        <w:jc w:val="center"/>
        <w:rPr>
          <w:b/>
          <w:color w:val="000000"/>
        </w:rPr>
      </w:pPr>
      <w:r>
        <w:rPr>
          <w:b/>
          <w:color w:val="000000"/>
        </w:rPr>
        <w:lastRenderedPageBreak/>
        <w:t>Članak 52.</w:t>
      </w:r>
    </w:p>
    <w:p w:rsidR="001E146E" w:rsidRDefault="001E146E" w:rsidP="001E146E">
      <w:pPr>
        <w:rPr>
          <w:bCs/>
          <w:color w:val="000000"/>
        </w:rPr>
      </w:pPr>
      <w:r>
        <w:rPr>
          <w:b/>
          <w:color w:val="000000"/>
        </w:rPr>
        <w:t xml:space="preserve">U članku 76.c. stavku 1. riječi u zagradi </w:t>
      </w:r>
      <w:r>
        <w:rPr>
          <w:bCs/>
          <w:color w:val="000000"/>
        </w:rPr>
        <w:t>''1.3. Izdvojeno građevinsko područje izvan naselja Gospodarska zona ''Lučica''''</w:t>
      </w:r>
      <w:r>
        <w:rPr>
          <w:b/>
          <w:color w:val="000000"/>
        </w:rPr>
        <w:t xml:space="preserve"> mijenjaju se riječima </w:t>
      </w:r>
      <w:r>
        <w:rPr>
          <w:bCs/>
          <w:color w:val="000000"/>
        </w:rPr>
        <w:t>''4.1. Građevinsko područje naselja''</w:t>
      </w:r>
      <w:r>
        <w:rPr>
          <w:b/>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53.</w:t>
      </w:r>
    </w:p>
    <w:p w:rsidR="001E146E" w:rsidRDefault="001E146E" w:rsidP="001E146E">
      <w:pPr>
        <w:rPr>
          <w:bCs/>
          <w:color w:val="000000"/>
        </w:rPr>
      </w:pPr>
      <w:r>
        <w:rPr>
          <w:b/>
          <w:color w:val="000000"/>
        </w:rPr>
        <w:t>Iza članka  76.c. dodaju se sljedeći podnaslovi i pripadajući članci 76.d., 76.e., 76.f. i 76.g. koji glase:</w:t>
      </w:r>
    </w:p>
    <w:p w:rsidR="001E146E" w:rsidRDefault="001E146E" w:rsidP="001E146E">
      <w:pPr>
        <w:rPr>
          <w:bCs/>
          <w:color w:val="000000"/>
        </w:rPr>
      </w:pPr>
    </w:p>
    <w:p w:rsidR="001E146E" w:rsidRDefault="001E146E" w:rsidP="001E146E">
      <w:pPr>
        <w:jc w:val="center"/>
        <w:rPr>
          <w:b/>
          <w:color w:val="000000"/>
          <w:sz w:val="28"/>
        </w:rPr>
      </w:pPr>
      <w:r>
        <w:rPr>
          <w:b/>
          <w:color w:val="000000"/>
          <w:sz w:val="28"/>
          <w:szCs w:val="28"/>
        </w:rPr>
        <w:t>3.2. Eksploatacija mineralnih sirovina</w:t>
      </w:r>
    </w:p>
    <w:p w:rsidR="001E146E" w:rsidRDefault="001E146E" w:rsidP="001E146E">
      <w:pPr>
        <w:ind w:left="284"/>
        <w:jc w:val="center"/>
        <w:rPr>
          <w:b/>
          <w:color w:val="000000"/>
          <w:sz w:val="28"/>
        </w:rPr>
      </w:pPr>
    </w:p>
    <w:p w:rsidR="001E146E" w:rsidRDefault="001E146E" w:rsidP="001E146E">
      <w:pPr>
        <w:jc w:val="center"/>
        <w:rPr>
          <w:color w:val="000000"/>
        </w:rPr>
      </w:pPr>
      <w:r>
        <w:rPr>
          <w:b/>
          <w:color w:val="000000"/>
        </w:rPr>
        <w:t>Članak 76.d.</w:t>
      </w:r>
    </w:p>
    <w:p w:rsidR="001E146E" w:rsidRDefault="001E146E" w:rsidP="001E146E">
      <w:pPr>
        <w:rPr>
          <w:color w:val="000000"/>
        </w:rPr>
      </w:pPr>
      <w:r>
        <w:rPr>
          <w:color w:val="000000"/>
        </w:rPr>
        <w:t>Eksploatacija mineralnih sirovina vezana je na iskorištenje prirodnih resursa i te se djelatnosti smještavaju uz ležišta sirovina.</w:t>
      </w:r>
    </w:p>
    <w:p w:rsidR="001E146E" w:rsidRDefault="001E146E" w:rsidP="001E146E">
      <w:pPr>
        <w:rPr>
          <w:color w:val="000000"/>
        </w:rPr>
      </w:pPr>
    </w:p>
    <w:p w:rsidR="001E146E" w:rsidRDefault="001E146E" w:rsidP="001E146E">
      <w:pPr>
        <w:rPr>
          <w:rFonts w:eastAsia="Arial"/>
          <w:color w:val="000000"/>
        </w:rPr>
      </w:pPr>
      <w:r>
        <w:rPr>
          <w:bCs/>
          <w:color w:val="000000"/>
        </w:rPr>
        <w:t xml:space="preserve">Prostornim planom uređenja Općine Babina Greda definirana je lokacija za iskorištavanje geotermalnih voda (E2) (unutar obuhvata Urbanističkog plana uređenja gospodarske zone „Krčevine“) i lokacija za iskorištavanje šljunka i pijeska (E3) na </w:t>
      </w:r>
      <w:proofErr w:type="spellStart"/>
      <w:r>
        <w:rPr>
          <w:bCs/>
          <w:color w:val="000000"/>
        </w:rPr>
        <w:t>rkm</w:t>
      </w:r>
      <w:proofErr w:type="spellEnd"/>
      <w:r>
        <w:rPr>
          <w:bCs/>
          <w:color w:val="000000"/>
        </w:rPr>
        <w:t xml:space="preserve"> 300 rijeke Save, označene na </w:t>
      </w:r>
      <w:r>
        <w:rPr>
          <w:color w:val="000000"/>
        </w:rPr>
        <w:t>kartografskim prikazima 1. Korištenje i namjena površina u mj. 1:25000 i 4.1. Građevinska područja naselja u mj. 1:5000.</w:t>
      </w:r>
    </w:p>
    <w:p w:rsidR="001E146E" w:rsidRDefault="001E146E" w:rsidP="001E146E">
      <w:pPr>
        <w:rPr>
          <w:color w:val="000000"/>
        </w:rPr>
      </w:pPr>
      <w:r>
        <w:rPr>
          <w:rFonts w:eastAsia="Arial"/>
          <w:color w:val="000000"/>
        </w:rPr>
        <w:t xml:space="preserve"> </w:t>
      </w:r>
    </w:p>
    <w:p w:rsidR="001E146E" w:rsidRDefault="001E146E" w:rsidP="001E146E">
      <w:pPr>
        <w:ind w:left="284"/>
        <w:jc w:val="center"/>
        <w:rPr>
          <w:color w:val="000000"/>
        </w:rPr>
      </w:pPr>
    </w:p>
    <w:p w:rsidR="001E146E" w:rsidRDefault="001E146E" w:rsidP="001E146E">
      <w:pPr>
        <w:jc w:val="center"/>
        <w:rPr>
          <w:b/>
          <w:color w:val="000000"/>
          <w:sz w:val="28"/>
        </w:rPr>
      </w:pPr>
      <w:r>
        <w:rPr>
          <w:b/>
          <w:color w:val="000000"/>
          <w:sz w:val="28"/>
          <w:szCs w:val="28"/>
        </w:rPr>
        <w:t>3.3. Poljoprivreda</w:t>
      </w:r>
    </w:p>
    <w:p w:rsidR="001E146E" w:rsidRDefault="001E146E" w:rsidP="001E146E">
      <w:pPr>
        <w:ind w:left="284"/>
        <w:jc w:val="center"/>
        <w:rPr>
          <w:b/>
          <w:color w:val="000000"/>
          <w:sz w:val="28"/>
        </w:rPr>
      </w:pPr>
    </w:p>
    <w:p w:rsidR="001E146E" w:rsidRDefault="001E146E" w:rsidP="001E146E">
      <w:pPr>
        <w:jc w:val="center"/>
        <w:rPr>
          <w:color w:val="000000"/>
        </w:rPr>
      </w:pPr>
      <w:r>
        <w:rPr>
          <w:b/>
          <w:color w:val="000000"/>
        </w:rPr>
        <w:t>Članak 76.e.</w:t>
      </w:r>
    </w:p>
    <w:p w:rsidR="001E146E" w:rsidRDefault="001E146E" w:rsidP="001E146E">
      <w:pPr>
        <w:rPr>
          <w:color w:val="000000"/>
        </w:rPr>
      </w:pPr>
      <w:r>
        <w:rPr>
          <w:color w:val="000000"/>
        </w:rPr>
        <w:t xml:space="preserve">Razvoj poljoprivrede treba temeljiti na tržišnim načelima i obiteljskom poljoprivrednom gospodarstvu, uključujući i farmerski tip gospodarstva. </w:t>
      </w:r>
    </w:p>
    <w:p w:rsidR="001E146E" w:rsidRDefault="001E146E" w:rsidP="001E146E">
      <w:pPr>
        <w:rPr>
          <w:color w:val="000000"/>
        </w:rPr>
      </w:pPr>
    </w:p>
    <w:p w:rsidR="001E146E" w:rsidRDefault="001E146E" w:rsidP="001E146E">
      <w:pPr>
        <w:rPr>
          <w:color w:val="000000"/>
        </w:rPr>
      </w:pPr>
      <w:r>
        <w:rPr>
          <w:color w:val="000000"/>
        </w:rPr>
        <w:t xml:space="preserve">Prvenstveno je potrebno zaustaviti svako daljnje usitnjavanje zemljišnog posjeda i stimulirati povećavanje, a poželjno je pristupiti novom utvrđivanju vrijednosti - boniteta tla i djelotvornijoj zaštiti kvalitetnog, plodnog zemljišta. </w:t>
      </w:r>
    </w:p>
    <w:p w:rsidR="001E146E" w:rsidRDefault="001E146E" w:rsidP="001E146E">
      <w:pPr>
        <w:rPr>
          <w:color w:val="000000"/>
        </w:rPr>
      </w:pPr>
    </w:p>
    <w:p w:rsidR="001E146E" w:rsidRDefault="001E146E" w:rsidP="001E146E">
      <w:pPr>
        <w:rPr>
          <w:color w:val="000000"/>
        </w:rPr>
      </w:pPr>
      <w:r>
        <w:rPr>
          <w:color w:val="000000"/>
        </w:rPr>
        <w:t xml:space="preserve">U korištenju poljoprivrednog zemljišta postupno treba promovirati razvitak integrirane i ekološke poljoprivrede. </w:t>
      </w:r>
    </w:p>
    <w:p w:rsidR="001E146E" w:rsidRDefault="001E146E" w:rsidP="001E146E">
      <w:pPr>
        <w:rPr>
          <w:color w:val="000000"/>
        </w:rPr>
      </w:pPr>
      <w:r>
        <w:rPr>
          <w:color w:val="000000"/>
        </w:rPr>
        <w:t xml:space="preserve">Ekološka poljoprivreda (organska, biološka) je poljoprivredna proizvodnja bez primjene mineralnih gnojiva, pesticida i drugih agrokemikalija. Integrirana poljoprivreda je kontrolirana poljoprivredna proizvodnja. </w:t>
      </w:r>
    </w:p>
    <w:p w:rsidR="001E146E" w:rsidRDefault="001E146E" w:rsidP="001E146E">
      <w:pPr>
        <w:rPr>
          <w:color w:val="000000"/>
        </w:rPr>
      </w:pPr>
    </w:p>
    <w:p w:rsidR="001E146E" w:rsidRDefault="001E146E" w:rsidP="001E146E">
      <w:pPr>
        <w:rPr>
          <w:color w:val="000000"/>
        </w:rPr>
      </w:pPr>
      <w:r>
        <w:rPr>
          <w:color w:val="000000"/>
        </w:rPr>
        <w:t xml:space="preserve">Uvjeti smještaja građevina izvan građevinskih područja naselja u funkciji obavljanja poljoprivredne djelatnosti prikazani su u člancima 52. – 62. ovih Odredbi za provođenje. </w:t>
      </w:r>
    </w:p>
    <w:p w:rsidR="001E146E" w:rsidRDefault="001E146E" w:rsidP="001E146E">
      <w:pPr>
        <w:rPr>
          <w:color w:val="000000"/>
        </w:rPr>
      </w:pPr>
    </w:p>
    <w:p w:rsidR="001E146E" w:rsidRDefault="001E146E" w:rsidP="001E146E">
      <w:pPr>
        <w:rPr>
          <w:color w:val="000000"/>
        </w:rPr>
      </w:pPr>
    </w:p>
    <w:p w:rsidR="001E146E" w:rsidRDefault="001E146E" w:rsidP="001E146E">
      <w:pPr>
        <w:jc w:val="center"/>
        <w:rPr>
          <w:b/>
          <w:color w:val="000000"/>
          <w:sz w:val="28"/>
        </w:rPr>
      </w:pPr>
      <w:r>
        <w:rPr>
          <w:b/>
          <w:color w:val="000000"/>
          <w:sz w:val="28"/>
          <w:szCs w:val="28"/>
        </w:rPr>
        <w:t>3.4. Šumarstvo</w:t>
      </w:r>
    </w:p>
    <w:p w:rsidR="001E146E" w:rsidRDefault="001E146E" w:rsidP="001E146E">
      <w:pPr>
        <w:ind w:left="284"/>
        <w:jc w:val="center"/>
        <w:rPr>
          <w:b/>
          <w:color w:val="000000"/>
          <w:sz w:val="28"/>
        </w:rPr>
      </w:pPr>
    </w:p>
    <w:p w:rsidR="001E146E" w:rsidRDefault="001E146E" w:rsidP="001E146E">
      <w:pPr>
        <w:jc w:val="center"/>
        <w:rPr>
          <w:color w:val="000000"/>
        </w:rPr>
      </w:pPr>
      <w:r>
        <w:rPr>
          <w:b/>
          <w:color w:val="000000"/>
        </w:rPr>
        <w:t>Članak 76.f.</w:t>
      </w:r>
    </w:p>
    <w:p w:rsidR="001E146E" w:rsidRDefault="001E146E" w:rsidP="001E146E">
      <w:pPr>
        <w:ind w:left="57"/>
        <w:rPr>
          <w:color w:val="000000"/>
        </w:rPr>
      </w:pPr>
      <w:r>
        <w:rPr>
          <w:color w:val="000000"/>
        </w:rPr>
        <w:t>Razvoj šumarstva kao gospodarske djelatnosti potrebno je temeljiti na načelu održivog gospodarenja.</w:t>
      </w:r>
    </w:p>
    <w:p w:rsidR="001E146E" w:rsidRDefault="001E146E" w:rsidP="001E146E">
      <w:pPr>
        <w:ind w:left="284"/>
        <w:rPr>
          <w:color w:val="000000"/>
        </w:rPr>
      </w:pPr>
    </w:p>
    <w:p w:rsidR="001E146E" w:rsidRDefault="001E146E" w:rsidP="001E146E">
      <w:pPr>
        <w:rPr>
          <w:color w:val="000000"/>
        </w:rPr>
      </w:pPr>
      <w:r>
        <w:rPr>
          <w:color w:val="000000"/>
        </w:rPr>
        <w:t>Gospodarenje šumama i šumskim zemljištem na području Općine podrazumijeva, uz gospodarske učinke i održavanje biološke raznolikosti, sposobnosti obnavljanja, vitalnosti i potencijala suma, kako bi se ispunile gospodarske, ekološke i općekorisne funkcije šuma.</w:t>
      </w:r>
    </w:p>
    <w:p w:rsidR="001E146E" w:rsidRDefault="001E146E" w:rsidP="001E146E">
      <w:pPr>
        <w:ind w:left="284"/>
        <w:rPr>
          <w:color w:val="000000"/>
        </w:rPr>
      </w:pPr>
    </w:p>
    <w:p w:rsidR="001E146E" w:rsidRDefault="001E146E" w:rsidP="001E146E">
      <w:pPr>
        <w:rPr>
          <w:color w:val="000000"/>
        </w:rPr>
      </w:pPr>
      <w:r>
        <w:rPr>
          <w:color w:val="000000"/>
        </w:rPr>
        <w:t>Gospodarenje šumama (naročito privatnim) s gledišta korištenja i zaštite prostora treba unaprijediti prema stručnim kriterijima i principima šumarske struke, u cilju naglašavanja općekorisnih funkcija šume i održavanja ekološke ravnoteže. U skladu s time potrebno je izraditi Program gospodarenja šumama općine Babina Greda.</w:t>
      </w:r>
    </w:p>
    <w:p w:rsidR="001E146E" w:rsidRDefault="001E146E" w:rsidP="001E146E">
      <w:pPr>
        <w:rPr>
          <w:color w:val="000000"/>
        </w:rPr>
      </w:pPr>
    </w:p>
    <w:p w:rsidR="001E146E" w:rsidRDefault="001E146E" w:rsidP="001E146E">
      <w:pPr>
        <w:rPr>
          <w:color w:val="000000"/>
        </w:rPr>
      </w:pPr>
    </w:p>
    <w:p w:rsidR="001E146E" w:rsidRDefault="001E146E" w:rsidP="001E146E">
      <w:pPr>
        <w:jc w:val="center"/>
        <w:rPr>
          <w:b/>
          <w:color w:val="000000"/>
          <w:sz w:val="28"/>
        </w:rPr>
      </w:pPr>
      <w:r>
        <w:rPr>
          <w:b/>
          <w:color w:val="000000"/>
          <w:sz w:val="28"/>
          <w:szCs w:val="28"/>
        </w:rPr>
        <w:t>3.5. Turizam</w:t>
      </w:r>
    </w:p>
    <w:p w:rsidR="001E146E" w:rsidRDefault="001E146E" w:rsidP="001E146E">
      <w:pPr>
        <w:ind w:left="284"/>
        <w:jc w:val="center"/>
        <w:rPr>
          <w:b/>
          <w:color w:val="000000"/>
          <w:sz w:val="28"/>
        </w:rPr>
      </w:pPr>
    </w:p>
    <w:p w:rsidR="001E146E" w:rsidRDefault="001E146E" w:rsidP="001E146E">
      <w:pPr>
        <w:jc w:val="center"/>
        <w:rPr>
          <w:color w:val="000000"/>
        </w:rPr>
      </w:pPr>
      <w:r>
        <w:rPr>
          <w:b/>
          <w:color w:val="000000"/>
        </w:rPr>
        <w:t>Članak 76.g.</w:t>
      </w:r>
    </w:p>
    <w:p w:rsidR="001E146E" w:rsidRDefault="001E146E" w:rsidP="001E146E">
      <w:pPr>
        <w:rPr>
          <w:color w:val="000000"/>
        </w:rPr>
      </w:pPr>
      <w:r>
        <w:rPr>
          <w:color w:val="000000"/>
        </w:rPr>
        <w:t xml:space="preserve">Razvitak turizma, s gledišta korištenja prostora i planiranja sadržaja u prostoru vezan je uz: </w:t>
      </w:r>
    </w:p>
    <w:p w:rsidR="001E146E" w:rsidRDefault="001E146E" w:rsidP="00CA2D53">
      <w:pPr>
        <w:numPr>
          <w:ilvl w:val="0"/>
          <w:numId w:val="32"/>
        </w:numPr>
        <w:suppressAutoHyphens/>
        <w:spacing w:after="0" w:line="240" w:lineRule="auto"/>
        <w:jc w:val="both"/>
        <w:rPr>
          <w:color w:val="000000"/>
        </w:rPr>
      </w:pPr>
      <w:r>
        <w:rPr>
          <w:color w:val="000000"/>
        </w:rPr>
        <w:t xml:space="preserve">naselja </w:t>
      </w:r>
    </w:p>
    <w:p w:rsidR="001E146E" w:rsidRDefault="001E146E" w:rsidP="00CA2D53">
      <w:pPr>
        <w:numPr>
          <w:ilvl w:val="0"/>
          <w:numId w:val="32"/>
        </w:numPr>
        <w:suppressAutoHyphens/>
        <w:spacing w:after="0" w:line="240" w:lineRule="auto"/>
        <w:jc w:val="both"/>
        <w:rPr>
          <w:color w:val="000000"/>
        </w:rPr>
      </w:pPr>
      <w:r>
        <w:rPr>
          <w:color w:val="000000"/>
        </w:rPr>
        <w:t xml:space="preserve">ostalo poljoprivredno tlo, šume i šumsko zemljište </w:t>
      </w:r>
    </w:p>
    <w:p w:rsidR="001E146E" w:rsidRDefault="001E146E" w:rsidP="001E146E">
      <w:pPr>
        <w:rPr>
          <w:color w:val="000000"/>
        </w:rPr>
      </w:pPr>
    </w:p>
    <w:p w:rsidR="001E146E" w:rsidRDefault="001E146E" w:rsidP="001E146E">
      <w:pPr>
        <w:rPr>
          <w:bCs/>
          <w:color w:val="000000"/>
        </w:rPr>
      </w:pPr>
      <w:r>
        <w:rPr>
          <w:bCs/>
          <w:color w:val="000000"/>
        </w:rPr>
        <w:t xml:space="preserve">Uređenje i izgradnju odgovarajućih sadržaja potrebno je planirati i provoditi taka da se u najvećoj mogućoj mjeri očuva izvorna vrijednost prirodnog i kulturno-povijesnog okruženja. </w:t>
      </w:r>
    </w:p>
    <w:p w:rsidR="001E146E" w:rsidRDefault="001E146E" w:rsidP="001E146E">
      <w:pPr>
        <w:rPr>
          <w:bCs/>
          <w:color w:val="000000"/>
        </w:rPr>
      </w:pPr>
    </w:p>
    <w:p w:rsidR="001E146E" w:rsidRDefault="001E146E" w:rsidP="001E146E">
      <w:pPr>
        <w:jc w:val="center"/>
        <w:rPr>
          <w:b/>
          <w:color w:val="000000"/>
        </w:rPr>
      </w:pPr>
      <w:r>
        <w:rPr>
          <w:b/>
          <w:color w:val="000000"/>
        </w:rPr>
        <w:t>Članak 54.</w:t>
      </w:r>
    </w:p>
    <w:p w:rsidR="001E146E" w:rsidRDefault="001E146E" w:rsidP="001E146E">
      <w:pPr>
        <w:rPr>
          <w:bCs/>
          <w:color w:val="000000"/>
        </w:rPr>
      </w:pPr>
      <w:r>
        <w:rPr>
          <w:b/>
          <w:color w:val="000000"/>
        </w:rPr>
        <w:t xml:space="preserve">U članku 77. stavku 2. riječi </w:t>
      </w:r>
      <w:r>
        <w:rPr>
          <w:bCs/>
          <w:color w:val="000000"/>
        </w:rPr>
        <w:t>''i izdvojeno građevinsko područje gospodarske namjene za gospodarenje otpadom-sjeverno područje Općine''</w:t>
      </w:r>
      <w:r>
        <w:rPr>
          <w:b/>
          <w:color w:val="000000"/>
        </w:rPr>
        <w:t xml:space="preserve"> se brišu.</w:t>
      </w:r>
    </w:p>
    <w:p w:rsidR="001E146E" w:rsidRDefault="001E146E" w:rsidP="001E146E">
      <w:pPr>
        <w:rPr>
          <w:bCs/>
          <w:color w:val="000000"/>
        </w:rPr>
      </w:pPr>
    </w:p>
    <w:p w:rsidR="001E146E" w:rsidRDefault="001E146E" w:rsidP="001E146E">
      <w:pPr>
        <w:tabs>
          <w:tab w:val="left" w:pos="851"/>
        </w:tabs>
        <w:rPr>
          <w:bCs/>
          <w:color w:val="000000"/>
        </w:rPr>
      </w:pPr>
      <w:r>
        <w:rPr>
          <w:b/>
          <w:color w:val="000000"/>
        </w:rPr>
        <w:t>U članku 77. dodaje se novi stavak 3. koji glasi:</w:t>
      </w:r>
    </w:p>
    <w:p w:rsidR="001E146E" w:rsidRDefault="001E146E" w:rsidP="001E146E">
      <w:pPr>
        <w:tabs>
          <w:tab w:val="left" w:pos="851"/>
        </w:tabs>
        <w:rPr>
          <w:bCs/>
          <w:color w:val="000000"/>
        </w:rPr>
      </w:pPr>
      <w:r>
        <w:rPr>
          <w:bCs/>
          <w:color w:val="000000"/>
        </w:rPr>
        <w:t>Građevine objekta javnog i društvenog standarda mogu se graditi unutar građevinskih područja svih namjena kao zasebne građevine ili kao prostori unutar građevina druge namjene.</w:t>
      </w:r>
    </w:p>
    <w:p w:rsidR="001E146E" w:rsidRDefault="001E146E" w:rsidP="001E146E">
      <w:pPr>
        <w:tabs>
          <w:tab w:val="left" w:pos="851"/>
        </w:tabs>
        <w:rPr>
          <w:bCs/>
          <w:color w:val="000000"/>
        </w:rPr>
      </w:pPr>
    </w:p>
    <w:p w:rsidR="001E146E" w:rsidRDefault="001E146E" w:rsidP="001E146E">
      <w:pPr>
        <w:jc w:val="center"/>
        <w:rPr>
          <w:b/>
          <w:color w:val="000000"/>
        </w:rPr>
      </w:pPr>
      <w:r>
        <w:rPr>
          <w:b/>
          <w:color w:val="000000"/>
        </w:rPr>
        <w:t>Članak 55.</w:t>
      </w:r>
    </w:p>
    <w:p w:rsidR="001E146E" w:rsidRDefault="001E146E" w:rsidP="001E146E">
      <w:pPr>
        <w:rPr>
          <w:color w:val="000000"/>
        </w:rPr>
      </w:pPr>
      <w:r>
        <w:rPr>
          <w:b/>
          <w:color w:val="000000"/>
        </w:rPr>
        <w:t xml:space="preserve">U članku 80. stavku 1. riječi </w:t>
      </w:r>
      <w:r>
        <w:rPr>
          <w:bCs/>
          <w:color w:val="000000"/>
        </w:rPr>
        <w:t xml:space="preserve">''ili </w:t>
      </w:r>
      <w:proofErr w:type="spellStart"/>
      <w:r>
        <w:rPr>
          <w:bCs/>
          <w:color w:val="000000"/>
        </w:rPr>
        <w:t>poluukopanog</w:t>
      </w:r>
      <w:proofErr w:type="spellEnd"/>
      <w:r>
        <w:rPr>
          <w:bCs/>
          <w:color w:val="000000"/>
        </w:rPr>
        <w:t xml:space="preserve"> podruma'' </w:t>
      </w:r>
      <w:r>
        <w:rPr>
          <w:b/>
          <w:color w:val="000000"/>
        </w:rPr>
        <w:t>se brišu.</w:t>
      </w:r>
    </w:p>
    <w:p w:rsidR="001E146E" w:rsidRDefault="001E146E" w:rsidP="001E146E">
      <w:pPr>
        <w:rPr>
          <w:color w:val="000000"/>
        </w:rPr>
      </w:pPr>
    </w:p>
    <w:p w:rsidR="001E146E" w:rsidRDefault="001E146E" w:rsidP="001E146E">
      <w:pPr>
        <w:jc w:val="center"/>
        <w:rPr>
          <w:b/>
          <w:color w:val="000000"/>
        </w:rPr>
      </w:pPr>
      <w:r>
        <w:rPr>
          <w:b/>
          <w:color w:val="000000"/>
        </w:rPr>
        <w:t>Članak 56.</w:t>
      </w:r>
    </w:p>
    <w:p w:rsidR="001E146E" w:rsidRDefault="001E146E" w:rsidP="001E146E">
      <w:pPr>
        <w:rPr>
          <w:b/>
          <w:color w:val="000000"/>
        </w:rPr>
      </w:pPr>
      <w:r>
        <w:rPr>
          <w:b/>
          <w:color w:val="000000"/>
        </w:rPr>
        <w:t>Iza članka 81. dodaje se novi članak 81.a. koji glasi:</w:t>
      </w:r>
    </w:p>
    <w:p w:rsidR="001E146E" w:rsidRDefault="001E146E" w:rsidP="001E146E">
      <w:pPr>
        <w:rPr>
          <w:bCs/>
          <w:color w:val="000000"/>
        </w:rPr>
      </w:pPr>
      <w:r>
        <w:rPr>
          <w:b/>
          <w:color w:val="000000"/>
        </w:rPr>
        <w:t>Članak 81.a.</w:t>
      </w:r>
    </w:p>
    <w:p w:rsidR="001E146E" w:rsidRDefault="001E146E" w:rsidP="001E146E">
      <w:pPr>
        <w:rPr>
          <w:bCs/>
          <w:color w:val="000000"/>
        </w:rPr>
      </w:pPr>
      <w:r>
        <w:rPr>
          <w:bCs/>
          <w:color w:val="000000"/>
        </w:rPr>
        <w:t>Prostornim planom uređenja Općine Babina Greda predviđena je</w:t>
      </w:r>
      <w:r>
        <w:rPr>
          <w:rFonts w:eastAsia="Symbol"/>
          <w:bCs/>
          <w:color w:val="000000"/>
        </w:rPr>
        <w:t xml:space="preserve"> izgradnja sportsko-rekreacijskog centra Babina Greda za što je</w:t>
      </w:r>
      <w:r>
        <w:rPr>
          <w:bCs/>
          <w:color w:val="000000"/>
        </w:rPr>
        <w:t xml:space="preserve"> određena lokacija za sportsko-rekreacijsku namjenu (R1a) unutar građevinskog područja naselja na </w:t>
      </w:r>
      <w:proofErr w:type="spellStart"/>
      <w:r>
        <w:rPr>
          <w:bCs/>
          <w:color w:val="000000"/>
        </w:rPr>
        <w:t>kčbr</w:t>
      </w:r>
      <w:proofErr w:type="spellEnd"/>
      <w:r>
        <w:rPr>
          <w:bCs/>
          <w:color w:val="000000"/>
        </w:rPr>
        <w:t xml:space="preserve">. 519/1 k.o. Babina Greda veličine 3,28 ha, označena na </w:t>
      </w:r>
      <w:r>
        <w:rPr>
          <w:color w:val="000000"/>
        </w:rPr>
        <w:t>kartografskim prikazima 1. Korištenje i namjena površina u mj. 1:25000 i 4.1. Građevinska područja naselja u mj. 1:5000.</w:t>
      </w:r>
    </w:p>
    <w:p w:rsidR="001E146E" w:rsidRDefault="001E146E" w:rsidP="001E146E">
      <w:pPr>
        <w:rPr>
          <w:bCs/>
          <w:color w:val="000000"/>
        </w:rPr>
      </w:pPr>
    </w:p>
    <w:p w:rsidR="001E146E" w:rsidRDefault="001E146E" w:rsidP="001E146E">
      <w:pPr>
        <w:rPr>
          <w:bCs/>
          <w:color w:val="000000"/>
        </w:rPr>
      </w:pPr>
      <w:r>
        <w:rPr>
          <w:bCs/>
          <w:color w:val="000000"/>
        </w:rPr>
        <w:t>U sklopu SRC Babina greda planirana je izgradnja poslovne zgrade sportsko-rekreacijskog centra, nogometni teren, pomoćni nogometni teren, atletska staza, tenis tereni, tribine te prateće zelene površine i parkirališna mjesta.</w:t>
      </w:r>
    </w:p>
    <w:p w:rsidR="001E146E" w:rsidRDefault="001E146E" w:rsidP="001E146E">
      <w:pPr>
        <w:rPr>
          <w:bCs/>
          <w:color w:val="000000"/>
        </w:rPr>
      </w:pPr>
    </w:p>
    <w:p w:rsidR="001E146E" w:rsidRDefault="001E146E" w:rsidP="001E146E">
      <w:pPr>
        <w:rPr>
          <w:bCs/>
          <w:color w:val="000000"/>
        </w:rPr>
      </w:pPr>
      <w:r>
        <w:rPr>
          <w:bCs/>
          <w:color w:val="000000"/>
        </w:rPr>
        <w:t>Unutar zgrade sportsko-rekreacijskog centra planirani su sljedeći sadržaji:</w:t>
      </w:r>
    </w:p>
    <w:p w:rsidR="001E146E" w:rsidRDefault="001E146E" w:rsidP="00CA2D53">
      <w:pPr>
        <w:numPr>
          <w:ilvl w:val="0"/>
          <w:numId w:val="20"/>
        </w:numPr>
        <w:suppressAutoHyphens/>
        <w:spacing w:after="0" w:line="240" w:lineRule="auto"/>
        <w:jc w:val="both"/>
        <w:rPr>
          <w:bCs/>
          <w:color w:val="000000"/>
        </w:rPr>
      </w:pPr>
      <w:r>
        <w:rPr>
          <w:bCs/>
          <w:color w:val="000000"/>
        </w:rPr>
        <w:t>polivalentna dvorana za sportske sadržaje</w:t>
      </w:r>
    </w:p>
    <w:p w:rsidR="001E146E" w:rsidRDefault="001E146E" w:rsidP="00CA2D53">
      <w:pPr>
        <w:numPr>
          <w:ilvl w:val="0"/>
          <w:numId w:val="20"/>
        </w:numPr>
        <w:suppressAutoHyphens/>
        <w:spacing w:after="0" w:line="240" w:lineRule="auto"/>
        <w:jc w:val="both"/>
        <w:rPr>
          <w:bCs/>
          <w:color w:val="000000"/>
        </w:rPr>
      </w:pPr>
      <w:r>
        <w:rPr>
          <w:bCs/>
          <w:color w:val="000000"/>
        </w:rPr>
        <w:t>svlačionice za sportaše i sanitarne prostorije</w:t>
      </w:r>
    </w:p>
    <w:p w:rsidR="001E146E" w:rsidRDefault="001E146E" w:rsidP="00CA2D53">
      <w:pPr>
        <w:numPr>
          <w:ilvl w:val="0"/>
          <w:numId w:val="20"/>
        </w:numPr>
        <w:suppressAutoHyphens/>
        <w:spacing w:after="0" w:line="240" w:lineRule="auto"/>
        <w:jc w:val="both"/>
        <w:rPr>
          <w:bCs/>
          <w:color w:val="000000"/>
        </w:rPr>
      </w:pPr>
      <w:r>
        <w:rPr>
          <w:bCs/>
          <w:color w:val="000000"/>
        </w:rPr>
        <w:t>sauna</w:t>
      </w:r>
    </w:p>
    <w:p w:rsidR="001E146E" w:rsidRDefault="001E146E" w:rsidP="00CA2D53">
      <w:pPr>
        <w:numPr>
          <w:ilvl w:val="0"/>
          <w:numId w:val="20"/>
        </w:numPr>
        <w:suppressAutoHyphens/>
        <w:spacing w:after="0" w:line="240" w:lineRule="auto"/>
        <w:jc w:val="both"/>
        <w:rPr>
          <w:bCs/>
          <w:color w:val="000000"/>
        </w:rPr>
      </w:pPr>
      <w:r>
        <w:rPr>
          <w:bCs/>
          <w:color w:val="000000"/>
        </w:rPr>
        <w:t>spremište</w:t>
      </w:r>
    </w:p>
    <w:p w:rsidR="001E146E" w:rsidRDefault="001E146E" w:rsidP="00CA2D53">
      <w:pPr>
        <w:numPr>
          <w:ilvl w:val="0"/>
          <w:numId w:val="20"/>
        </w:numPr>
        <w:suppressAutoHyphens/>
        <w:spacing w:after="0" w:line="240" w:lineRule="auto"/>
        <w:jc w:val="both"/>
        <w:rPr>
          <w:bCs/>
          <w:color w:val="000000"/>
        </w:rPr>
      </w:pPr>
      <w:r>
        <w:rPr>
          <w:bCs/>
          <w:color w:val="000000"/>
        </w:rPr>
        <w:t>restoran</w:t>
      </w:r>
    </w:p>
    <w:p w:rsidR="001E146E" w:rsidRDefault="001E146E" w:rsidP="00CA2D53">
      <w:pPr>
        <w:numPr>
          <w:ilvl w:val="0"/>
          <w:numId w:val="20"/>
        </w:numPr>
        <w:suppressAutoHyphens/>
        <w:spacing w:after="0" w:line="240" w:lineRule="auto"/>
        <w:jc w:val="both"/>
        <w:rPr>
          <w:bCs/>
          <w:color w:val="000000"/>
        </w:rPr>
      </w:pPr>
      <w:r>
        <w:rPr>
          <w:bCs/>
          <w:color w:val="000000"/>
        </w:rPr>
        <w:t>smještajni kapaciteti za sportaše i popratni sadržaji</w:t>
      </w:r>
    </w:p>
    <w:p w:rsidR="001E146E" w:rsidRDefault="001E146E" w:rsidP="00CA2D53">
      <w:pPr>
        <w:numPr>
          <w:ilvl w:val="0"/>
          <w:numId w:val="20"/>
        </w:numPr>
        <w:suppressAutoHyphens/>
        <w:spacing w:after="0" w:line="240" w:lineRule="auto"/>
        <w:jc w:val="both"/>
        <w:rPr>
          <w:bCs/>
          <w:color w:val="000000"/>
        </w:rPr>
      </w:pPr>
      <w:r>
        <w:rPr>
          <w:bCs/>
          <w:color w:val="000000"/>
        </w:rPr>
        <w:t>poslovni prostori SR centra</w:t>
      </w:r>
    </w:p>
    <w:p w:rsidR="001E146E" w:rsidRDefault="001E146E" w:rsidP="001E146E">
      <w:pPr>
        <w:rPr>
          <w:bCs/>
          <w:color w:val="000000"/>
        </w:rPr>
      </w:pPr>
    </w:p>
    <w:p w:rsidR="001E146E" w:rsidRDefault="001E146E" w:rsidP="001E146E">
      <w:pPr>
        <w:rPr>
          <w:color w:val="000000"/>
        </w:rPr>
      </w:pPr>
      <w:r>
        <w:rPr>
          <w:bCs/>
          <w:color w:val="000000"/>
        </w:rPr>
        <w:t>Za smještaj športsko - rekreacijskih djelatnosti u sklopu SRC Babina Greda određuju se slijedeći uvjeti uređenja prostora i  gradnje građevina:</w:t>
      </w:r>
    </w:p>
    <w:p w:rsidR="001E146E" w:rsidRDefault="001E146E" w:rsidP="00CA2D53">
      <w:pPr>
        <w:widowControl w:val="0"/>
        <w:numPr>
          <w:ilvl w:val="0"/>
          <w:numId w:val="21"/>
        </w:numPr>
        <w:tabs>
          <w:tab w:val="center" w:pos="4536"/>
          <w:tab w:val="right" w:pos="9072"/>
        </w:tabs>
        <w:suppressAutoHyphens/>
        <w:spacing w:after="0" w:line="240" w:lineRule="auto"/>
        <w:jc w:val="both"/>
        <w:rPr>
          <w:color w:val="000000"/>
        </w:rPr>
      </w:pPr>
      <w:r>
        <w:rPr>
          <w:color w:val="000000"/>
        </w:rPr>
        <w:t>na građevnoj čestici sportsko-rekreacijske namjene mogu se graditi građevine i kompleksi sportsko-rekreacijske namjene (mogu se graditi osnovne građevine i uz iste prateće i pomoćne građevine i uređivati vanjski prostori za obavljanje djelatnosti)</w:t>
      </w:r>
    </w:p>
    <w:p w:rsidR="001E146E" w:rsidRDefault="001E146E" w:rsidP="00CA2D53">
      <w:pPr>
        <w:widowControl w:val="0"/>
        <w:numPr>
          <w:ilvl w:val="0"/>
          <w:numId w:val="21"/>
        </w:numPr>
        <w:tabs>
          <w:tab w:val="center" w:pos="4536"/>
          <w:tab w:val="right" w:pos="9072"/>
        </w:tabs>
        <w:suppressAutoHyphens/>
        <w:spacing w:after="0" w:line="240" w:lineRule="auto"/>
        <w:jc w:val="both"/>
        <w:rPr>
          <w:bCs/>
          <w:color w:val="000000"/>
        </w:rPr>
      </w:pPr>
      <w:r>
        <w:rPr>
          <w:color w:val="000000"/>
        </w:rPr>
        <w:t xml:space="preserve">prateći sadržaji sportsko-rekreacijske namjene smatraju se trgovački, uslužni, zabavni, ugostiteljski, komunalni i slični sadržaji u funkciji osnovne namjene i mogu biti do najviše 30% GBP </w:t>
      </w:r>
    </w:p>
    <w:p w:rsidR="001E146E" w:rsidRDefault="001E146E" w:rsidP="00CA2D53">
      <w:pPr>
        <w:widowControl w:val="0"/>
        <w:numPr>
          <w:ilvl w:val="0"/>
          <w:numId w:val="21"/>
        </w:numPr>
        <w:tabs>
          <w:tab w:val="left" w:pos="360"/>
        </w:tabs>
        <w:suppressAutoHyphens/>
        <w:autoSpaceDE w:val="0"/>
        <w:spacing w:after="0" w:line="240" w:lineRule="auto"/>
        <w:jc w:val="both"/>
        <w:rPr>
          <w:bCs/>
          <w:color w:val="000000"/>
        </w:rPr>
      </w:pPr>
      <w:r>
        <w:rPr>
          <w:bCs/>
          <w:color w:val="000000"/>
        </w:rPr>
        <w:t>najveći koeficijent izgrađenosti (</w:t>
      </w:r>
      <w:proofErr w:type="spellStart"/>
      <w:r>
        <w:rPr>
          <w:bCs/>
          <w:color w:val="000000"/>
        </w:rPr>
        <w:t>kig</w:t>
      </w:r>
      <w:proofErr w:type="spellEnd"/>
      <w:r>
        <w:rPr>
          <w:bCs/>
          <w:color w:val="000000"/>
        </w:rPr>
        <w:t>) je 0,5</w:t>
      </w:r>
    </w:p>
    <w:p w:rsidR="001E146E" w:rsidRDefault="001E146E" w:rsidP="00CA2D53">
      <w:pPr>
        <w:widowControl w:val="0"/>
        <w:numPr>
          <w:ilvl w:val="0"/>
          <w:numId w:val="21"/>
        </w:numPr>
        <w:tabs>
          <w:tab w:val="left" w:pos="360"/>
        </w:tabs>
        <w:suppressAutoHyphens/>
        <w:autoSpaceDE w:val="0"/>
        <w:spacing w:after="0" w:line="240" w:lineRule="auto"/>
        <w:jc w:val="both"/>
        <w:rPr>
          <w:bCs/>
          <w:color w:val="000000"/>
        </w:rPr>
      </w:pPr>
      <w:r>
        <w:rPr>
          <w:bCs/>
          <w:color w:val="000000"/>
        </w:rPr>
        <w:lastRenderedPageBreak/>
        <w:t>najveći koeficijent iskoristivosti (kis) je 1,2</w:t>
      </w:r>
    </w:p>
    <w:p w:rsidR="001E146E" w:rsidRDefault="001E146E" w:rsidP="00CA2D53">
      <w:pPr>
        <w:widowControl w:val="0"/>
        <w:numPr>
          <w:ilvl w:val="0"/>
          <w:numId w:val="21"/>
        </w:numPr>
        <w:tabs>
          <w:tab w:val="left" w:pos="360"/>
        </w:tabs>
        <w:suppressAutoHyphens/>
        <w:autoSpaceDE w:val="0"/>
        <w:spacing w:after="0" w:line="240" w:lineRule="auto"/>
        <w:jc w:val="both"/>
        <w:rPr>
          <w:bCs/>
          <w:color w:val="000000"/>
        </w:rPr>
      </w:pPr>
      <w:r>
        <w:rPr>
          <w:bCs/>
          <w:color w:val="000000"/>
        </w:rPr>
        <w:t>dozvoljena je isključivo samostojeća izgradnja u odnosu na građevine na susjednim građevnim česticama</w:t>
      </w:r>
    </w:p>
    <w:p w:rsidR="001E146E" w:rsidRDefault="001E146E" w:rsidP="00CA2D53">
      <w:pPr>
        <w:pStyle w:val="Zaglavlje"/>
        <w:widowControl w:val="0"/>
        <w:numPr>
          <w:ilvl w:val="0"/>
          <w:numId w:val="21"/>
        </w:numPr>
        <w:tabs>
          <w:tab w:val="left" w:pos="360"/>
        </w:tabs>
        <w:suppressAutoHyphens/>
        <w:autoSpaceDE w:val="0"/>
        <w:spacing w:after="0" w:line="240" w:lineRule="auto"/>
        <w:jc w:val="both"/>
        <w:rPr>
          <w:color w:val="000000"/>
        </w:rPr>
      </w:pPr>
      <w:r>
        <w:rPr>
          <w:bCs/>
          <w:color w:val="000000"/>
        </w:rPr>
        <w:t xml:space="preserve">najviša visina V poslovne zgrade sportsko-rekreacijskog centra može biti 13,0 m, odnosno najviša etažna visina E=Po/Su+Pr+2+Pk, a iznimno i više za pojedine dijelove građevine čija funkcija to zahtijeva </w:t>
      </w:r>
    </w:p>
    <w:p w:rsidR="001E146E" w:rsidRDefault="001E146E" w:rsidP="00CA2D53">
      <w:pPr>
        <w:widowControl w:val="0"/>
        <w:numPr>
          <w:ilvl w:val="0"/>
          <w:numId w:val="21"/>
        </w:numPr>
        <w:tabs>
          <w:tab w:val="left" w:pos="360"/>
          <w:tab w:val="center" w:pos="4536"/>
          <w:tab w:val="right" w:pos="9072"/>
        </w:tabs>
        <w:suppressAutoHyphens/>
        <w:spacing w:after="0" w:line="240" w:lineRule="auto"/>
        <w:jc w:val="both"/>
        <w:rPr>
          <w:color w:val="000000"/>
        </w:rPr>
      </w:pPr>
      <w:r>
        <w:rPr>
          <w:color w:val="000000"/>
        </w:rPr>
        <w:t>najveća etažna visina pomoćnih građevina i građevina za prateće sadržaje ako se grade kao posebne građevine je E=Po/</w:t>
      </w:r>
      <w:proofErr w:type="spellStart"/>
      <w:r>
        <w:rPr>
          <w:color w:val="000000"/>
        </w:rPr>
        <w:t>Su+Pr+Pk</w:t>
      </w:r>
      <w:proofErr w:type="spellEnd"/>
      <w:r>
        <w:rPr>
          <w:color w:val="000000"/>
        </w:rPr>
        <w:t xml:space="preserve"> odnosno </w:t>
      </w:r>
      <w:proofErr w:type="spellStart"/>
      <w:r>
        <w:rPr>
          <w:color w:val="000000"/>
        </w:rPr>
        <w:t>maimalna</w:t>
      </w:r>
      <w:proofErr w:type="spellEnd"/>
      <w:r>
        <w:rPr>
          <w:color w:val="000000"/>
        </w:rPr>
        <w:t xml:space="preserve"> visina V je 6,0</w:t>
      </w:r>
    </w:p>
    <w:p w:rsidR="001E146E" w:rsidRDefault="001E146E" w:rsidP="00CA2D53">
      <w:pPr>
        <w:numPr>
          <w:ilvl w:val="0"/>
          <w:numId w:val="21"/>
        </w:numPr>
        <w:tabs>
          <w:tab w:val="left" w:pos="360"/>
        </w:tabs>
        <w:suppressAutoHyphens/>
        <w:spacing w:after="0" w:line="240" w:lineRule="auto"/>
        <w:jc w:val="both"/>
        <w:rPr>
          <w:color w:val="000000"/>
        </w:rPr>
      </w:pPr>
      <w:r>
        <w:rPr>
          <w:color w:val="000000"/>
        </w:rPr>
        <w:t>udaljenost građevina od susjednih čestica mora biti minimalno 4,0 m</w:t>
      </w:r>
    </w:p>
    <w:p w:rsidR="001E146E" w:rsidRDefault="001E146E" w:rsidP="00CA2D53">
      <w:pPr>
        <w:numPr>
          <w:ilvl w:val="0"/>
          <w:numId w:val="21"/>
        </w:numPr>
        <w:tabs>
          <w:tab w:val="left" w:pos="360"/>
        </w:tabs>
        <w:suppressAutoHyphens/>
        <w:spacing w:after="0" w:line="240" w:lineRule="auto"/>
        <w:jc w:val="both"/>
        <w:rPr>
          <w:color w:val="000000"/>
        </w:rPr>
      </w:pPr>
      <w:r>
        <w:rPr>
          <w:color w:val="000000"/>
        </w:rPr>
        <w:t>omogućuje se smještaj otvorenih sportskih igrališta na međama</w:t>
      </w:r>
    </w:p>
    <w:p w:rsidR="001E146E" w:rsidRDefault="001E146E" w:rsidP="00CA2D53">
      <w:pPr>
        <w:numPr>
          <w:ilvl w:val="0"/>
          <w:numId w:val="21"/>
        </w:numPr>
        <w:tabs>
          <w:tab w:val="left" w:pos="360"/>
        </w:tabs>
        <w:suppressAutoHyphens/>
        <w:spacing w:after="0" w:line="240" w:lineRule="auto"/>
        <w:jc w:val="both"/>
        <w:rPr>
          <w:color w:val="000000"/>
        </w:rPr>
      </w:pPr>
      <w:r>
        <w:rPr>
          <w:color w:val="000000"/>
        </w:rPr>
        <w:t>omogućuje se postavljanje providne ograde na granici građevne čestice najveće visine od 2,0 m, odnosno zaštitnih ograda propisane visine uz otvorena sportska igrališta</w:t>
      </w:r>
    </w:p>
    <w:p w:rsidR="001E146E" w:rsidRDefault="001E146E" w:rsidP="00CA2D53">
      <w:pPr>
        <w:numPr>
          <w:ilvl w:val="0"/>
          <w:numId w:val="21"/>
        </w:numPr>
        <w:tabs>
          <w:tab w:val="left" w:pos="360"/>
        </w:tabs>
        <w:suppressAutoHyphens/>
        <w:spacing w:after="0" w:line="240" w:lineRule="auto"/>
        <w:jc w:val="both"/>
        <w:rPr>
          <w:color w:val="000000"/>
        </w:rPr>
      </w:pPr>
      <w:r>
        <w:rPr>
          <w:color w:val="000000"/>
        </w:rPr>
        <w:t xml:space="preserve">otvorena igrališta mogu se sezonski natkriti i uz otvorena igrališta mogu se postavljati montažna gledališta (tribina), što se ne uračunava u koeficijent izgrađenosti </w:t>
      </w:r>
    </w:p>
    <w:p w:rsidR="001E146E" w:rsidRDefault="001E146E" w:rsidP="00CA2D53">
      <w:pPr>
        <w:numPr>
          <w:ilvl w:val="0"/>
          <w:numId w:val="21"/>
        </w:numPr>
        <w:tabs>
          <w:tab w:val="left" w:pos="360"/>
        </w:tabs>
        <w:suppressAutoHyphens/>
        <w:spacing w:after="0" w:line="240" w:lineRule="auto"/>
        <w:jc w:val="both"/>
        <w:rPr>
          <w:color w:val="000000"/>
        </w:rPr>
      </w:pPr>
      <w:r>
        <w:rPr>
          <w:color w:val="000000"/>
        </w:rPr>
        <w:t>građevna čestica, odnosno sportsko-rekreacijski kompleks mora imati osiguran pristup na javnu prometnu površinu najmanje širine kolnika od 5,5 m,</w:t>
      </w:r>
    </w:p>
    <w:p w:rsidR="001E146E" w:rsidRDefault="001E146E" w:rsidP="00CA2D53">
      <w:pPr>
        <w:numPr>
          <w:ilvl w:val="0"/>
          <w:numId w:val="21"/>
        </w:numPr>
        <w:tabs>
          <w:tab w:val="left" w:pos="360"/>
        </w:tabs>
        <w:suppressAutoHyphens/>
        <w:spacing w:after="0" w:line="240" w:lineRule="auto"/>
        <w:jc w:val="both"/>
        <w:rPr>
          <w:bCs/>
          <w:color w:val="000000"/>
        </w:rPr>
      </w:pPr>
      <w:r>
        <w:rPr>
          <w:color w:val="000000"/>
        </w:rPr>
        <w:t>na građevnoj čestici, odnosno na prometnoj površini uz tu česticu potrebno je osigurati potreban broj parkirališnih mjesta za osobna vozila i autobuse sukladno posebnim normativima iz članka 88. ovih Odredbi; od ukupnog broja parkirališnih mjesta, najmanje 5% mora biti osigurano za vozila invalida.</w:t>
      </w:r>
    </w:p>
    <w:p w:rsidR="001E146E" w:rsidRDefault="001E146E" w:rsidP="00CA2D53">
      <w:pPr>
        <w:widowControl w:val="0"/>
        <w:numPr>
          <w:ilvl w:val="0"/>
          <w:numId w:val="21"/>
        </w:numPr>
        <w:tabs>
          <w:tab w:val="left" w:pos="360"/>
        </w:tabs>
        <w:suppressAutoHyphens/>
        <w:autoSpaceDE w:val="0"/>
        <w:spacing w:after="0" w:line="240" w:lineRule="auto"/>
        <w:jc w:val="both"/>
        <w:rPr>
          <w:bCs/>
          <w:color w:val="000000"/>
        </w:rPr>
      </w:pPr>
      <w:r>
        <w:rPr>
          <w:bCs/>
          <w:color w:val="000000"/>
        </w:rPr>
        <w:t>najmanje 20% površine građevne čestice, odnosno cjelovito uređene površine sportsko-rekreacijskog kompleksa mora biti ozelenjeno.</w:t>
      </w:r>
    </w:p>
    <w:p w:rsidR="001E146E" w:rsidRDefault="001E146E" w:rsidP="001E146E">
      <w:pPr>
        <w:rPr>
          <w:bCs/>
          <w:color w:val="000000"/>
        </w:rPr>
      </w:pPr>
    </w:p>
    <w:p w:rsidR="001E146E" w:rsidRDefault="001E146E" w:rsidP="001E146E">
      <w:pPr>
        <w:jc w:val="center"/>
        <w:rPr>
          <w:b/>
          <w:color w:val="000000"/>
        </w:rPr>
      </w:pPr>
      <w:r>
        <w:rPr>
          <w:b/>
          <w:color w:val="000000"/>
        </w:rPr>
        <w:t>Članak 57.</w:t>
      </w:r>
    </w:p>
    <w:p w:rsidR="001E146E" w:rsidRDefault="001E146E" w:rsidP="001E146E">
      <w:pPr>
        <w:rPr>
          <w:b/>
          <w:color w:val="000000"/>
        </w:rPr>
      </w:pPr>
      <w:r>
        <w:rPr>
          <w:b/>
          <w:color w:val="000000"/>
        </w:rPr>
        <w:t>Iza članka 81.a. dodaje se novi članak 81.b. koji glasi:</w:t>
      </w:r>
    </w:p>
    <w:p w:rsidR="001E146E" w:rsidRDefault="001E146E" w:rsidP="001E146E">
      <w:pPr>
        <w:rPr>
          <w:bCs/>
          <w:color w:val="000000"/>
        </w:rPr>
      </w:pPr>
      <w:r>
        <w:rPr>
          <w:b/>
          <w:color w:val="000000"/>
        </w:rPr>
        <w:t>Članak 81.b.</w:t>
      </w:r>
    </w:p>
    <w:p w:rsidR="001E146E" w:rsidRDefault="001E146E" w:rsidP="001E146E">
      <w:pPr>
        <w:rPr>
          <w:color w:val="000000"/>
        </w:rPr>
      </w:pPr>
      <w:r>
        <w:rPr>
          <w:bCs/>
          <w:color w:val="000000"/>
        </w:rPr>
        <w:t xml:space="preserve">Neposrednom provedbom Prostornog plana uređenja Općine Babina Greda </w:t>
      </w:r>
      <w:r>
        <w:rPr>
          <w:rFonts w:eastAsia="Symbol"/>
          <w:bCs/>
          <w:color w:val="000000"/>
        </w:rPr>
        <w:t>dozvoljava se izgradnja streljane za što je</w:t>
      </w:r>
      <w:r>
        <w:rPr>
          <w:bCs/>
          <w:color w:val="000000"/>
        </w:rPr>
        <w:t xml:space="preserve"> određena lokacija za sportsko-rekreacijsku namjenu – streljanu (R4) kao izdvojenog građevinskog područja izvan naselja na </w:t>
      </w:r>
      <w:proofErr w:type="spellStart"/>
      <w:r>
        <w:rPr>
          <w:bCs/>
          <w:color w:val="000000"/>
        </w:rPr>
        <w:t>kčbr</w:t>
      </w:r>
      <w:proofErr w:type="spellEnd"/>
      <w:r>
        <w:rPr>
          <w:bCs/>
          <w:color w:val="000000"/>
        </w:rPr>
        <w:t xml:space="preserve">. 2179 k.o. Babina Greda veličine 1,96 ha, označena na </w:t>
      </w:r>
      <w:r>
        <w:rPr>
          <w:color w:val="000000"/>
        </w:rPr>
        <w:t>kartografskim prikazima 1. Korištenje i namjena površina u mj. 1:25000 i 4.1. Građevinska područja naselja u mj. 1:5000.</w:t>
      </w:r>
    </w:p>
    <w:p w:rsidR="001E146E" w:rsidRDefault="001E146E" w:rsidP="001E146E">
      <w:pPr>
        <w:rPr>
          <w:color w:val="000000"/>
        </w:rPr>
      </w:pPr>
    </w:p>
    <w:p w:rsidR="001E146E" w:rsidRDefault="001E146E" w:rsidP="001E146E">
      <w:pPr>
        <w:tabs>
          <w:tab w:val="left" w:pos="3969"/>
        </w:tabs>
        <w:rPr>
          <w:color w:val="000000"/>
        </w:rPr>
      </w:pPr>
      <w:r>
        <w:rPr>
          <w:rFonts w:eastAsia="Symbol"/>
          <w:bCs/>
          <w:color w:val="000000"/>
        </w:rPr>
        <w:t xml:space="preserve">Streljana </w:t>
      </w:r>
      <w:r>
        <w:rPr>
          <w:rFonts w:eastAsia="Symbol"/>
          <w:color w:val="000000"/>
        </w:rPr>
        <w:t xml:space="preserve">se može graditi na minimalnoj udaljenosti 100 m od građevinskih područja naselja i kategoriziranih javnih prometnica s tim da </w:t>
      </w:r>
      <w:proofErr w:type="spellStart"/>
      <w:r>
        <w:rPr>
          <w:rFonts w:eastAsia="Symbol"/>
          <w:color w:val="000000"/>
        </w:rPr>
        <w:t>metišta</w:t>
      </w:r>
      <w:proofErr w:type="spellEnd"/>
      <w:r>
        <w:rPr>
          <w:rFonts w:eastAsia="Symbol"/>
          <w:color w:val="000000"/>
        </w:rPr>
        <w:t xml:space="preserve"> budu okrenuta u suprotnom smjeru od njih, te mora biti u skladu s posebnim uvjetima MUP-a, važećim Zakonom o oružju i važećem Pravilniku </w:t>
      </w:r>
      <w:r>
        <w:rPr>
          <w:color w:val="000000"/>
        </w:rPr>
        <w:t>o posebnim uvjetima za proizvodnju, smještaj i promet oružja i streljiva, popravljanje i prepravljanje oružja te vođenje civilnih strelišta.</w:t>
      </w:r>
    </w:p>
    <w:p w:rsidR="001E146E" w:rsidRDefault="001E146E" w:rsidP="001E146E">
      <w:pPr>
        <w:rPr>
          <w:color w:val="000000"/>
        </w:rPr>
      </w:pPr>
    </w:p>
    <w:p w:rsidR="001E146E" w:rsidRDefault="001E146E" w:rsidP="001E146E">
      <w:pPr>
        <w:rPr>
          <w:rFonts w:eastAsia="Symbol"/>
          <w:color w:val="000000"/>
        </w:rPr>
      </w:pPr>
      <w:r>
        <w:rPr>
          <w:color w:val="000000"/>
        </w:rPr>
        <w:t>Izgradnja streljane provodi se sukladno Odredbama ovog Plana i to prema sljedećim uvjetima:</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t>civilno strelište otvorenog tipa za kratko vatreno oružje svih kalibara površine bruto građevine do 600 m</w:t>
      </w:r>
      <w:r>
        <w:rPr>
          <w:rFonts w:eastAsia="Symbol"/>
          <w:color w:val="000000"/>
          <w:vertAlign w:val="superscript"/>
        </w:rPr>
        <w:t>2</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t>civilno strelište otvorenog tipa za dugo vatreno oružje s užlijebljenom cijevi površine bruto građevine do 1000 m</w:t>
      </w:r>
      <w:r>
        <w:rPr>
          <w:rFonts w:eastAsia="Symbol"/>
          <w:color w:val="000000"/>
          <w:vertAlign w:val="superscript"/>
        </w:rPr>
        <w:t>2</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lastRenderedPageBreak/>
        <w:t>dozvoljava se izgradnja pratećih objekata za smještaj sadržaja kao što su službene (uredske) prostorije, spremišta, svlačionice i sanitarne prostorije, te ugostiteljskog objekta</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t>maksimalni koeficijent izgrađenosti iznosi 0,1</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t>maksimalna visina objekta strelišta je tehnološki uvjetovana</w:t>
      </w:r>
    </w:p>
    <w:p w:rsidR="001E146E" w:rsidRDefault="001E146E" w:rsidP="00CA2D53">
      <w:pPr>
        <w:numPr>
          <w:ilvl w:val="0"/>
          <w:numId w:val="18"/>
        </w:numPr>
        <w:suppressAutoHyphens/>
        <w:spacing w:after="0" w:line="240" w:lineRule="auto"/>
        <w:jc w:val="both"/>
        <w:rPr>
          <w:rFonts w:eastAsia="Symbol"/>
          <w:color w:val="000000"/>
        </w:rPr>
      </w:pPr>
      <w:r>
        <w:rPr>
          <w:rFonts w:eastAsia="Symbol"/>
          <w:color w:val="000000"/>
        </w:rPr>
        <w:t>maksimalna etažna visina pratećih objekata je P</w:t>
      </w:r>
      <w:r>
        <w:rPr>
          <w:rFonts w:eastAsia="Symbol"/>
          <w:color w:val="000000"/>
          <w:vertAlign w:val="subscript"/>
        </w:rPr>
        <w:t>0</w:t>
      </w:r>
      <w:r>
        <w:rPr>
          <w:rFonts w:eastAsia="Symbol"/>
          <w:color w:val="000000"/>
        </w:rPr>
        <w:t>+P+P</w:t>
      </w:r>
      <w:r>
        <w:rPr>
          <w:rFonts w:eastAsia="Symbol"/>
          <w:color w:val="000000"/>
          <w:vertAlign w:val="subscript"/>
        </w:rPr>
        <w:t>k</w:t>
      </w:r>
    </w:p>
    <w:p w:rsidR="001E146E" w:rsidRDefault="001E146E" w:rsidP="00CA2D53">
      <w:pPr>
        <w:numPr>
          <w:ilvl w:val="0"/>
          <w:numId w:val="18"/>
        </w:numPr>
        <w:suppressAutoHyphens/>
        <w:spacing w:after="0" w:line="240" w:lineRule="auto"/>
        <w:jc w:val="both"/>
        <w:rPr>
          <w:b/>
          <w:i/>
          <w:color w:val="000000"/>
        </w:rPr>
      </w:pPr>
      <w:r>
        <w:rPr>
          <w:rFonts w:eastAsia="Symbol"/>
          <w:color w:val="000000"/>
        </w:rPr>
        <w:t>minimalno 30% površine mora biti ozelenjeno i odgovarajuće hortikulturno uređeno.</w:t>
      </w:r>
    </w:p>
    <w:p w:rsidR="001E146E" w:rsidRDefault="001E146E" w:rsidP="001E146E">
      <w:pPr>
        <w:rPr>
          <w:b/>
          <w:i/>
          <w:color w:val="000000"/>
        </w:rPr>
      </w:pPr>
    </w:p>
    <w:p w:rsidR="001E146E" w:rsidRDefault="001E146E" w:rsidP="001E146E">
      <w:pPr>
        <w:jc w:val="center"/>
        <w:rPr>
          <w:b/>
          <w:bCs/>
          <w:color w:val="000000"/>
        </w:rPr>
      </w:pPr>
      <w:r>
        <w:rPr>
          <w:b/>
          <w:color w:val="000000"/>
        </w:rPr>
        <w:t>Članak 58.</w:t>
      </w:r>
    </w:p>
    <w:p w:rsidR="001E146E" w:rsidRDefault="001E146E" w:rsidP="001E146E">
      <w:pPr>
        <w:rPr>
          <w:bCs/>
          <w:color w:val="000000"/>
        </w:rPr>
      </w:pPr>
      <w:r>
        <w:rPr>
          <w:b/>
          <w:bCs/>
          <w:color w:val="000000"/>
        </w:rPr>
        <w:t xml:space="preserve">U članku 83. briše se riječ </w:t>
      </w:r>
      <w:r>
        <w:rPr>
          <w:bCs/>
          <w:color w:val="000000"/>
        </w:rPr>
        <w:t>„javnih“</w:t>
      </w:r>
      <w:r>
        <w:rPr>
          <w:b/>
          <w:bCs/>
          <w:color w:val="000000"/>
        </w:rPr>
        <w:t>.</w:t>
      </w:r>
    </w:p>
    <w:p w:rsidR="001E146E" w:rsidRDefault="001E146E" w:rsidP="001E146E">
      <w:pPr>
        <w:rPr>
          <w:bCs/>
          <w:color w:val="000000"/>
        </w:rPr>
      </w:pPr>
    </w:p>
    <w:p w:rsidR="001E146E" w:rsidRDefault="001E146E" w:rsidP="001E146E">
      <w:pPr>
        <w:rPr>
          <w:bCs/>
          <w:color w:val="000000"/>
        </w:rPr>
      </w:pPr>
      <w:r>
        <w:rPr>
          <w:b/>
          <w:bCs/>
          <w:color w:val="000000"/>
        </w:rPr>
        <w:t xml:space="preserve">U članku 83. riječi </w:t>
      </w:r>
      <w:r>
        <w:rPr>
          <w:bCs/>
          <w:color w:val="000000"/>
        </w:rPr>
        <w:t xml:space="preserve">“Prometni sustav” </w:t>
      </w:r>
      <w:r>
        <w:rPr>
          <w:b/>
          <w:color w:val="000000"/>
        </w:rPr>
        <w:t xml:space="preserve">mijenjaju se riječima </w:t>
      </w:r>
      <w:r>
        <w:rPr>
          <w:bCs/>
          <w:color w:val="000000"/>
        </w:rPr>
        <w:t>''2.1. Promet''</w:t>
      </w:r>
    </w:p>
    <w:p w:rsidR="001E146E" w:rsidRDefault="001E146E" w:rsidP="001E146E">
      <w:pPr>
        <w:rPr>
          <w:bCs/>
          <w:color w:val="000000"/>
        </w:rPr>
      </w:pPr>
    </w:p>
    <w:p w:rsidR="001E146E" w:rsidRDefault="001E146E" w:rsidP="001E146E">
      <w:pPr>
        <w:jc w:val="center"/>
        <w:rPr>
          <w:b/>
          <w:bCs/>
          <w:color w:val="000000"/>
        </w:rPr>
      </w:pPr>
      <w:r>
        <w:rPr>
          <w:b/>
          <w:color w:val="000000"/>
        </w:rPr>
        <w:t>Članak 59.</w:t>
      </w:r>
    </w:p>
    <w:p w:rsidR="001E146E" w:rsidRDefault="001E146E" w:rsidP="001E146E">
      <w:pPr>
        <w:rPr>
          <w:color w:val="000000"/>
        </w:rPr>
      </w:pPr>
      <w:r>
        <w:rPr>
          <w:b/>
          <w:bCs/>
          <w:color w:val="000000"/>
        </w:rPr>
        <w:t xml:space="preserve">U članku 84. stavku 1. riječ </w:t>
      </w:r>
      <w:r>
        <w:rPr>
          <w:bCs/>
          <w:color w:val="000000"/>
        </w:rPr>
        <w:t xml:space="preserve">„javne“ </w:t>
      </w:r>
      <w:r>
        <w:rPr>
          <w:b/>
          <w:color w:val="000000"/>
        </w:rPr>
        <w:t>se briše.</w:t>
      </w:r>
    </w:p>
    <w:p w:rsidR="001E146E" w:rsidRDefault="001E146E" w:rsidP="001E146E">
      <w:pPr>
        <w:rPr>
          <w:color w:val="000000"/>
        </w:rPr>
      </w:pPr>
    </w:p>
    <w:p w:rsidR="001E146E" w:rsidRDefault="001E146E" w:rsidP="001E146E">
      <w:pPr>
        <w:rPr>
          <w:bCs/>
          <w:color w:val="000000"/>
        </w:rPr>
      </w:pPr>
      <w:r>
        <w:rPr>
          <w:b/>
          <w:bCs/>
          <w:color w:val="000000"/>
        </w:rPr>
        <w:t xml:space="preserve">U članku 84. stavku 2. riječ </w:t>
      </w:r>
      <w:r>
        <w:rPr>
          <w:bCs/>
          <w:color w:val="000000"/>
        </w:rPr>
        <w:t xml:space="preserve">„javnu“ </w:t>
      </w:r>
      <w:r>
        <w:rPr>
          <w:b/>
          <w:color w:val="000000"/>
        </w:rPr>
        <w:t>se briše.</w:t>
      </w:r>
    </w:p>
    <w:p w:rsidR="001E146E" w:rsidRDefault="001E146E" w:rsidP="001E146E">
      <w:pPr>
        <w:rPr>
          <w:bCs/>
          <w:color w:val="000000"/>
        </w:rPr>
      </w:pPr>
    </w:p>
    <w:p w:rsidR="001E146E" w:rsidRDefault="001E146E" w:rsidP="001E146E">
      <w:pPr>
        <w:jc w:val="center"/>
        <w:rPr>
          <w:b/>
          <w:bCs/>
          <w:color w:val="000000"/>
        </w:rPr>
      </w:pPr>
      <w:r>
        <w:rPr>
          <w:b/>
          <w:color w:val="000000"/>
        </w:rPr>
        <w:t>Članak 60.</w:t>
      </w:r>
    </w:p>
    <w:p w:rsidR="001E146E" w:rsidRDefault="001E146E" w:rsidP="001E146E">
      <w:pPr>
        <w:rPr>
          <w:bCs/>
          <w:color w:val="000000"/>
        </w:rPr>
      </w:pPr>
      <w:r>
        <w:rPr>
          <w:b/>
          <w:bCs/>
          <w:color w:val="000000"/>
        </w:rPr>
        <w:t xml:space="preserve">U članku 85. stavku 1. riječ </w:t>
      </w:r>
      <w:r>
        <w:rPr>
          <w:bCs/>
          <w:color w:val="000000"/>
        </w:rPr>
        <w:t xml:space="preserve">„javni“ </w:t>
      </w:r>
      <w:r>
        <w:rPr>
          <w:b/>
          <w:color w:val="000000"/>
        </w:rPr>
        <w:t>se briše.</w:t>
      </w:r>
    </w:p>
    <w:p w:rsidR="001E146E" w:rsidRDefault="001E146E" w:rsidP="001E146E">
      <w:pPr>
        <w:rPr>
          <w:bCs/>
          <w:color w:val="000000"/>
        </w:rPr>
      </w:pPr>
    </w:p>
    <w:p w:rsidR="001E146E" w:rsidRDefault="001E146E" w:rsidP="001E146E">
      <w:pPr>
        <w:rPr>
          <w:bCs/>
          <w:color w:val="000000"/>
        </w:rPr>
      </w:pPr>
      <w:r>
        <w:rPr>
          <w:b/>
          <w:bCs/>
          <w:color w:val="000000"/>
        </w:rPr>
        <w:t>U članku 85. dodaju se novi stavci koji glase:</w:t>
      </w:r>
    </w:p>
    <w:p w:rsidR="001E146E" w:rsidRDefault="001E146E" w:rsidP="001E146E">
      <w:pPr>
        <w:rPr>
          <w:bCs/>
          <w:color w:val="000000"/>
        </w:rPr>
      </w:pPr>
      <w:r>
        <w:rPr>
          <w:bCs/>
          <w:color w:val="000000"/>
        </w:rPr>
        <w:t>Za planirane priključke i prilaze na javnu cestu ili rekonstrukciju postojećih, i parkirališta uz javnu cestu, potrebno je izraditi projektnu dokumentaciju u skladu s važećim Pravilnikom o uvjetima za projektiranje i izgradnju priključaka i prilaza na javnu cestu i Normama za površinske čvorove .HRN U.C4.050 na način da se ne narušava postojeći režim prometovanja, a u slučaju da se radi o državnoj cesti potrebno je ishoditi suglasnost Hrvatskih cesta d.o.o. u skladu s važećim Zakonom o cestama.</w:t>
      </w:r>
    </w:p>
    <w:p w:rsidR="001E146E" w:rsidRDefault="001E146E" w:rsidP="001E146E">
      <w:pPr>
        <w:rPr>
          <w:bCs/>
          <w:color w:val="000000"/>
        </w:rPr>
      </w:pPr>
    </w:p>
    <w:p w:rsidR="001E146E" w:rsidRDefault="001E146E" w:rsidP="001E146E">
      <w:pPr>
        <w:rPr>
          <w:bCs/>
          <w:color w:val="000000"/>
        </w:rPr>
      </w:pPr>
      <w:r>
        <w:rPr>
          <w:bCs/>
          <w:color w:val="000000"/>
        </w:rPr>
        <w:t>U cilju zaštite državne ceste potrebno je poštivati zaštitni pojas uz cestu u skladu s važećim Zakonom o cestama.</w:t>
      </w:r>
    </w:p>
    <w:p w:rsidR="001E146E" w:rsidRDefault="001E146E" w:rsidP="001E146E">
      <w:pPr>
        <w:rPr>
          <w:bCs/>
          <w:color w:val="000000"/>
        </w:rPr>
      </w:pPr>
    </w:p>
    <w:p w:rsidR="001E146E" w:rsidRDefault="001E146E" w:rsidP="001E146E">
      <w:pPr>
        <w:rPr>
          <w:bCs/>
          <w:color w:val="000000"/>
        </w:rPr>
      </w:pPr>
      <w:r>
        <w:rPr>
          <w:bCs/>
          <w:color w:val="000000"/>
        </w:rPr>
        <w:t>Položaj novih instalacija planirati izvan kolnika javne ceste.</w:t>
      </w:r>
    </w:p>
    <w:p w:rsidR="001E146E" w:rsidRDefault="001E146E" w:rsidP="001E146E">
      <w:pPr>
        <w:rPr>
          <w:bCs/>
          <w:color w:val="000000"/>
        </w:rPr>
      </w:pPr>
    </w:p>
    <w:p w:rsidR="001E146E" w:rsidRDefault="001E146E" w:rsidP="001E146E">
      <w:pPr>
        <w:jc w:val="center"/>
        <w:rPr>
          <w:b/>
          <w:bCs/>
          <w:color w:val="000000"/>
        </w:rPr>
      </w:pPr>
      <w:r>
        <w:rPr>
          <w:b/>
          <w:color w:val="000000"/>
        </w:rPr>
        <w:t>Članak 61.</w:t>
      </w:r>
    </w:p>
    <w:p w:rsidR="001E146E" w:rsidRDefault="001E146E" w:rsidP="001E146E">
      <w:pPr>
        <w:rPr>
          <w:bCs/>
          <w:color w:val="000000"/>
        </w:rPr>
      </w:pPr>
      <w:r>
        <w:rPr>
          <w:b/>
          <w:bCs/>
          <w:color w:val="000000"/>
        </w:rPr>
        <w:t>U članku 89. dodaje se novi stavak koji glasi:</w:t>
      </w:r>
    </w:p>
    <w:p w:rsidR="001E146E" w:rsidRDefault="001E146E" w:rsidP="001E146E">
      <w:pPr>
        <w:rPr>
          <w:b/>
          <w:bCs/>
          <w:color w:val="000000"/>
        </w:rPr>
      </w:pPr>
      <w:r>
        <w:rPr>
          <w:bCs/>
          <w:color w:val="000000"/>
        </w:rPr>
        <w:t>Položaj autobusnih stajališta planira se u skladu s važećim Pravilnikom o autobusnim stajalištima.</w:t>
      </w:r>
    </w:p>
    <w:p w:rsidR="001E146E" w:rsidRDefault="001E146E" w:rsidP="001E146E">
      <w:pPr>
        <w:rPr>
          <w:b/>
          <w:bCs/>
          <w:color w:val="000000"/>
        </w:rPr>
      </w:pPr>
    </w:p>
    <w:p w:rsidR="001E146E" w:rsidRDefault="001E146E" w:rsidP="001E146E">
      <w:pPr>
        <w:rPr>
          <w:b/>
          <w:bCs/>
          <w:color w:val="000000"/>
        </w:rPr>
      </w:pPr>
    </w:p>
    <w:p w:rsidR="001E146E" w:rsidRDefault="001E146E" w:rsidP="001E146E">
      <w:pPr>
        <w:rPr>
          <w:b/>
          <w:bCs/>
          <w:color w:val="000000"/>
        </w:rPr>
      </w:pPr>
    </w:p>
    <w:p w:rsidR="001E146E" w:rsidRDefault="001E146E" w:rsidP="001E146E">
      <w:pPr>
        <w:jc w:val="center"/>
        <w:rPr>
          <w:b/>
          <w:bCs/>
          <w:color w:val="000000"/>
        </w:rPr>
      </w:pPr>
      <w:r>
        <w:rPr>
          <w:b/>
          <w:color w:val="000000"/>
        </w:rPr>
        <w:t>Članak 62.</w:t>
      </w:r>
    </w:p>
    <w:p w:rsidR="001E146E" w:rsidRDefault="001E146E" w:rsidP="001E146E">
      <w:pPr>
        <w:rPr>
          <w:bCs/>
          <w:color w:val="000000"/>
        </w:rPr>
      </w:pPr>
      <w:r>
        <w:rPr>
          <w:b/>
          <w:bCs/>
          <w:color w:val="000000"/>
        </w:rPr>
        <w:t>U članku 90. dodaje se novi stavak koji glasi:</w:t>
      </w:r>
    </w:p>
    <w:p w:rsidR="001E146E" w:rsidRDefault="001E146E" w:rsidP="001E146E">
      <w:pPr>
        <w:rPr>
          <w:bCs/>
          <w:color w:val="000000"/>
        </w:rPr>
      </w:pPr>
      <w:r>
        <w:rPr>
          <w:bCs/>
          <w:color w:val="000000"/>
        </w:rPr>
        <w:t>Biciklističke i pješačke staze uz javnu cestu planiraju se sukladno važećem Pravilniku o osnovnim uvjetima kojima javne ceste izvan naselja  i njihovi elementi moraju udovoljavati sa stajališta sigurnosti prometa.</w:t>
      </w:r>
    </w:p>
    <w:p w:rsidR="001E146E" w:rsidRDefault="001E146E" w:rsidP="001E146E">
      <w:pPr>
        <w:rPr>
          <w:bCs/>
          <w:color w:val="000000"/>
        </w:rPr>
      </w:pPr>
    </w:p>
    <w:p w:rsidR="001E146E" w:rsidRDefault="001E146E" w:rsidP="001E146E">
      <w:pPr>
        <w:jc w:val="center"/>
        <w:rPr>
          <w:b/>
          <w:bCs/>
          <w:color w:val="000000"/>
        </w:rPr>
      </w:pPr>
      <w:r>
        <w:rPr>
          <w:b/>
          <w:color w:val="000000"/>
        </w:rPr>
        <w:t>Članak 63.</w:t>
      </w:r>
    </w:p>
    <w:p w:rsidR="001E146E" w:rsidRDefault="001E146E" w:rsidP="001E146E">
      <w:pPr>
        <w:rPr>
          <w:bCs/>
          <w:color w:val="000000"/>
        </w:rPr>
      </w:pPr>
      <w:r>
        <w:rPr>
          <w:b/>
          <w:bCs/>
          <w:color w:val="000000"/>
        </w:rPr>
        <w:t>Članak 90.a. mijenja se i glasi:</w:t>
      </w:r>
    </w:p>
    <w:p w:rsidR="001E146E" w:rsidRDefault="001E146E" w:rsidP="001E146E">
      <w:pPr>
        <w:tabs>
          <w:tab w:val="left" w:pos="534"/>
          <w:tab w:val="left" w:pos="9286"/>
        </w:tabs>
        <w:rPr>
          <w:b/>
          <w:bCs/>
          <w:color w:val="000000"/>
        </w:rPr>
      </w:pPr>
      <w:r>
        <w:rPr>
          <w:bCs/>
          <w:color w:val="000000"/>
        </w:rPr>
        <w:t xml:space="preserve">Planom se omogućava gradnja pristaništa (za potrebe putničkog, teretnog i komunalnog prometa, te za potrebe tijela državne uprave) od lokalnog značaja na rijeci Savi te postavljanje plutajućih objekata u funkciji tog pristaništa. U </w:t>
      </w:r>
      <w:proofErr w:type="spellStart"/>
      <w:r>
        <w:rPr>
          <w:bCs/>
          <w:color w:val="000000"/>
        </w:rPr>
        <w:t>skolpu</w:t>
      </w:r>
      <w:proofErr w:type="spellEnd"/>
      <w:r>
        <w:rPr>
          <w:bCs/>
          <w:color w:val="000000"/>
        </w:rPr>
        <w:t xml:space="preserve"> pristaništa moguća je gradnja objekata i uređaja koji prate rad pristaništa, kao što su postaja za opskrbu plovila, skladišta, nadstrešnice, betonske rampe za spuštanje plovila u vodu, uređaji za podizanje i spuštanje plovila, klupske prostorije, ugostiteljski objekt i slično. Lokacija pristaništa od lokalnog značaja naznačena u Planu je orijentacijska, te se nalazi između </w:t>
      </w:r>
      <w:proofErr w:type="spellStart"/>
      <w:r>
        <w:rPr>
          <w:bCs/>
          <w:color w:val="000000"/>
        </w:rPr>
        <w:t>rkm</w:t>
      </w:r>
      <w:proofErr w:type="spellEnd"/>
      <w:r>
        <w:rPr>
          <w:bCs/>
          <w:color w:val="000000"/>
        </w:rPr>
        <w:t xml:space="preserve"> 298 i </w:t>
      </w:r>
      <w:proofErr w:type="spellStart"/>
      <w:r>
        <w:rPr>
          <w:bCs/>
          <w:color w:val="000000"/>
        </w:rPr>
        <w:t>rkm</w:t>
      </w:r>
      <w:proofErr w:type="spellEnd"/>
      <w:r>
        <w:rPr>
          <w:bCs/>
          <w:color w:val="000000"/>
        </w:rPr>
        <w:t xml:space="preserve"> 300 rijeke Save, a točna će se definirati projektnom dokumentacijom uz suglasnost i uvjete nadležnog tijela.</w:t>
      </w:r>
    </w:p>
    <w:p w:rsidR="001E146E" w:rsidRDefault="001E146E" w:rsidP="001E146E">
      <w:pPr>
        <w:rPr>
          <w:b/>
          <w:bCs/>
          <w:color w:val="000000"/>
        </w:rPr>
      </w:pPr>
    </w:p>
    <w:p w:rsidR="001E146E" w:rsidRDefault="001E146E" w:rsidP="001E146E">
      <w:pPr>
        <w:tabs>
          <w:tab w:val="left" w:pos="-2552"/>
        </w:tabs>
        <w:rPr>
          <w:color w:val="000000"/>
        </w:rPr>
      </w:pPr>
      <w:r>
        <w:rPr>
          <w:color w:val="000000"/>
        </w:rPr>
        <w:t xml:space="preserve">Lučko područje za pristaništa iz prethodnog stavka može se odrediti na području </w:t>
      </w:r>
      <w:proofErr w:type="spellStart"/>
      <w:r>
        <w:rPr>
          <w:color w:val="000000"/>
        </w:rPr>
        <w:t>akvatorija</w:t>
      </w:r>
      <w:proofErr w:type="spellEnd"/>
      <w:r>
        <w:rPr>
          <w:color w:val="000000"/>
        </w:rPr>
        <w:t xml:space="preserve"> izvan plovnog puta rijeke Save određenog prema posebnom propisu te na kopnenom prostoru samo za potrebe prilaza, priključaka i priveza sukladno posebnim propisima.</w:t>
      </w:r>
    </w:p>
    <w:p w:rsidR="001E146E" w:rsidRDefault="001E146E" w:rsidP="001E146E">
      <w:pPr>
        <w:rPr>
          <w:color w:val="000000"/>
        </w:rPr>
      </w:pPr>
    </w:p>
    <w:p w:rsidR="001E146E" w:rsidRDefault="001E146E" w:rsidP="001E146E">
      <w:pPr>
        <w:rPr>
          <w:bCs/>
          <w:color w:val="000000"/>
        </w:rPr>
      </w:pPr>
      <w:r>
        <w:rPr>
          <w:bCs/>
          <w:color w:val="000000"/>
        </w:rPr>
        <w:t xml:space="preserve">Također se ovim Planom dozvoljava postavljanje i </w:t>
      </w:r>
      <w:proofErr w:type="spellStart"/>
      <w:r>
        <w:rPr>
          <w:bCs/>
          <w:color w:val="000000"/>
        </w:rPr>
        <w:t>privez</w:t>
      </w:r>
      <w:proofErr w:type="spellEnd"/>
      <w:r>
        <w:rPr>
          <w:bCs/>
          <w:color w:val="000000"/>
        </w:rPr>
        <w:t xml:space="preserve"> plutajućih objekata na rijeci Savi  između </w:t>
      </w:r>
      <w:proofErr w:type="spellStart"/>
      <w:r>
        <w:rPr>
          <w:bCs/>
          <w:color w:val="000000"/>
        </w:rPr>
        <w:t>rkm</w:t>
      </w:r>
      <w:proofErr w:type="spellEnd"/>
      <w:r>
        <w:rPr>
          <w:bCs/>
          <w:color w:val="000000"/>
        </w:rPr>
        <w:t xml:space="preserve"> 298 i </w:t>
      </w:r>
      <w:proofErr w:type="spellStart"/>
      <w:r>
        <w:rPr>
          <w:bCs/>
          <w:color w:val="000000"/>
        </w:rPr>
        <w:t>rkm</w:t>
      </w:r>
      <w:proofErr w:type="spellEnd"/>
      <w:r>
        <w:rPr>
          <w:bCs/>
          <w:color w:val="000000"/>
        </w:rPr>
        <w:t xml:space="preserve"> 300. Plutajući objekti mogu biti vodeni mlinovi - vodenice, te objekti u funkciji sporta, ugostiteljstva, turizma, kulture i sl., sa vezovima za čamce te uz obvezni kolni pristup ili uređenu </w:t>
      </w:r>
      <w:proofErr w:type="spellStart"/>
      <w:r>
        <w:rPr>
          <w:bCs/>
          <w:color w:val="000000"/>
        </w:rPr>
        <w:t>obaloutvrdu</w:t>
      </w:r>
      <w:proofErr w:type="spellEnd"/>
      <w:r>
        <w:rPr>
          <w:bCs/>
          <w:color w:val="000000"/>
        </w:rPr>
        <w:t>, a sve u skladu s posebnom odlukom Općine Babina Greda. Za postavljanje, uređenje i upis plutajućeg objekta potrebno ishoditi lokacijsku dozvolu, u skladu s važećim Zakonom o plovidbi i lukama unutarnjih voda i važećim Zakonom o vodama. Lokacija plutajućih objekata je orijentacijska i označena je na kartografskom prikazu 2.1. Promet u mj. 1:25000 i 4.2. Građevinska područja naselja u mj. 1:5000.</w:t>
      </w:r>
    </w:p>
    <w:p w:rsidR="001E146E" w:rsidRDefault="001E146E" w:rsidP="001E146E">
      <w:pPr>
        <w:rPr>
          <w:bCs/>
          <w:color w:val="000000"/>
        </w:rPr>
      </w:pPr>
    </w:p>
    <w:p w:rsidR="001E146E" w:rsidRDefault="001E146E" w:rsidP="001E146E">
      <w:pPr>
        <w:jc w:val="center"/>
        <w:rPr>
          <w:b/>
          <w:bCs/>
          <w:color w:val="000000"/>
        </w:rPr>
      </w:pPr>
      <w:r>
        <w:rPr>
          <w:b/>
          <w:color w:val="000000"/>
        </w:rPr>
        <w:t>Članak 64.</w:t>
      </w:r>
    </w:p>
    <w:p w:rsidR="001E146E" w:rsidRDefault="001E146E" w:rsidP="001E146E">
      <w:pPr>
        <w:rPr>
          <w:color w:val="000000"/>
        </w:rPr>
      </w:pPr>
      <w:r>
        <w:rPr>
          <w:b/>
          <w:bCs/>
          <w:color w:val="000000"/>
        </w:rPr>
        <w:t xml:space="preserve">U članku 91. na kraju stavka 1. dodaju se riječi </w:t>
      </w:r>
      <w:r>
        <w:rPr>
          <w:bCs/>
          <w:color w:val="000000"/>
        </w:rPr>
        <w:t>''Elektroničke komunikacije i poštanska mreža“</w:t>
      </w:r>
      <w:r>
        <w:rPr>
          <w:b/>
          <w:bCs/>
          <w:color w:val="000000"/>
        </w:rPr>
        <w:t>.</w:t>
      </w:r>
    </w:p>
    <w:p w:rsidR="001E146E" w:rsidRDefault="001E146E" w:rsidP="001E146E">
      <w:pPr>
        <w:rPr>
          <w:color w:val="000000"/>
        </w:rPr>
      </w:pPr>
    </w:p>
    <w:p w:rsidR="001E146E" w:rsidRDefault="001E146E" w:rsidP="001E146E">
      <w:pPr>
        <w:rPr>
          <w:bCs/>
          <w:color w:val="000000"/>
        </w:rPr>
      </w:pPr>
      <w:r>
        <w:rPr>
          <w:b/>
          <w:bCs/>
          <w:color w:val="000000"/>
        </w:rPr>
        <w:t>U članku 91. stavak 3. se briše.</w:t>
      </w:r>
    </w:p>
    <w:p w:rsidR="001E146E" w:rsidRDefault="001E146E" w:rsidP="001E146E">
      <w:pPr>
        <w:rPr>
          <w:bCs/>
          <w:color w:val="000000"/>
        </w:rPr>
      </w:pPr>
    </w:p>
    <w:p w:rsidR="001E146E" w:rsidRDefault="001E146E" w:rsidP="001E146E">
      <w:pPr>
        <w:jc w:val="center"/>
        <w:rPr>
          <w:b/>
          <w:bCs/>
          <w:color w:val="000000"/>
        </w:rPr>
      </w:pPr>
      <w:r>
        <w:rPr>
          <w:b/>
          <w:color w:val="000000"/>
        </w:rPr>
        <w:t>Članak 65.</w:t>
      </w:r>
    </w:p>
    <w:p w:rsidR="001E146E" w:rsidRDefault="001E146E" w:rsidP="001E146E">
      <w:pPr>
        <w:rPr>
          <w:bCs/>
          <w:color w:val="000000"/>
        </w:rPr>
      </w:pPr>
      <w:r>
        <w:rPr>
          <w:b/>
          <w:bCs/>
          <w:color w:val="000000"/>
        </w:rPr>
        <w:t>U članku 91.a. iza prvog stavka dodaju se tri nova stavka koja glase:</w:t>
      </w:r>
    </w:p>
    <w:p w:rsidR="001E146E" w:rsidRDefault="001E146E" w:rsidP="001E146E">
      <w:pPr>
        <w:rPr>
          <w:bCs/>
          <w:color w:val="000000"/>
        </w:rPr>
      </w:pPr>
      <w:r>
        <w:rPr>
          <w:bCs/>
          <w:color w:val="000000"/>
        </w:rPr>
        <w:t>Novu elektroničku komunikacijsku infrastrukturu za pružanje javnih komunikacijskih usluga putem elektroničkih komunikacijskih vodova, odrediti planiranjem koridora primjenjujući sljedeća načela:</w:t>
      </w:r>
    </w:p>
    <w:p w:rsidR="001E146E" w:rsidRDefault="001E146E" w:rsidP="00CA2D53">
      <w:pPr>
        <w:numPr>
          <w:ilvl w:val="0"/>
          <w:numId w:val="26"/>
        </w:numPr>
        <w:suppressAutoHyphens/>
        <w:spacing w:after="0" w:line="240" w:lineRule="auto"/>
        <w:jc w:val="both"/>
        <w:rPr>
          <w:bCs/>
          <w:color w:val="000000"/>
        </w:rPr>
      </w:pPr>
      <w:r>
        <w:rPr>
          <w:bCs/>
          <w:color w:val="000000"/>
        </w:rPr>
        <w:t>za gradove i naselja gradskog obilježja: podzemno u zoni pješačkih staza ili zelenih površina;</w:t>
      </w:r>
    </w:p>
    <w:p w:rsidR="001E146E" w:rsidRDefault="001E146E" w:rsidP="00CA2D53">
      <w:pPr>
        <w:numPr>
          <w:ilvl w:val="0"/>
          <w:numId w:val="26"/>
        </w:numPr>
        <w:suppressAutoHyphens/>
        <w:spacing w:after="0" w:line="240" w:lineRule="auto"/>
        <w:jc w:val="both"/>
        <w:rPr>
          <w:bCs/>
          <w:color w:val="000000"/>
        </w:rPr>
      </w:pPr>
      <w:r>
        <w:rPr>
          <w:bCs/>
          <w:color w:val="000000"/>
        </w:rPr>
        <w:t>za ostala naselja: podzemno i/ili nadzemno u zoni pješačkih staza ili zelenih površina;</w:t>
      </w:r>
    </w:p>
    <w:p w:rsidR="001E146E" w:rsidRDefault="001E146E" w:rsidP="00CA2D53">
      <w:pPr>
        <w:numPr>
          <w:ilvl w:val="0"/>
          <w:numId w:val="26"/>
        </w:numPr>
        <w:suppressAutoHyphens/>
        <w:spacing w:after="0" w:line="240" w:lineRule="auto"/>
        <w:jc w:val="both"/>
        <w:rPr>
          <w:bCs/>
          <w:color w:val="000000"/>
        </w:rPr>
      </w:pPr>
      <w:r>
        <w:rPr>
          <w:bCs/>
          <w:color w:val="000000"/>
        </w:rPr>
        <w:t>za međunarodno, magistralno i međumjesno povezivanje: podzemno slijedeći koridore prometnica ili željezničkih pruga. Iznimno kada je to moguće, samo radi bitnog skraćivanja trasa, koridor se može planirati i izvan koridora prometnica ili željezničkih pruga vodeći računa o pravu vlasništva.</w:t>
      </w:r>
    </w:p>
    <w:p w:rsidR="001E146E" w:rsidRDefault="001E146E" w:rsidP="001E146E">
      <w:pPr>
        <w:rPr>
          <w:bCs/>
          <w:color w:val="000000"/>
        </w:rPr>
      </w:pPr>
    </w:p>
    <w:p w:rsidR="001E146E" w:rsidRDefault="001E146E" w:rsidP="001E146E">
      <w:pPr>
        <w:rPr>
          <w:color w:val="000000"/>
        </w:rPr>
      </w:pPr>
      <w:r>
        <w:rPr>
          <w:bCs/>
          <w:color w:val="000000"/>
        </w:rPr>
        <w:t xml:space="preserve">Za izgrađenu elektroničku komunikacijsku infrastrukturu za pružanje javnih komunikacijskih usluga putem elektroničkih komunikacijskih vodova planirati dogradnju, odnosno rekonstrukciju te eventualno proširenje radi implementacije novih tehnologija i/ili </w:t>
      </w:r>
      <w:proofErr w:type="spellStart"/>
      <w:r>
        <w:rPr>
          <w:bCs/>
          <w:color w:val="000000"/>
        </w:rPr>
        <w:t>kolokacija</w:t>
      </w:r>
      <w:proofErr w:type="spellEnd"/>
      <w:r>
        <w:rPr>
          <w:bCs/>
          <w:color w:val="000000"/>
        </w:rPr>
        <w:t xml:space="preserve"> odnosno potreba novih operatora, vodeći računa o pravu zajedničkog korištenja od strane svih operatora.</w:t>
      </w:r>
    </w:p>
    <w:p w:rsidR="001E146E" w:rsidRDefault="001E146E" w:rsidP="001E146E">
      <w:pPr>
        <w:rPr>
          <w:color w:val="000000"/>
        </w:rPr>
      </w:pPr>
      <w:r>
        <w:rPr>
          <w:color w:val="000000"/>
        </w:rPr>
        <w:t xml:space="preserve">Novu elektroničku komunikacijsku infrastrukturu za pružanje komunikacijskih usluga putem elektromagnetskih valova, bez korištenja vodova, odrediti planiranjem postave baznih stanica i njihovih antenskih sustava na antenskim prihvatima na izgrađenim građevinama i rešetkastim i/ili </w:t>
      </w:r>
      <w:proofErr w:type="spellStart"/>
      <w:r>
        <w:rPr>
          <w:color w:val="000000"/>
        </w:rPr>
        <w:t>jednocijevnim</w:t>
      </w:r>
      <w:proofErr w:type="spellEnd"/>
      <w:r>
        <w:rPr>
          <w:color w:val="000000"/>
        </w:rPr>
        <w:t xml:space="preserve"> stupovima u gradovima, naseljima i izvan njih, bez detaljnog definiranja (točkastog označavanja) lokacija različito za: </w:t>
      </w:r>
    </w:p>
    <w:p w:rsidR="001E146E" w:rsidRDefault="001E146E" w:rsidP="00CA2D53">
      <w:pPr>
        <w:numPr>
          <w:ilvl w:val="0"/>
          <w:numId w:val="27"/>
        </w:numPr>
        <w:suppressAutoHyphens/>
        <w:spacing w:after="0" w:line="240" w:lineRule="auto"/>
        <w:jc w:val="both"/>
        <w:rPr>
          <w:color w:val="000000"/>
        </w:rPr>
      </w:pPr>
      <w:r>
        <w:rPr>
          <w:color w:val="000000"/>
        </w:rPr>
        <w:t xml:space="preserve">gradove i gusto naseljena područja ili njihove dijelove i to posebno za brdovita i posebno za </w:t>
      </w:r>
      <w:proofErr w:type="spellStart"/>
      <w:r>
        <w:rPr>
          <w:color w:val="000000"/>
        </w:rPr>
        <w:t>ravničasta</w:t>
      </w:r>
      <w:proofErr w:type="spellEnd"/>
      <w:r>
        <w:rPr>
          <w:color w:val="000000"/>
        </w:rPr>
        <w:t xml:space="preserve"> područja</w:t>
      </w:r>
    </w:p>
    <w:p w:rsidR="001E146E" w:rsidRDefault="001E146E" w:rsidP="00CA2D53">
      <w:pPr>
        <w:numPr>
          <w:ilvl w:val="0"/>
          <w:numId w:val="27"/>
        </w:numPr>
        <w:suppressAutoHyphens/>
        <w:spacing w:after="0" w:line="240" w:lineRule="auto"/>
        <w:jc w:val="both"/>
        <w:rPr>
          <w:color w:val="000000"/>
        </w:rPr>
      </w:pPr>
      <w:r>
        <w:rPr>
          <w:color w:val="000000"/>
        </w:rPr>
        <w:t xml:space="preserve">ostala naselja i to posebno za brdovita i posebno za </w:t>
      </w:r>
      <w:proofErr w:type="spellStart"/>
      <w:r>
        <w:rPr>
          <w:color w:val="000000"/>
        </w:rPr>
        <w:t>ravničasta</w:t>
      </w:r>
      <w:proofErr w:type="spellEnd"/>
      <w:r>
        <w:rPr>
          <w:color w:val="000000"/>
        </w:rPr>
        <w:t xml:space="preserve"> područja;</w:t>
      </w:r>
    </w:p>
    <w:p w:rsidR="001E146E" w:rsidRDefault="001E146E" w:rsidP="001E146E">
      <w:pPr>
        <w:rPr>
          <w:bCs/>
          <w:color w:val="000000"/>
        </w:rPr>
      </w:pPr>
      <w:r>
        <w:rPr>
          <w:color w:val="000000"/>
        </w:rPr>
        <w:t xml:space="preserve">vodeći </w:t>
      </w:r>
      <w:r>
        <w:rPr>
          <w:bCs/>
          <w:color w:val="000000"/>
        </w:rPr>
        <w:t xml:space="preserve">računa o mogućnosti pokrivanja tih područja radijskim signalom koji će se emitirati radijskim sustavima smještenim na te antenske prihvate (zgrade i/ili stupove) uz načelo zajedničkog korištenja od strane svih operatora-koncesionara, gdje god je to moguće. </w:t>
      </w:r>
    </w:p>
    <w:p w:rsidR="001E146E" w:rsidRDefault="001E146E" w:rsidP="001E146E">
      <w:pPr>
        <w:rPr>
          <w:bCs/>
          <w:color w:val="000000"/>
        </w:rPr>
      </w:pPr>
    </w:p>
    <w:p w:rsidR="001E146E" w:rsidRDefault="001E146E" w:rsidP="001E146E">
      <w:pPr>
        <w:rPr>
          <w:bCs/>
          <w:color w:val="000000"/>
        </w:rPr>
      </w:pPr>
      <w:r>
        <w:rPr>
          <w:b/>
          <w:bCs/>
          <w:color w:val="000000"/>
        </w:rPr>
        <w:t xml:space="preserve">U članku 91.a. stavku 8. dio rečenice koji glasi </w:t>
      </w:r>
      <w:r>
        <w:rPr>
          <w:bCs/>
          <w:color w:val="000000"/>
        </w:rPr>
        <w:t xml:space="preserve">'', a prema projektu koji je potvrđen rješenjem Ministarstva zaštite okoliša, prostornog uređenja i graditeljstva'' </w:t>
      </w:r>
      <w:r>
        <w:rPr>
          <w:b/>
          <w:color w:val="000000"/>
        </w:rPr>
        <w:t>se briše.</w:t>
      </w:r>
    </w:p>
    <w:p w:rsidR="001E146E" w:rsidRDefault="001E146E" w:rsidP="001E146E">
      <w:pPr>
        <w:rPr>
          <w:bCs/>
          <w:color w:val="000000"/>
        </w:rPr>
      </w:pPr>
    </w:p>
    <w:p w:rsidR="001E146E" w:rsidRDefault="001E146E" w:rsidP="001E146E">
      <w:pPr>
        <w:rPr>
          <w:bCs/>
          <w:color w:val="000000"/>
        </w:rPr>
      </w:pPr>
      <w:r>
        <w:rPr>
          <w:b/>
          <w:bCs/>
          <w:color w:val="000000"/>
        </w:rPr>
        <w:t>U članku 91.a. stavku 9. brišu se riječi</w:t>
      </w:r>
      <w:r>
        <w:rPr>
          <w:bCs/>
          <w:color w:val="000000"/>
        </w:rPr>
        <w:t xml:space="preserve"> ''ugostiteljsko-turističke odnosno''</w:t>
      </w:r>
      <w:r>
        <w:rPr>
          <w:b/>
          <w:color w:val="000000"/>
        </w:rPr>
        <w:t>.</w:t>
      </w:r>
    </w:p>
    <w:p w:rsidR="001E146E" w:rsidRDefault="001E146E" w:rsidP="001E146E">
      <w:pPr>
        <w:rPr>
          <w:bCs/>
          <w:color w:val="000000"/>
        </w:rPr>
      </w:pPr>
    </w:p>
    <w:p w:rsidR="001E146E" w:rsidRDefault="001E146E" w:rsidP="001E146E">
      <w:pPr>
        <w:rPr>
          <w:color w:val="000000"/>
        </w:rPr>
      </w:pPr>
      <w:r>
        <w:rPr>
          <w:b/>
          <w:color w:val="000000"/>
        </w:rPr>
        <w:t>Na kraju članka 91.a. dodaju se dva nova stavka koja glase:</w:t>
      </w:r>
    </w:p>
    <w:p w:rsidR="001E146E" w:rsidRDefault="001E146E" w:rsidP="001E146E">
      <w:pPr>
        <w:rPr>
          <w:color w:val="000000"/>
        </w:rPr>
      </w:pPr>
      <w:r>
        <w:rPr>
          <w:color w:val="000000"/>
        </w:rPr>
        <w:t>Opće smjernice ta izbor lokacije, odnosno smještaj samostojećeg antenskog stupa i povezane opreme u planiranim područjima/zonama radijusa od 1000 do 3000 m:</w:t>
      </w:r>
    </w:p>
    <w:p w:rsidR="001E146E" w:rsidRDefault="001E146E" w:rsidP="00CA2D53">
      <w:pPr>
        <w:numPr>
          <w:ilvl w:val="0"/>
          <w:numId w:val="25"/>
        </w:numPr>
        <w:suppressAutoHyphens/>
        <w:spacing w:after="0" w:line="240" w:lineRule="auto"/>
        <w:jc w:val="both"/>
        <w:rPr>
          <w:color w:val="000000"/>
        </w:rPr>
      </w:pPr>
      <w:r>
        <w:rPr>
          <w:color w:val="000000"/>
        </w:rPr>
        <w:t>pri odabiru mjesta voditi računa o temeljnoj vrijednosti krajobrazne cjeline kulturnog krajolika i očuvanju njegova sklada</w:t>
      </w:r>
    </w:p>
    <w:p w:rsidR="001E146E" w:rsidRDefault="001E146E" w:rsidP="00CA2D53">
      <w:pPr>
        <w:numPr>
          <w:ilvl w:val="0"/>
          <w:numId w:val="25"/>
        </w:numPr>
        <w:suppressAutoHyphens/>
        <w:spacing w:after="0" w:line="240" w:lineRule="auto"/>
        <w:jc w:val="both"/>
        <w:rPr>
          <w:color w:val="000000"/>
        </w:rPr>
      </w:pPr>
      <w:r>
        <w:rPr>
          <w:color w:val="000000"/>
        </w:rPr>
        <w:lastRenderedPageBreak/>
        <w:t>intervencije u povijesnoj cjelini naselja (smještaj stupa i njegove gabarite) prilagoditi ambijentu vodeći računa o utvrđenom režimu zaštite prostora, te fizičkoj i funkcionalnoj povezanosti kulturnog dobra s neposrednim okolišem</w:t>
      </w:r>
    </w:p>
    <w:p w:rsidR="001E146E" w:rsidRDefault="001E146E" w:rsidP="00CA2D53">
      <w:pPr>
        <w:numPr>
          <w:ilvl w:val="0"/>
          <w:numId w:val="25"/>
        </w:numPr>
        <w:suppressAutoHyphens/>
        <w:spacing w:after="0" w:line="240" w:lineRule="auto"/>
        <w:jc w:val="both"/>
        <w:rPr>
          <w:color w:val="000000"/>
        </w:rPr>
      </w:pPr>
      <w:r>
        <w:rPr>
          <w:color w:val="000000"/>
        </w:rPr>
        <w:t xml:space="preserve">voditi računa o vizualnim odnosima između planiranih novih i postojećih elemenata prostora, napose onih kulturno-povijesnih vrijednosti, osobito u pogledu visinskih gabarita, odnosa </w:t>
      </w:r>
      <w:proofErr w:type="spellStart"/>
      <w:r>
        <w:rPr>
          <w:color w:val="000000"/>
        </w:rPr>
        <w:t>subdominanta</w:t>
      </w:r>
      <w:proofErr w:type="spellEnd"/>
      <w:r>
        <w:rPr>
          <w:color w:val="000000"/>
        </w:rPr>
        <w:t>, akcenata i dr.</w:t>
      </w:r>
    </w:p>
    <w:p w:rsidR="001E146E" w:rsidRDefault="001E146E" w:rsidP="00CA2D53">
      <w:pPr>
        <w:numPr>
          <w:ilvl w:val="0"/>
          <w:numId w:val="25"/>
        </w:numPr>
        <w:suppressAutoHyphens/>
        <w:spacing w:after="0" w:line="240" w:lineRule="auto"/>
        <w:jc w:val="both"/>
        <w:rPr>
          <w:color w:val="000000"/>
        </w:rPr>
      </w:pPr>
      <w:r>
        <w:rPr>
          <w:color w:val="000000"/>
        </w:rPr>
        <w:t>adaptaciju postojećih lokacija za više operatera obaviti uz poštivanje svih vrijednosti, a mogućnosti odrediti u sklopu postupka izdavanja posebnih uvjeta</w:t>
      </w:r>
    </w:p>
    <w:p w:rsidR="001E146E" w:rsidRDefault="001E146E" w:rsidP="00CA2D53">
      <w:pPr>
        <w:numPr>
          <w:ilvl w:val="0"/>
          <w:numId w:val="25"/>
        </w:numPr>
        <w:suppressAutoHyphens/>
        <w:spacing w:after="0" w:line="240" w:lineRule="auto"/>
        <w:jc w:val="both"/>
        <w:rPr>
          <w:color w:val="000000"/>
        </w:rPr>
      </w:pPr>
      <w:r>
        <w:rPr>
          <w:color w:val="000000"/>
        </w:rPr>
        <w:t>nisu uputni zahvati na lokacijama gdje postoje uvjeti za prezentaciju kulturnog dobra</w:t>
      </w:r>
    </w:p>
    <w:p w:rsidR="001E146E" w:rsidRDefault="001E146E" w:rsidP="00CA2D53">
      <w:pPr>
        <w:numPr>
          <w:ilvl w:val="0"/>
          <w:numId w:val="25"/>
        </w:numPr>
        <w:suppressAutoHyphens/>
        <w:spacing w:after="0" w:line="240" w:lineRule="auto"/>
        <w:jc w:val="both"/>
        <w:rPr>
          <w:bCs/>
          <w:color w:val="000000"/>
        </w:rPr>
      </w:pPr>
      <w:r>
        <w:rPr>
          <w:color w:val="000000"/>
        </w:rPr>
        <w:t>prilikom izbora lokacije antenskog stupa uputno je obaviti prethodne konzultacije s nadležnim konzervatorskim odjelom uz obavezan terenski pregled. Istim će se postupkom provjeriti da li je lokacija antenskog stupa u dometu glavnih točaka promatranja kulturno-povijesnih vrijednosti (vidikovci, odmorišta, prilazni putovi). Terenski pregled se obavlja na trošak zainteresirane stranke, odnosno operatera.</w:t>
      </w:r>
    </w:p>
    <w:p w:rsidR="001E146E" w:rsidRDefault="001E146E" w:rsidP="001E146E">
      <w:pPr>
        <w:rPr>
          <w:bCs/>
          <w:color w:val="000000"/>
        </w:rPr>
      </w:pPr>
    </w:p>
    <w:p w:rsidR="001E146E" w:rsidRDefault="001E146E" w:rsidP="001E146E">
      <w:pPr>
        <w:rPr>
          <w:bCs/>
          <w:color w:val="000000"/>
        </w:rPr>
      </w:pPr>
      <w:r>
        <w:rPr>
          <w:rFonts w:eastAsia="Symbol"/>
          <w:bCs/>
          <w:color w:val="000000"/>
        </w:rPr>
        <w:t>Pri projektiranju i izvođenju elektroničke komunikacijske infrastrukture obavezno je pridržavati se važećeg Zakona o elektroničkim komunikacijama, važeće Uredbe o mjerilima razvoja elektroničke komunikacijske infrastrukture i druge povezane opreme, kao i drugih važećih propisa.</w:t>
      </w:r>
    </w:p>
    <w:p w:rsidR="001E146E" w:rsidRDefault="001E146E" w:rsidP="001E146E">
      <w:pPr>
        <w:rPr>
          <w:bCs/>
          <w:color w:val="000000"/>
        </w:rPr>
      </w:pPr>
    </w:p>
    <w:p w:rsidR="001E146E" w:rsidRDefault="001E146E" w:rsidP="001E146E">
      <w:pPr>
        <w:rPr>
          <w:bCs/>
          <w:color w:val="000000"/>
        </w:rPr>
      </w:pPr>
      <w:r>
        <w:rPr>
          <w:b/>
          <w:bCs/>
          <w:color w:val="000000"/>
        </w:rPr>
        <w:t>U članku 91.a. stavci 2.-24. postaju stavci 5.-27.</w:t>
      </w:r>
    </w:p>
    <w:p w:rsidR="001E146E" w:rsidRDefault="001E146E" w:rsidP="001E146E">
      <w:pPr>
        <w:rPr>
          <w:bCs/>
          <w:color w:val="000000"/>
        </w:rPr>
      </w:pPr>
    </w:p>
    <w:p w:rsidR="001E146E" w:rsidRDefault="001E146E" w:rsidP="001E146E">
      <w:pPr>
        <w:jc w:val="center"/>
        <w:rPr>
          <w:b/>
          <w:bCs/>
          <w:color w:val="000000"/>
        </w:rPr>
      </w:pPr>
      <w:r>
        <w:rPr>
          <w:b/>
          <w:color w:val="000000"/>
        </w:rPr>
        <w:t>Članak 66.</w:t>
      </w:r>
    </w:p>
    <w:p w:rsidR="001E146E" w:rsidRDefault="001E146E" w:rsidP="001E146E">
      <w:pPr>
        <w:rPr>
          <w:bCs/>
          <w:color w:val="000000"/>
        </w:rPr>
      </w:pPr>
      <w:r>
        <w:rPr>
          <w:b/>
          <w:bCs/>
          <w:color w:val="000000"/>
        </w:rPr>
        <w:t>U članku 91.b. stavku 1. alineji 8 tekst u zagradi mijenja se i glasi:</w:t>
      </w:r>
    </w:p>
    <w:p w:rsidR="001E146E" w:rsidRDefault="001E146E" w:rsidP="001E146E">
      <w:pPr>
        <w:rPr>
          <w:bCs/>
          <w:color w:val="000000"/>
        </w:rPr>
      </w:pPr>
      <w:r>
        <w:rPr>
          <w:bCs/>
          <w:color w:val="000000"/>
        </w:rPr>
        <w:t>(</w:t>
      </w:r>
      <w:r>
        <w:rPr>
          <w:bCs/>
          <w:color w:val="000000"/>
          <w:lang w:eastAsia="hr-HR"/>
        </w:rPr>
        <w:t>Uredba o ekološkoj mreži (NN 124/13 i 105/15))</w:t>
      </w:r>
    </w:p>
    <w:p w:rsidR="001E146E" w:rsidRDefault="001E146E" w:rsidP="001E146E">
      <w:pPr>
        <w:rPr>
          <w:bCs/>
          <w:color w:val="000000"/>
        </w:rPr>
      </w:pPr>
    </w:p>
    <w:p w:rsidR="001E146E" w:rsidRDefault="001E146E" w:rsidP="001E146E">
      <w:pPr>
        <w:rPr>
          <w:bCs/>
          <w:color w:val="000000"/>
        </w:rPr>
      </w:pPr>
      <w:r>
        <w:rPr>
          <w:b/>
          <w:bCs/>
          <w:color w:val="000000"/>
        </w:rPr>
        <w:t xml:space="preserve">U članku 91.b. stavku 2. riječi </w:t>
      </w:r>
      <w:r>
        <w:rPr>
          <w:bCs/>
          <w:color w:val="000000"/>
        </w:rPr>
        <w:t xml:space="preserve">''2. Izmjena i dopuna'' </w:t>
      </w:r>
      <w:r>
        <w:rPr>
          <w:b/>
          <w:color w:val="000000"/>
        </w:rPr>
        <w:t>mijenjaju se riječima</w:t>
      </w:r>
      <w:r>
        <w:rPr>
          <w:bCs/>
          <w:color w:val="000000"/>
        </w:rPr>
        <w:t xml:space="preserve"> ''važećeg''</w:t>
      </w:r>
      <w:r>
        <w:rPr>
          <w:b/>
          <w:color w:val="000000"/>
        </w:rPr>
        <w:t>.</w:t>
      </w:r>
    </w:p>
    <w:p w:rsidR="001E146E" w:rsidRDefault="001E146E" w:rsidP="001E146E">
      <w:pPr>
        <w:rPr>
          <w:bCs/>
          <w:color w:val="000000"/>
        </w:rPr>
      </w:pPr>
    </w:p>
    <w:p w:rsidR="001E146E" w:rsidRDefault="001E146E" w:rsidP="001E146E">
      <w:pPr>
        <w:jc w:val="center"/>
        <w:rPr>
          <w:b/>
          <w:bCs/>
          <w:color w:val="000000"/>
        </w:rPr>
      </w:pPr>
      <w:r>
        <w:rPr>
          <w:b/>
          <w:color w:val="000000"/>
        </w:rPr>
        <w:t>Članak 67.</w:t>
      </w:r>
    </w:p>
    <w:p w:rsidR="001E146E" w:rsidRDefault="001E146E" w:rsidP="001E146E">
      <w:pPr>
        <w:rPr>
          <w:bCs/>
          <w:color w:val="000000"/>
        </w:rPr>
      </w:pPr>
      <w:r>
        <w:rPr>
          <w:b/>
          <w:bCs/>
          <w:color w:val="000000"/>
        </w:rPr>
        <w:t>Članak 92. mijenja se i glasi:</w:t>
      </w:r>
    </w:p>
    <w:p w:rsidR="001E146E" w:rsidRDefault="001E146E" w:rsidP="001E146E">
      <w:pPr>
        <w:rPr>
          <w:bCs/>
          <w:color w:val="000000"/>
        </w:rPr>
      </w:pPr>
      <w:proofErr w:type="spellStart"/>
      <w:r>
        <w:rPr>
          <w:bCs/>
          <w:color w:val="000000"/>
        </w:rPr>
        <w:t>Plinoopskrbni</w:t>
      </w:r>
      <w:proofErr w:type="spellEnd"/>
      <w:r>
        <w:rPr>
          <w:bCs/>
          <w:color w:val="000000"/>
        </w:rPr>
        <w:t xml:space="preserve"> sustav Općine Babina Greda sastoji se od visokotlačnog plinovoda Županja-Babina Greda DN 150 mm i mjesnih ST plinovodnih mreža.</w:t>
      </w:r>
    </w:p>
    <w:p w:rsidR="001E146E" w:rsidRDefault="001E146E" w:rsidP="001E146E">
      <w:pPr>
        <w:rPr>
          <w:bCs/>
          <w:color w:val="000000"/>
        </w:rPr>
      </w:pPr>
    </w:p>
    <w:p w:rsidR="001E146E" w:rsidRDefault="001E146E" w:rsidP="001E146E">
      <w:pPr>
        <w:rPr>
          <w:bCs/>
          <w:color w:val="000000"/>
        </w:rPr>
      </w:pPr>
      <w:r>
        <w:rPr>
          <w:bCs/>
          <w:color w:val="000000"/>
        </w:rPr>
        <w:t>Visokotlačnim plinovodom Županja-Babina Greda DN 150 mm osigurava se plin za potrebe Općine. Trenutni tlak plina u plinskoj mreži iznosi 1-4 bara, a u budućnosti se predviđa povećanje tlaka na 6 bara na lokaciji buduće redukcijska postaje Babina Greda (RP Babina Greda).</w:t>
      </w:r>
    </w:p>
    <w:p w:rsidR="001E146E" w:rsidRDefault="001E146E" w:rsidP="001E146E">
      <w:pPr>
        <w:rPr>
          <w:bCs/>
          <w:color w:val="000000"/>
        </w:rPr>
      </w:pPr>
    </w:p>
    <w:p w:rsidR="001E146E" w:rsidRDefault="001E146E" w:rsidP="001E146E">
      <w:pPr>
        <w:rPr>
          <w:bCs/>
          <w:color w:val="000000"/>
        </w:rPr>
      </w:pPr>
      <w:r>
        <w:rPr>
          <w:bCs/>
          <w:color w:val="000000"/>
        </w:rPr>
        <w:t>Mjesna plinovodna mreža izgrađena je unutar građevinskih područja u zelenom pojasu ulica po potrebi s obje strane ulica. Tlak plina u mjesnim plinovodima je 1-4 bara.</w:t>
      </w:r>
    </w:p>
    <w:p w:rsidR="001E146E" w:rsidRDefault="001E146E" w:rsidP="001E146E">
      <w:pPr>
        <w:rPr>
          <w:bCs/>
          <w:color w:val="000000"/>
        </w:rPr>
      </w:pPr>
    </w:p>
    <w:p w:rsidR="001E146E" w:rsidRDefault="001E146E" w:rsidP="001E146E">
      <w:pPr>
        <w:rPr>
          <w:bCs/>
          <w:color w:val="000000"/>
        </w:rPr>
      </w:pPr>
      <w:r>
        <w:rPr>
          <w:bCs/>
          <w:color w:val="000000"/>
        </w:rPr>
        <w:t xml:space="preserve">Za planirana proširenja građevinskog područja potrebno je ostaviti koridore za izgradnju </w:t>
      </w:r>
      <w:proofErr w:type="spellStart"/>
      <w:r>
        <w:rPr>
          <w:bCs/>
          <w:color w:val="000000"/>
        </w:rPr>
        <w:t>srednjetlačne</w:t>
      </w:r>
      <w:proofErr w:type="spellEnd"/>
      <w:r>
        <w:rPr>
          <w:bCs/>
          <w:color w:val="000000"/>
        </w:rPr>
        <w:t xml:space="preserve"> plinske mreže spajanjem na postojeću plinsku mrežu Općine Babina Greda. Nazivni kapacitet razvodnih plinovoda određuje se temeljem broja i vrste potrošača. Energetske uvjete za priključenje na distribucijski plinski sustav potrebno je ishoditi za svaku zasebnu cjelinu ili građevinu ukoliko se ukaže potreba.</w:t>
      </w:r>
    </w:p>
    <w:p w:rsidR="001E146E" w:rsidRDefault="001E146E" w:rsidP="001E146E">
      <w:pPr>
        <w:rPr>
          <w:bCs/>
          <w:color w:val="000000"/>
        </w:rPr>
      </w:pPr>
    </w:p>
    <w:p w:rsidR="001E146E" w:rsidRDefault="001E146E" w:rsidP="001E146E">
      <w:pPr>
        <w:rPr>
          <w:bCs/>
          <w:color w:val="000000"/>
        </w:rPr>
      </w:pPr>
      <w:r>
        <w:rPr>
          <w:bCs/>
          <w:color w:val="000000"/>
        </w:rPr>
        <w:t>Ukoliko se planirani plinovod postavlja ispod prometnice ili vodotoka potrebno ga je postaviti u zaštitnu cijev. Razmak komunalne infrastrukture mora iznositi minimalno u horizontalnom pomaku za VT plinovod 3 m, a za ST plinovod 1 m te je potrebno ishoditi Posebne uvjete građenja.</w:t>
      </w:r>
    </w:p>
    <w:p w:rsidR="001E146E" w:rsidRDefault="001E146E" w:rsidP="001E146E">
      <w:pPr>
        <w:rPr>
          <w:bCs/>
          <w:color w:val="000000"/>
        </w:rPr>
      </w:pPr>
    </w:p>
    <w:p w:rsidR="001E146E" w:rsidRDefault="001E146E" w:rsidP="001E146E">
      <w:pPr>
        <w:rPr>
          <w:bCs/>
          <w:color w:val="000000"/>
        </w:rPr>
      </w:pPr>
      <w:r>
        <w:rPr>
          <w:bCs/>
          <w:color w:val="000000"/>
        </w:rPr>
        <w:t>Zaštitni pojas unutar kojeg nije dozvoljena gradnja stabilnih objekata za boravak i rad ljudi proteže se u pojasu širokom 10 metara lijevo i desno od osi visokotlačnog plinovoda, a 5 metara na svaku stranu od trase visokotlačnog plinovoda svi građevinski radovi moraju se bezuvjetno izvoditi ručno. U zaštitnom zelenom pojasu širine 5 metara od osi krajnjih cjevovoda zabranjeno je saditi biljke čije korijenje raste dublje od 1 metar.</w:t>
      </w:r>
    </w:p>
    <w:p w:rsidR="001E146E" w:rsidRDefault="001E146E" w:rsidP="001E146E">
      <w:pPr>
        <w:rPr>
          <w:bCs/>
          <w:color w:val="000000"/>
        </w:rPr>
      </w:pPr>
    </w:p>
    <w:p w:rsidR="001E146E" w:rsidRDefault="001E146E" w:rsidP="001E146E">
      <w:pPr>
        <w:rPr>
          <w:bCs/>
          <w:color w:val="000000"/>
        </w:rPr>
      </w:pPr>
      <w:r>
        <w:rPr>
          <w:bCs/>
          <w:color w:val="000000"/>
        </w:rPr>
        <w:t>Omogućuje se priključenje građevina na ulični ukopani razvod prirodnog plina podzemnim priključkom uz prilazne ceste.</w:t>
      </w:r>
    </w:p>
    <w:p w:rsidR="001E146E" w:rsidRDefault="001E146E" w:rsidP="001E146E">
      <w:pPr>
        <w:rPr>
          <w:bCs/>
          <w:color w:val="000000"/>
        </w:rPr>
      </w:pPr>
    </w:p>
    <w:p w:rsidR="001E146E" w:rsidRDefault="001E146E" w:rsidP="001E146E">
      <w:pPr>
        <w:rPr>
          <w:bCs/>
          <w:color w:val="000000"/>
        </w:rPr>
      </w:pPr>
      <w:r>
        <w:rPr>
          <w:bCs/>
          <w:color w:val="000000"/>
        </w:rPr>
        <w:t xml:space="preserve">Redukcija tlaka plina sa 1-4 bara u plinskoj mreži na niski tlak 22-25 </w:t>
      </w:r>
      <w:proofErr w:type="spellStart"/>
      <w:r>
        <w:rPr>
          <w:bCs/>
          <w:color w:val="000000"/>
        </w:rPr>
        <w:t>mbara</w:t>
      </w:r>
      <w:proofErr w:type="spellEnd"/>
      <w:r>
        <w:rPr>
          <w:bCs/>
          <w:color w:val="000000"/>
        </w:rPr>
        <w:t xml:space="preserve"> za potrebe izvodi se uz primjenu pojedinačnih regulatora tlaka.</w:t>
      </w:r>
    </w:p>
    <w:p w:rsidR="001E146E" w:rsidRDefault="001E146E" w:rsidP="001E146E">
      <w:pPr>
        <w:rPr>
          <w:bCs/>
          <w:color w:val="000000"/>
        </w:rPr>
      </w:pPr>
    </w:p>
    <w:p w:rsidR="001E146E" w:rsidRDefault="001E146E" w:rsidP="001E146E">
      <w:pPr>
        <w:rPr>
          <w:bCs/>
          <w:color w:val="000000"/>
        </w:rPr>
      </w:pPr>
      <w:r>
        <w:rPr>
          <w:bCs/>
          <w:color w:val="000000"/>
        </w:rPr>
        <w:t>Plinska mreža se u prostoru obuhvata Plana razvodi ukopanim cjevovodom u rovovima ispod nogostupa ili u zelenoj površini uz prometnice na dubini od najmanje  1,0 m (zelena površina), odnosno 1,2 m (ispod prometnica).</w:t>
      </w:r>
    </w:p>
    <w:p w:rsidR="001E146E" w:rsidRDefault="001E146E" w:rsidP="001E146E">
      <w:pPr>
        <w:rPr>
          <w:bCs/>
          <w:color w:val="000000"/>
        </w:rPr>
      </w:pPr>
    </w:p>
    <w:p w:rsidR="001E146E" w:rsidRDefault="001E146E" w:rsidP="001E146E">
      <w:pPr>
        <w:rPr>
          <w:bCs/>
          <w:color w:val="000000"/>
        </w:rPr>
      </w:pPr>
      <w:proofErr w:type="spellStart"/>
      <w:r>
        <w:rPr>
          <w:bCs/>
          <w:color w:val="000000"/>
        </w:rPr>
        <w:t>Plinoopskrbni</w:t>
      </w:r>
      <w:proofErr w:type="spellEnd"/>
      <w:r>
        <w:rPr>
          <w:bCs/>
          <w:color w:val="000000"/>
        </w:rPr>
        <w:t xml:space="preserve"> sustav Općine Babina Greda prikazan je na kartografskom prikazu 2.4.  Plinska infrastrukturna mreža u mj. 1:25000.</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jc w:val="center"/>
        <w:rPr>
          <w:b/>
          <w:bCs/>
          <w:color w:val="000000"/>
        </w:rPr>
      </w:pPr>
      <w:r>
        <w:rPr>
          <w:b/>
          <w:color w:val="000000"/>
        </w:rPr>
        <w:t>Članak 68.</w:t>
      </w:r>
    </w:p>
    <w:p w:rsidR="001E146E" w:rsidRDefault="001E146E" w:rsidP="001E146E">
      <w:pPr>
        <w:rPr>
          <w:color w:val="000000"/>
          <w:spacing w:val="-3"/>
        </w:rPr>
      </w:pPr>
      <w:r>
        <w:rPr>
          <w:b/>
          <w:bCs/>
          <w:color w:val="000000"/>
        </w:rPr>
        <w:t xml:space="preserve">U članku 93. dodaju se novi </w:t>
      </w:r>
      <w:proofErr w:type="spellStart"/>
      <w:r>
        <w:rPr>
          <w:b/>
          <w:bCs/>
          <w:color w:val="000000"/>
        </w:rPr>
        <w:t>stvci</w:t>
      </w:r>
      <w:proofErr w:type="spellEnd"/>
      <w:r>
        <w:rPr>
          <w:b/>
          <w:bCs/>
          <w:color w:val="000000"/>
        </w:rPr>
        <w:t xml:space="preserve"> koji glase:</w:t>
      </w:r>
    </w:p>
    <w:p w:rsidR="001E146E" w:rsidRDefault="001E146E" w:rsidP="001E146E">
      <w:pPr>
        <w:rPr>
          <w:color w:val="000000"/>
          <w:spacing w:val="-3"/>
        </w:rPr>
      </w:pPr>
      <w:r>
        <w:rPr>
          <w:color w:val="000000"/>
          <w:spacing w:val="-3"/>
        </w:rPr>
        <w:t xml:space="preserve">Grafički prikaz trasa dalekovoda i položaja trafostanica prikazana na kartografskom prikazu ''2.3. Elektroenergetska mreža'' je orijentacijski, a stvaran položaj budućih objekata (i objekata </w:t>
      </w:r>
      <w:proofErr w:type="spellStart"/>
      <w:r>
        <w:rPr>
          <w:color w:val="000000"/>
          <w:spacing w:val="-3"/>
        </w:rPr>
        <w:t>elektro</w:t>
      </w:r>
      <w:proofErr w:type="spellEnd"/>
      <w:r>
        <w:rPr>
          <w:color w:val="000000"/>
          <w:spacing w:val="-3"/>
        </w:rPr>
        <w:t xml:space="preserve">-napajanja) će se utvrditi stvarnom česticom, a njihovo napajanje veličinom priključne snage, postojećim i </w:t>
      </w:r>
      <w:r>
        <w:rPr>
          <w:color w:val="000000"/>
          <w:spacing w:val="-3"/>
        </w:rPr>
        <w:lastRenderedPageBreak/>
        <w:t>novim vodovima ili podzemnim kabelima, a sve to prema posebnim propisima i zahtjevima operatora elektrodistributivnog sustava.</w:t>
      </w:r>
    </w:p>
    <w:p w:rsidR="001E146E" w:rsidRDefault="001E146E" w:rsidP="001E146E">
      <w:pPr>
        <w:ind w:left="284"/>
        <w:rPr>
          <w:color w:val="000000"/>
          <w:spacing w:val="-3"/>
        </w:rPr>
      </w:pPr>
    </w:p>
    <w:p w:rsidR="001E146E" w:rsidRDefault="001E146E" w:rsidP="001E146E">
      <w:pPr>
        <w:rPr>
          <w:color w:val="000000"/>
          <w:spacing w:val="-3"/>
        </w:rPr>
      </w:pPr>
      <w:r>
        <w:rPr>
          <w:color w:val="000000"/>
          <w:spacing w:val="-3"/>
        </w:rPr>
        <w:t>Sve planirane građevine ostalih namjena, u odnosu na postojeće i planirane elektroenergetske građevine, smještaju se sukladno važećim propisima i pravilnicima, a posebice sukladno važećem Pravilniku o tehničkim normativima za izgradnju nadzemnih elektroenergetskih vodova nazivnog napona od 1 KV do 400 kV i važećem Pravilniku o zaštiti od elektromagnetskih polja kojim su propisane granične razine elektromagnetskih polja.</w:t>
      </w:r>
    </w:p>
    <w:p w:rsidR="001E146E" w:rsidRDefault="001E146E" w:rsidP="001E146E">
      <w:pPr>
        <w:rPr>
          <w:color w:val="000000"/>
          <w:spacing w:val="-3"/>
        </w:rPr>
      </w:pPr>
    </w:p>
    <w:p w:rsidR="001E146E" w:rsidRDefault="001E146E" w:rsidP="001E146E">
      <w:pPr>
        <w:jc w:val="center"/>
        <w:rPr>
          <w:b/>
          <w:color w:val="000000"/>
          <w:spacing w:val="-3"/>
        </w:rPr>
      </w:pPr>
      <w:r>
        <w:rPr>
          <w:b/>
          <w:color w:val="000000"/>
          <w:spacing w:val="-3"/>
        </w:rPr>
        <w:t>Članak 69.</w:t>
      </w:r>
    </w:p>
    <w:p w:rsidR="001E146E" w:rsidRDefault="001E146E" w:rsidP="001E146E">
      <w:pPr>
        <w:rPr>
          <w:b/>
          <w:color w:val="000000"/>
          <w:spacing w:val="-3"/>
        </w:rPr>
      </w:pPr>
      <w:r>
        <w:rPr>
          <w:b/>
          <w:color w:val="000000"/>
          <w:spacing w:val="-3"/>
        </w:rPr>
        <w:t>Iza članka 93. dodaje se novi članak 93.a. koji glasi:</w:t>
      </w:r>
    </w:p>
    <w:p w:rsidR="001E146E" w:rsidRDefault="001E146E" w:rsidP="001E146E">
      <w:pPr>
        <w:rPr>
          <w:bCs/>
          <w:color w:val="000000"/>
          <w:spacing w:val="-3"/>
        </w:rPr>
      </w:pPr>
      <w:r>
        <w:rPr>
          <w:b/>
          <w:color w:val="000000"/>
          <w:spacing w:val="-3"/>
        </w:rPr>
        <w:t>Članak 93.a.</w:t>
      </w:r>
    </w:p>
    <w:p w:rsidR="001E146E" w:rsidRDefault="001E146E" w:rsidP="001E146E">
      <w:pPr>
        <w:rPr>
          <w:bCs/>
          <w:color w:val="000000"/>
        </w:rPr>
      </w:pPr>
      <w:r>
        <w:rPr>
          <w:bCs/>
          <w:color w:val="000000"/>
          <w:spacing w:val="-3"/>
        </w:rPr>
        <w:t>Dopušta se mogućnost zajedničkog vođenja telekomunikacijskih vodova i elektroenergetske mreže niskog napona, tamo gdje se izračunom dokaže da je to moguće, a u kojem slučaju poslovne odnose zainteresirane strane uređuju ugovorom.</w:t>
      </w:r>
    </w:p>
    <w:p w:rsidR="001E146E" w:rsidRDefault="001E146E" w:rsidP="001E146E">
      <w:pPr>
        <w:rPr>
          <w:bCs/>
          <w:color w:val="000000"/>
        </w:rPr>
      </w:pPr>
    </w:p>
    <w:p w:rsidR="001E146E" w:rsidRDefault="001E146E" w:rsidP="001E146E">
      <w:pPr>
        <w:jc w:val="center"/>
        <w:rPr>
          <w:b/>
          <w:color w:val="000000"/>
          <w:spacing w:val="-3"/>
        </w:rPr>
      </w:pPr>
      <w:r>
        <w:rPr>
          <w:b/>
          <w:color w:val="000000"/>
          <w:spacing w:val="-3"/>
        </w:rPr>
        <w:t>Članak 70.</w:t>
      </w:r>
    </w:p>
    <w:p w:rsidR="001E146E" w:rsidRDefault="001E146E" w:rsidP="001E146E">
      <w:pPr>
        <w:rPr>
          <w:b/>
          <w:bCs/>
          <w:color w:val="000000"/>
          <w:spacing w:val="-3"/>
        </w:rPr>
      </w:pPr>
      <w:r>
        <w:rPr>
          <w:b/>
          <w:color w:val="000000"/>
          <w:spacing w:val="-3"/>
        </w:rPr>
        <w:t>Iza članka 93.a. dodaje se novi članak 93.b. koji glasi:</w:t>
      </w:r>
    </w:p>
    <w:p w:rsidR="001E146E" w:rsidRDefault="001E146E" w:rsidP="001E146E">
      <w:pPr>
        <w:rPr>
          <w:bCs/>
          <w:color w:val="000000"/>
          <w:spacing w:val="-3"/>
        </w:rPr>
      </w:pPr>
      <w:r>
        <w:rPr>
          <w:b/>
          <w:bCs/>
          <w:color w:val="000000"/>
          <w:spacing w:val="-3"/>
        </w:rPr>
        <w:t>Članak 93.b.</w:t>
      </w:r>
    </w:p>
    <w:p w:rsidR="001E146E" w:rsidRDefault="001E146E" w:rsidP="001E146E">
      <w:pPr>
        <w:rPr>
          <w:bCs/>
          <w:color w:val="000000"/>
          <w:spacing w:val="-3"/>
        </w:rPr>
      </w:pPr>
      <w:r>
        <w:rPr>
          <w:bCs/>
          <w:color w:val="000000"/>
          <w:spacing w:val="-3"/>
        </w:rPr>
        <w:t>U građevinskom području naselja i izdvojenom građevinskom području izvan naselja, a unutar zaštitnog koridora dalekovoda DV 110 kV Đakovo-Županja dozvoljena je izgradnja građevina, ali je za iste potrebno ishoditi posebne uvjete građenja za čestice na kojima se ta građevina gradi, a preko kojih prelazi dalekovod, odnosno prije potvrde glavnog projekta potrebno je ishoditi i poštivati posebne uvjete građenja od HOPS-a.</w:t>
      </w:r>
    </w:p>
    <w:p w:rsidR="001E146E" w:rsidRDefault="001E146E" w:rsidP="001E146E">
      <w:pPr>
        <w:rPr>
          <w:bCs/>
          <w:color w:val="000000"/>
          <w:spacing w:val="-3"/>
        </w:rPr>
      </w:pPr>
    </w:p>
    <w:p w:rsidR="001E146E" w:rsidRDefault="001E146E" w:rsidP="001E146E">
      <w:pPr>
        <w:jc w:val="center"/>
        <w:rPr>
          <w:b/>
          <w:bCs/>
          <w:color w:val="000000"/>
          <w:spacing w:val="-3"/>
        </w:rPr>
      </w:pPr>
      <w:r>
        <w:rPr>
          <w:b/>
          <w:color w:val="000000"/>
        </w:rPr>
        <w:t>Članak 71.</w:t>
      </w:r>
    </w:p>
    <w:p w:rsidR="001E146E" w:rsidRDefault="001E146E" w:rsidP="001E146E">
      <w:pPr>
        <w:rPr>
          <w:bCs/>
          <w:color w:val="000000"/>
        </w:rPr>
      </w:pPr>
      <w:r>
        <w:rPr>
          <w:b/>
          <w:bCs/>
          <w:color w:val="000000"/>
          <w:spacing w:val="-3"/>
        </w:rPr>
        <w:t>Članak 94.a. mijenja se i glasi:</w:t>
      </w:r>
    </w:p>
    <w:p w:rsidR="001E146E" w:rsidRDefault="001E146E" w:rsidP="001E146E">
      <w:pPr>
        <w:rPr>
          <w:bCs/>
          <w:color w:val="000000"/>
        </w:rPr>
      </w:pPr>
    </w:p>
    <w:p w:rsidR="001E146E" w:rsidRDefault="001E146E" w:rsidP="001E146E">
      <w:pPr>
        <w:rPr>
          <w:bCs/>
          <w:color w:val="000000"/>
        </w:rPr>
      </w:pPr>
      <w:r>
        <w:rPr>
          <w:b/>
          <w:bCs/>
          <w:color w:val="000000"/>
          <w:spacing w:val="-3"/>
        </w:rPr>
        <w:t>Obnovljivi izvori energije</w:t>
      </w:r>
    </w:p>
    <w:p w:rsidR="001E146E" w:rsidRDefault="001E146E" w:rsidP="001E146E">
      <w:pPr>
        <w:rPr>
          <w:bCs/>
          <w:color w:val="000000"/>
        </w:rPr>
      </w:pPr>
    </w:p>
    <w:p w:rsidR="001E146E" w:rsidRDefault="001E146E" w:rsidP="001E146E">
      <w:pPr>
        <w:rPr>
          <w:bCs/>
          <w:color w:val="000000"/>
        </w:rPr>
      </w:pPr>
      <w:r>
        <w:rPr>
          <w:bCs/>
          <w:color w:val="000000"/>
          <w:spacing w:val="-3"/>
        </w:rPr>
        <w:t>Obnovljivi energetski izvori koje prema nacionalnim energetskim programima treba primijeniti u budućnosti su voda, sunce i bio-plin. Planom se omogućava planiranje i izgradnja postrojenja za proizvodnju električne energije i/ili toplinske energije (elektrana i sl.) koje kao resurs koriste obnovljive izvore energije (vjetar, sunce, geotermalni izvor, biomasa i sl.) uz obvezu smještaja izvan područja: zaštićene prirode, zaštićenih krajolika, zaštićenih područja graditeljske baštine i arheoloških lokaliteta te drugih područja za koje uvjete korištenja i uređenja prostora određuju državne ustanove i ustanove s javnim ovlastima.</w:t>
      </w:r>
    </w:p>
    <w:p w:rsidR="001E146E" w:rsidRDefault="001E146E" w:rsidP="001E146E">
      <w:pPr>
        <w:rPr>
          <w:bCs/>
          <w:color w:val="000000"/>
        </w:rPr>
      </w:pPr>
    </w:p>
    <w:p w:rsidR="001E146E" w:rsidRDefault="001E146E" w:rsidP="001E146E">
      <w:pPr>
        <w:rPr>
          <w:bCs/>
          <w:color w:val="000000"/>
        </w:rPr>
      </w:pPr>
      <w:r>
        <w:rPr>
          <w:bCs/>
          <w:color w:val="000000"/>
          <w:spacing w:val="-3"/>
        </w:rPr>
        <w:t>U svrhu korištenja sunčeve energije planira se izgradnja sunčanih elektrana i ostalih pogona za korištenje energije sunca. S obzirom na ubrzan razvoj tehnologija za korištenje sunčeve energije, ovim Planom nije ograničen način korištenja energije sunca unutar planom predviđenih prostora, ukoliko su te nove tehnologije potpuno ekološki prihvatljive za što je potrebno provesti postupak ocjene o potrebi procjene utjecaja na okoliš, odnosno dokazati izradom studije o utjecaju na okoliš.</w:t>
      </w:r>
    </w:p>
    <w:p w:rsidR="001E146E" w:rsidRDefault="001E146E" w:rsidP="001E146E">
      <w:pPr>
        <w:rPr>
          <w:bCs/>
          <w:color w:val="000000"/>
        </w:rPr>
      </w:pPr>
    </w:p>
    <w:p w:rsidR="001E146E" w:rsidRDefault="001E146E" w:rsidP="001E146E">
      <w:pPr>
        <w:rPr>
          <w:bCs/>
          <w:color w:val="000000"/>
        </w:rPr>
      </w:pPr>
      <w:r>
        <w:rPr>
          <w:bCs/>
          <w:color w:val="000000"/>
        </w:rPr>
        <w:t>Proizvedena električna energija može se koristiti za vlastite elektroenergetske potrebe, a višak ili ukupna proizvedena električna energija bi se predavala u elektrodistribucijski sustav. Za omogućavanje preuzimanja viška ili ukupne proizvedene električne energije u distribucijski sustav nužno je omogućiti izgradnju elektroenergetskih postrojenja veličine i snage potrebne za prihvat proizvedene električne energije, kao i priključnih vodova za povezivanje s ostalom elektroenergetskom mrežom.</w:t>
      </w:r>
    </w:p>
    <w:p w:rsidR="001E146E" w:rsidRDefault="001E146E" w:rsidP="001E146E">
      <w:pPr>
        <w:rPr>
          <w:bCs/>
          <w:color w:val="000000"/>
        </w:rPr>
      </w:pPr>
    </w:p>
    <w:p w:rsidR="001E146E" w:rsidRDefault="001E146E" w:rsidP="001E146E">
      <w:pPr>
        <w:rPr>
          <w:color w:val="000000"/>
          <w:spacing w:val="-3"/>
        </w:rPr>
      </w:pPr>
      <w:r>
        <w:rPr>
          <w:color w:val="000000"/>
          <w:spacing w:val="-3"/>
        </w:rPr>
        <w:t>Povezivanje, odnosno priključak planiranih obnovljivih izvora energije na elektroenergetsku mrežu, može se sastojati od: pripadajuće trafostanice smještene u granicama obuhvata planirane solarne elektrane ili bio-plinskog postrojenja i priključnog dalekovoda/kabela na postojeći ili planirani dalekovod ili na postojeću ili planiranu trafostanicu u dijelu elektroenergetskog sustava koji se nalazi u relativnoj blizini lokacije izgradnje solarne elektrane ili bio-plinskog postrojenja.</w:t>
      </w:r>
    </w:p>
    <w:p w:rsidR="001E146E" w:rsidRDefault="001E146E" w:rsidP="001E146E">
      <w:pPr>
        <w:ind w:left="284"/>
        <w:rPr>
          <w:color w:val="000000"/>
          <w:spacing w:val="-3"/>
        </w:rPr>
      </w:pPr>
    </w:p>
    <w:p w:rsidR="001E146E" w:rsidRDefault="001E146E" w:rsidP="001E146E">
      <w:pPr>
        <w:rPr>
          <w:bCs/>
          <w:color w:val="000000"/>
        </w:rPr>
      </w:pPr>
      <w:r>
        <w:rPr>
          <w:bCs/>
          <w:color w:val="000000"/>
          <w:spacing w:val="-3"/>
        </w:rPr>
        <w:t>Male solarne elektrane i bio-plinska postrojenja mogu se priključiti i direktno na niskonaponsku mrežu HEP-a, a sve prema propisima i uvjetima dobivenim od HEP-a. Točno definiranje trase priključnog dalekovoda/kabela odrediti će se projektnom dokumentacijom temeljem uvjeta nadležnog ovlaštenog elektroprivrednog poduzeća/tvrtke (operator prijenosnog sustava ili operator distribucijskog sustava).</w:t>
      </w:r>
    </w:p>
    <w:p w:rsidR="001E146E" w:rsidRDefault="001E146E" w:rsidP="001E146E">
      <w:pPr>
        <w:rPr>
          <w:bCs/>
          <w:color w:val="000000"/>
        </w:rPr>
      </w:pPr>
    </w:p>
    <w:p w:rsidR="001E146E" w:rsidRDefault="001E146E" w:rsidP="001E146E">
      <w:pPr>
        <w:rPr>
          <w:bCs/>
          <w:color w:val="000000"/>
        </w:rPr>
      </w:pPr>
      <w:r>
        <w:rPr>
          <w:bCs/>
          <w:color w:val="000000"/>
          <w:spacing w:val="-3"/>
        </w:rPr>
        <w:t>Unutar izdvojenih građevinskih područja gospodarske namjene – Gospodarskih zona (G) izvan naselja moguća je gradnja solarnih elektrana ili postrojenja za proizvodnju bio-plina kao isključivih ili osnovnih sadržaja zone, ili u kombinaciji s drugim sličnim sadržajima.</w:t>
      </w:r>
    </w:p>
    <w:p w:rsidR="001E146E" w:rsidRDefault="001E146E" w:rsidP="001E146E">
      <w:pPr>
        <w:rPr>
          <w:bCs/>
          <w:color w:val="000000"/>
        </w:rPr>
      </w:pPr>
    </w:p>
    <w:p w:rsidR="001E146E" w:rsidRDefault="001E146E" w:rsidP="001E146E">
      <w:pPr>
        <w:rPr>
          <w:color w:val="000000"/>
        </w:rPr>
      </w:pPr>
      <w:r>
        <w:rPr>
          <w:color w:val="000000"/>
        </w:rPr>
        <w:t xml:space="preserve">Postrojenja za proizvodnju električne energije i/ili toplinske energije koja kao resurs </w:t>
      </w:r>
      <w:r>
        <w:rPr>
          <w:bCs/>
          <w:color w:val="000000"/>
        </w:rPr>
        <w:t xml:space="preserve">koriste obnovljive izvore (vjetar, sunce, geotermalni izvori, biomase i sl.) energije mogu se graditi izvan granica građevinskih područja, u izdvojenim građevinskim područjima i </w:t>
      </w:r>
      <w:r>
        <w:rPr>
          <w:color w:val="000000"/>
        </w:rPr>
        <w:t>unutar granica građevinskog područja naselja.</w:t>
      </w:r>
    </w:p>
    <w:p w:rsidR="001E146E" w:rsidRDefault="001E146E" w:rsidP="001E146E">
      <w:pPr>
        <w:rPr>
          <w:color w:val="000000"/>
        </w:rPr>
      </w:pPr>
    </w:p>
    <w:p w:rsidR="001E146E" w:rsidRDefault="001E146E" w:rsidP="001E146E">
      <w:pPr>
        <w:rPr>
          <w:color w:val="000000"/>
        </w:rPr>
      </w:pPr>
      <w:r>
        <w:rPr>
          <w:color w:val="000000"/>
        </w:rPr>
        <w:t xml:space="preserve">Postrojenja za proizvodnju električne energije i/ili toplinske energije koja kao resurs koriste </w:t>
      </w:r>
      <w:proofErr w:type="spellStart"/>
      <w:r>
        <w:rPr>
          <w:color w:val="000000"/>
        </w:rPr>
        <w:t>biogorivo</w:t>
      </w:r>
      <w:proofErr w:type="spellEnd"/>
      <w:r>
        <w:rPr>
          <w:color w:val="000000"/>
        </w:rPr>
        <w:t>, krute mase, bioplin i sl., mogu se graditi izvan granica građevinskih područja samo u sklopu namjena koja su dozvoljena izvan granica građevinskih područja kao npr. farme, proizvodno poljoprivredno-gospodarski pogoni i sl.</w:t>
      </w:r>
    </w:p>
    <w:p w:rsidR="001E146E" w:rsidRDefault="001E146E" w:rsidP="001E146E">
      <w:pPr>
        <w:rPr>
          <w:color w:val="000000"/>
        </w:rPr>
      </w:pPr>
    </w:p>
    <w:p w:rsidR="001E146E" w:rsidRDefault="001E146E" w:rsidP="001E146E">
      <w:pPr>
        <w:rPr>
          <w:bCs/>
          <w:color w:val="000000"/>
        </w:rPr>
      </w:pPr>
      <w:r>
        <w:rPr>
          <w:bCs/>
          <w:color w:val="000000"/>
        </w:rPr>
        <w:lastRenderedPageBreak/>
        <w:t>U izdvojenim građevinskim područjima gospodarske namjene (proizvodna, poslovna i poljoprivredna) mogu se kao resursi koristiti svi obnovljivi izvori energije, dok se u izdvojenim građevinskim područjima drugih namjena (sportsko-rekreacijske i dr.) kao resurs može se koristiti samo obnovljivi izvor energije kao što je sunce, vjetar i geotermalna energija.</w:t>
      </w:r>
    </w:p>
    <w:p w:rsidR="001E146E" w:rsidRDefault="001E146E" w:rsidP="001E146E">
      <w:pPr>
        <w:rPr>
          <w:bCs/>
          <w:color w:val="000000"/>
        </w:rPr>
      </w:pPr>
    </w:p>
    <w:p w:rsidR="001E146E" w:rsidRDefault="001E146E" w:rsidP="001E146E">
      <w:pPr>
        <w:rPr>
          <w:bCs/>
          <w:color w:val="000000"/>
        </w:rPr>
      </w:pPr>
      <w:r>
        <w:rPr>
          <w:bCs/>
          <w:color w:val="000000"/>
        </w:rPr>
        <w:t>Unutar granica građevinskih područja naselja postrojenja za proizvodnju električne energije i/ili toplinske energije koje kao resurs koriste obnovljive izvore energije sunce (solarni kolektori) mogu se graditi na građevnim česticama neovisno o namjeni (osim prometnih i javnih zelenih površina) sukladno posebnim propisima.</w:t>
      </w:r>
    </w:p>
    <w:p w:rsidR="001E146E" w:rsidRDefault="001E146E" w:rsidP="001E146E">
      <w:pPr>
        <w:rPr>
          <w:bCs/>
          <w:color w:val="000000"/>
        </w:rPr>
      </w:pPr>
    </w:p>
    <w:p w:rsidR="001E146E" w:rsidRDefault="001E146E" w:rsidP="001E146E">
      <w:pPr>
        <w:rPr>
          <w:color w:val="000000"/>
          <w:spacing w:val="-3"/>
        </w:rPr>
      </w:pPr>
      <w:r>
        <w:rPr>
          <w:color w:val="000000"/>
          <w:spacing w:val="-3"/>
        </w:rPr>
        <w:t xml:space="preserve">Postava solarnih kolektora i/ili </w:t>
      </w:r>
      <w:proofErr w:type="spellStart"/>
      <w:r>
        <w:rPr>
          <w:color w:val="000000"/>
          <w:spacing w:val="-3"/>
        </w:rPr>
        <w:t>fotonaponskih</w:t>
      </w:r>
      <w:proofErr w:type="spellEnd"/>
      <w:r>
        <w:rPr>
          <w:color w:val="000000"/>
          <w:spacing w:val="-3"/>
        </w:rPr>
        <w:t xml:space="preserve"> ćelija na krovove i pročelja zgrada dozvoljava se unutar građevinskog područja naselja, osim u zaštićenim dijelovima, na krovove i pročelja zgrada izvan građevinskog područja, te na krovove i pročelja zgrada u izdvojenim građevinskim područjima svih namjena, pod uvjetom da se radi o proizvodnji električne energije koja se prvenstveno koristi za vlastite potrebe.</w:t>
      </w:r>
    </w:p>
    <w:p w:rsidR="001E146E" w:rsidRDefault="001E146E" w:rsidP="001E146E">
      <w:pPr>
        <w:ind w:left="284"/>
        <w:rPr>
          <w:color w:val="000000"/>
          <w:spacing w:val="-3"/>
        </w:rPr>
      </w:pPr>
    </w:p>
    <w:p w:rsidR="001E146E" w:rsidRDefault="001E146E" w:rsidP="001E146E">
      <w:pPr>
        <w:rPr>
          <w:color w:val="000000"/>
          <w:spacing w:val="-3"/>
        </w:rPr>
      </w:pPr>
      <w:r>
        <w:rPr>
          <w:color w:val="000000"/>
          <w:spacing w:val="-3"/>
        </w:rPr>
        <w:t xml:space="preserve">Kada se solarni kolektori i </w:t>
      </w:r>
      <w:proofErr w:type="spellStart"/>
      <w:r>
        <w:rPr>
          <w:color w:val="000000"/>
          <w:spacing w:val="-3"/>
        </w:rPr>
        <w:t>fotonaponske</w:t>
      </w:r>
      <w:proofErr w:type="spellEnd"/>
      <w:r>
        <w:rPr>
          <w:color w:val="000000"/>
          <w:spacing w:val="-3"/>
        </w:rPr>
        <w:t xml:space="preserve"> ćelije postavljaju na teren okućnice građevne čestice, odnosno kada se isti prema važećem Pravilniku o jednostavnim građevinama i radovima grade kao pomoćne građevine na građevnoj čestici postojeće zgrade za potrebe te zgrade, iste površinom ulaze u obračun koeficijenta izgrađenosti građevne čestice. </w:t>
      </w:r>
    </w:p>
    <w:p w:rsidR="001E146E" w:rsidRDefault="001E146E" w:rsidP="001E146E">
      <w:pPr>
        <w:ind w:left="284"/>
        <w:rPr>
          <w:color w:val="000000"/>
          <w:spacing w:val="-3"/>
        </w:rPr>
      </w:pPr>
    </w:p>
    <w:p w:rsidR="001E146E" w:rsidRDefault="001E146E" w:rsidP="001E146E">
      <w:pPr>
        <w:rPr>
          <w:bCs/>
          <w:color w:val="000000"/>
        </w:rPr>
      </w:pPr>
      <w:r>
        <w:rPr>
          <w:bCs/>
          <w:color w:val="000000"/>
          <w:spacing w:val="-3"/>
        </w:rPr>
        <w:t xml:space="preserve">Postava </w:t>
      </w:r>
      <w:proofErr w:type="spellStart"/>
      <w:r>
        <w:rPr>
          <w:bCs/>
          <w:color w:val="000000"/>
          <w:spacing w:val="-3"/>
        </w:rPr>
        <w:t>fotonaponskih</w:t>
      </w:r>
      <w:proofErr w:type="spellEnd"/>
      <w:r>
        <w:rPr>
          <w:bCs/>
          <w:color w:val="000000"/>
          <w:spacing w:val="-3"/>
        </w:rPr>
        <w:t xml:space="preserve"> ćelija na stupovima dozvoljava se samo unutar zona gospodarske namjene.</w:t>
      </w:r>
    </w:p>
    <w:p w:rsidR="001E146E" w:rsidRDefault="001E146E" w:rsidP="001E146E">
      <w:pPr>
        <w:rPr>
          <w:bCs/>
          <w:color w:val="000000"/>
        </w:rPr>
      </w:pPr>
    </w:p>
    <w:p w:rsidR="001E146E" w:rsidRDefault="001E146E" w:rsidP="001E146E">
      <w:pPr>
        <w:rPr>
          <w:color w:val="000000"/>
        </w:rPr>
      </w:pPr>
      <w:r>
        <w:rPr>
          <w:color w:val="000000"/>
        </w:rPr>
        <w:t>Postrojenja za proizvodnju električne energije i/ili toplinske energije (elektrana i sl.) koje kao resurs koriste obnovljive izvore energije koji mogu imati nepovoljan utjecaj na okoliš unutar granica građevinskog područja naselja mogu se graditi:</w:t>
      </w:r>
    </w:p>
    <w:p w:rsidR="001E146E" w:rsidRDefault="001E146E" w:rsidP="00CA2D53">
      <w:pPr>
        <w:numPr>
          <w:ilvl w:val="0"/>
          <w:numId w:val="17"/>
        </w:numPr>
        <w:suppressAutoHyphens/>
        <w:spacing w:after="0" w:line="240" w:lineRule="auto"/>
        <w:jc w:val="both"/>
        <w:rPr>
          <w:color w:val="000000"/>
        </w:rPr>
      </w:pPr>
      <w:r>
        <w:rPr>
          <w:color w:val="000000"/>
        </w:rPr>
        <w:t>u gospodarskim zonama pod uvjetom da udaljenost građevine postrojenja za proizvodnju električne energije i/ili toplinske energije od regulacijske linije i dvorišnih međa iznosi minimalno 5 m,</w:t>
      </w:r>
    </w:p>
    <w:p w:rsidR="001E146E" w:rsidRDefault="001E146E" w:rsidP="00CA2D53">
      <w:pPr>
        <w:numPr>
          <w:ilvl w:val="0"/>
          <w:numId w:val="17"/>
        </w:numPr>
        <w:suppressAutoHyphens/>
        <w:spacing w:after="0" w:line="240" w:lineRule="auto"/>
        <w:jc w:val="both"/>
        <w:rPr>
          <w:color w:val="000000"/>
        </w:rPr>
      </w:pPr>
      <w:r>
        <w:rPr>
          <w:color w:val="000000"/>
        </w:rPr>
        <w:t>na građevnoj čestici proizvodne namjene pod uvjetom da je udaljenost građevine postrojenja za proizvodnju električne energije i/ili toplinske energije od regulacijske linije je minimalno 10 m, a od dvorišnih međa je minimalno 5 m, (osim kada graniči sa građevnom česticom stambene te javne i društvene namjene udaljenost od dvorišne međe je minimalno 10 m),</w:t>
      </w:r>
    </w:p>
    <w:p w:rsidR="001E146E" w:rsidRDefault="001E146E" w:rsidP="00CA2D53">
      <w:pPr>
        <w:numPr>
          <w:ilvl w:val="0"/>
          <w:numId w:val="17"/>
        </w:numPr>
        <w:suppressAutoHyphens/>
        <w:spacing w:after="0" w:line="240" w:lineRule="auto"/>
        <w:jc w:val="both"/>
        <w:rPr>
          <w:color w:val="000000"/>
        </w:rPr>
      </w:pPr>
      <w:r>
        <w:rPr>
          <w:color w:val="000000"/>
        </w:rPr>
        <w:t>na građevnoj čestici obiteljske stambene građevine pod uvjetom:</w:t>
      </w:r>
    </w:p>
    <w:p w:rsidR="001E146E" w:rsidRDefault="001E146E" w:rsidP="00CA2D53">
      <w:pPr>
        <w:numPr>
          <w:ilvl w:val="1"/>
          <w:numId w:val="17"/>
        </w:numPr>
        <w:suppressAutoHyphens/>
        <w:spacing w:after="0" w:line="240" w:lineRule="auto"/>
        <w:jc w:val="both"/>
        <w:rPr>
          <w:color w:val="000000"/>
        </w:rPr>
      </w:pPr>
      <w:r>
        <w:rPr>
          <w:color w:val="000000"/>
        </w:rPr>
        <w:t>da ima izgrađenu ili se planira gradnja građevine za smještaj životinja do maksimalno 50 uvjetnih grla, (ako postrojenje koristi kao jedan od resursa fekalije i/ili ostatke životinja),</w:t>
      </w:r>
    </w:p>
    <w:p w:rsidR="001E146E" w:rsidRDefault="001E146E" w:rsidP="00CA2D53">
      <w:pPr>
        <w:numPr>
          <w:ilvl w:val="1"/>
          <w:numId w:val="17"/>
        </w:numPr>
        <w:suppressAutoHyphens/>
        <w:spacing w:after="0" w:line="240" w:lineRule="auto"/>
        <w:jc w:val="both"/>
        <w:rPr>
          <w:bCs/>
          <w:color w:val="000000"/>
        </w:rPr>
      </w:pPr>
      <w:r>
        <w:rPr>
          <w:color w:val="000000"/>
        </w:rPr>
        <w:t>udaljenost građevine postrojenja za proizvodnju električne energije i/ili toplinske energije od regulacijske linije je minimalno 50 m, a od dvorišnih međa je minimalno 5 m,</w:t>
      </w:r>
    </w:p>
    <w:p w:rsidR="001E146E" w:rsidRDefault="001E146E" w:rsidP="00CA2D53">
      <w:pPr>
        <w:numPr>
          <w:ilvl w:val="1"/>
          <w:numId w:val="17"/>
        </w:numPr>
        <w:suppressAutoHyphens/>
        <w:spacing w:after="0" w:line="240" w:lineRule="auto"/>
        <w:jc w:val="both"/>
        <w:rPr>
          <w:bCs/>
          <w:color w:val="000000"/>
        </w:rPr>
      </w:pPr>
      <w:r>
        <w:rPr>
          <w:bCs/>
          <w:color w:val="000000"/>
        </w:rPr>
        <w:t>da proizvedenu električnu energiju i/ili toplinsku energiju većim dijelom koristi za vlastite potrebe, a manji dio za daljnju distribuciju u elektroenergetski sustav.</w:t>
      </w:r>
    </w:p>
    <w:p w:rsidR="001E146E" w:rsidRDefault="001E146E" w:rsidP="001E146E">
      <w:pPr>
        <w:rPr>
          <w:bCs/>
          <w:color w:val="000000"/>
        </w:rPr>
      </w:pPr>
    </w:p>
    <w:p w:rsidR="001E146E" w:rsidRDefault="001E146E" w:rsidP="001E146E">
      <w:pPr>
        <w:rPr>
          <w:bCs/>
          <w:color w:val="000000"/>
        </w:rPr>
      </w:pPr>
      <w:r>
        <w:rPr>
          <w:bCs/>
          <w:color w:val="000000"/>
          <w:spacing w:val="-3"/>
        </w:rPr>
        <w:lastRenderedPageBreak/>
        <w:t xml:space="preserve">Prema podacima „HEP - Obnovljivi izvori energije" d.o.o., za proizvodnju 1 kW električne energije potrebna je površina </w:t>
      </w:r>
      <w:proofErr w:type="spellStart"/>
      <w:r>
        <w:rPr>
          <w:bCs/>
          <w:color w:val="000000"/>
          <w:spacing w:val="-3"/>
        </w:rPr>
        <w:t>fotonaponskih</w:t>
      </w:r>
      <w:proofErr w:type="spellEnd"/>
      <w:r>
        <w:rPr>
          <w:bCs/>
          <w:color w:val="000000"/>
          <w:spacing w:val="-3"/>
        </w:rPr>
        <w:t xml:space="preserve"> ćelija od 10-20 m</w:t>
      </w:r>
      <w:r>
        <w:rPr>
          <w:bCs/>
          <w:color w:val="000000"/>
          <w:spacing w:val="-3"/>
          <w:vertAlign w:val="superscript"/>
        </w:rPr>
        <w:t>2</w:t>
      </w:r>
      <w:r>
        <w:rPr>
          <w:bCs/>
          <w:color w:val="000000"/>
          <w:spacing w:val="-3"/>
        </w:rPr>
        <w:t>, a 30-40% zahvata predviđenog za smještaj sunčane elektrane otpada na manipulativne površine.</w:t>
      </w:r>
    </w:p>
    <w:p w:rsidR="001E146E" w:rsidRDefault="001E146E" w:rsidP="001E146E">
      <w:pPr>
        <w:rPr>
          <w:bCs/>
          <w:color w:val="000000"/>
        </w:rPr>
      </w:pPr>
    </w:p>
    <w:p w:rsidR="001E146E" w:rsidRDefault="001E146E" w:rsidP="001E146E">
      <w:pPr>
        <w:jc w:val="center"/>
        <w:rPr>
          <w:b/>
          <w:bCs/>
          <w:color w:val="000000"/>
        </w:rPr>
      </w:pPr>
      <w:r>
        <w:rPr>
          <w:b/>
          <w:color w:val="000000"/>
        </w:rPr>
        <w:t>Članak 72.</w:t>
      </w:r>
    </w:p>
    <w:p w:rsidR="001E146E" w:rsidRDefault="001E146E" w:rsidP="001E146E">
      <w:pPr>
        <w:rPr>
          <w:bCs/>
          <w:color w:val="000000"/>
        </w:rPr>
      </w:pPr>
      <w:r>
        <w:rPr>
          <w:b/>
          <w:bCs/>
          <w:color w:val="000000"/>
        </w:rPr>
        <w:t xml:space="preserve">U članku 95. stavku 1. na kraju rečenice dodaju se riječi </w:t>
      </w:r>
      <w:r>
        <w:rPr>
          <w:bCs/>
          <w:color w:val="000000"/>
        </w:rPr>
        <w:t>''Vodoopskrbna mreža“</w:t>
      </w:r>
      <w:r>
        <w:rPr>
          <w:b/>
          <w:bCs/>
          <w:color w:val="000000"/>
        </w:rPr>
        <w:t>.</w:t>
      </w:r>
    </w:p>
    <w:p w:rsidR="001E146E" w:rsidRDefault="001E146E" w:rsidP="001E146E">
      <w:pPr>
        <w:rPr>
          <w:bCs/>
          <w:color w:val="000000"/>
        </w:rPr>
      </w:pPr>
    </w:p>
    <w:p w:rsidR="001E146E" w:rsidRDefault="001E146E" w:rsidP="001E146E">
      <w:pPr>
        <w:jc w:val="center"/>
        <w:rPr>
          <w:b/>
          <w:color w:val="000000"/>
        </w:rPr>
      </w:pPr>
      <w:r>
        <w:rPr>
          <w:b/>
          <w:color w:val="000000"/>
        </w:rPr>
        <w:t>Članak 73.</w:t>
      </w:r>
    </w:p>
    <w:p w:rsidR="001E146E" w:rsidRDefault="001E146E" w:rsidP="001E146E">
      <w:pPr>
        <w:rPr>
          <w:b/>
          <w:bCs/>
          <w:color w:val="000000"/>
          <w:sz w:val="28"/>
        </w:rPr>
      </w:pPr>
      <w:r>
        <w:rPr>
          <w:b/>
          <w:color w:val="000000"/>
        </w:rPr>
        <w:t>Ispod naslova</w:t>
      </w:r>
      <w:r>
        <w:rPr>
          <w:bCs/>
          <w:color w:val="000000"/>
        </w:rPr>
        <w:t xml:space="preserve"> ''6. MJERE ZAŠTITE KRAJOBRAZNIH I PRIRODNIH VRIJEDNOSTI I KULTURNO - POVIJESNIH CJELINA'' </w:t>
      </w:r>
      <w:r>
        <w:rPr>
          <w:b/>
          <w:color w:val="000000"/>
        </w:rPr>
        <w:t>dodaje se podnaslov koji glasi:</w:t>
      </w:r>
    </w:p>
    <w:p w:rsidR="001E146E" w:rsidRDefault="001E146E" w:rsidP="001E146E">
      <w:pPr>
        <w:jc w:val="center"/>
        <w:rPr>
          <w:b/>
          <w:bCs/>
          <w:color w:val="000000"/>
          <w:sz w:val="28"/>
        </w:rPr>
      </w:pPr>
    </w:p>
    <w:p w:rsidR="001E146E" w:rsidRDefault="001E146E" w:rsidP="001E146E">
      <w:pPr>
        <w:jc w:val="center"/>
        <w:rPr>
          <w:bCs/>
          <w:color w:val="000000"/>
        </w:rPr>
      </w:pPr>
      <w:r>
        <w:rPr>
          <w:rFonts w:eastAsia="Technic"/>
          <w:b/>
          <w:color w:val="000000"/>
          <w:sz w:val="28"/>
          <w:lang w:val="hr-HR" w:eastAsia="hr-HR"/>
        </w:rPr>
        <w:t>6.1. Mjere  zaštite  krajobraznih  i  prirodnih  vrijednosti</w:t>
      </w:r>
    </w:p>
    <w:p w:rsidR="001E146E" w:rsidRDefault="001E146E" w:rsidP="001E146E">
      <w:pPr>
        <w:rPr>
          <w:bCs/>
          <w:color w:val="000000"/>
        </w:rPr>
      </w:pPr>
    </w:p>
    <w:p w:rsidR="001E146E" w:rsidRDefault="001E146E" w:rsidP="001E146E">
      <w:pPr>
        <w:jc w:val="center"/>
        <w:rPr>
          <w:b/>
          <w:color w:val="000000"/>
        </w:rPr>
      </w:pPr>
      <w:r>
        <w:rPr>
          <w:b/>
          <w:color w:val="000000"/>
        </w:rPr>
        <w:t>Članak 74.</w:t>
      </w:r>
    </w:p>
    <w:p w:rsidR="001E146E" w:rsidRDefault="001E146E" w:rsidP="001E146E">
      <w:pPr>
        <w:rPr>
          <w:bCs/>
          <w:color w:val="000000"/>
        </w:rPr>
      </w:pPr>
      <w:r>
        <w:rPr>
          <w:b/>
          <w:color w:val="000000"/>
        </w:rPr>
        <w:t xml:space="preserve">U članku 99. stavku 1. riječi </w:t>
      </w:r>
      <w:r>
        <w:rPr>
          <w:bCs/>
          <w:color w:val="000000"/>
        </w:rPr>
        <w:t>''lokacijske dozvole''</w:t>
      </w:r>
      <w:r>
        <w:rPr>
          <w:b/>
          <w:color w:val="000000"/>
        </w:rPr>
        <w:t xml:space="preserve"> mijenjaju se riječima </w:t>
      </w:r>
      <w:r>
        <w:rPr>
          <w:bCs/>
          <w:color w:val="000000"/>
        </w:rPr>
        <w:t>''akta o građenju''</w:t>
      </w:r>
      <w:r>
        <w:rPr>
          <w:b/>
          <w:color w:val="000000"/>
        </w:rPr>
        <w:t>.</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jc w:val="center"/>
        <w:rPr>
          <w:b/>
          <w:color w:val="000000"/>
        </w:rPr>
      </w:pPr>
      <w:r>
        <w:rPr>
          <w:b/>
          <w:color w:val="000000"/>
        </w:rPr>
        <w:t>Članak 75.</w:t>
      </w:r>
    </w:p>
    <w:p w:rsidR="001E146E" w:rsidRDefault="001E146E" w:rsidP="001E146E">
      <w:pPr>
        <w:rPr>
          <w:rFonts w:eastAsia="Symbol"/>
          <w:b/>
          <w:color w:val="000000"/>
        </w:rPr>
      </w:pPr>
      <w:r>
        <w:rPr>
          <w:b/>
          <w:color w:val="000000"/>
        </w:rPr>
        <w:t>Članak 99.a. mijenja se i glasi:</w:t>
      </w:r>
    </w:p>
    <w:p w:rsidR="001E146E" w:rsidRDefault="001E146E" w:rsidP="00CA2D53">
      <w:pPr>
        <w:pStyle w:val="Naslov4"/>
        <w:numPr>
          <w:ilvl w:val="3"/>
          <w:numId w:val="11"/>
        </w:numPr>
        <w:rPr>
          <w:rFonts w:eastAsia="Symbol"/>
          <w:color w:val="000000"/>
        </w:rPr>
      </w:pPr>
    </w:p>
    <w:p w:rsidR="001E146E" w:rsidRDefault="001E146E" w:rsidP="00CA2D53">
      <w:pPr>
        <w:pStyle w:val="Naslov4"/>
        <w:numPr>
          <w:ilvl w:val="3"/>
          <w:numId w:val="11"/>
        </w:numPr>
        <w:rPr>
          <w:color w:val="000000"/>
        </w:rPr>
      </w:pPr>
      <w:r>
        <w:rPr>
          <w:rFonts w:eastAsia="Symbol"/>
          <w:color w:val="000000"/>
        </w:rPr>
        <w:t>Opći uvjeti zaštite bioloških i krajobraznih vrijednosti</w:t>
      </w:r>
    </w:p>
    <w:p w:rsidR="001E146E" w:rsidRDefault="001E146E" w:rsidP="001E146E">
      <w:pPr>
        <w:rPr>
          <w:color w:val="000000"/>
        </w:rPr>
      </w:pPr>
    </w:p>
    <w:p w:rsidR="001E146E" w:rsidRDefault="001E146E" w:rsidP="001E146E">
      <w:pPr>
        <w:rPr>
          <w:color w:val="000000"/>
        </w:rPr>
      </w:pPr>
      <w:r>
        <w:rPr>
          <w:rFonts w:eastAsia="Symbol"/>
          <w:bCs/>
          <w:color w:val="000000"/>
        </w:rPr>
        <w:t>Temeljem članka 21. Zakona o zaštiti prirode (NN 80/13) utvrđeni su sljedeći uvjeti zaštite prirode:</w:t>
      </w:r>
    </w:p>
    <w:p w:rsidR="001E146E" w:rsidRDefault="001E146E" w:rsidP="00CA2D53">
      <w:pPr>
        <w:numPr>
          <w:ilvl w:val="0"/>
          <w:numId w:val="24"/>
        </w:numPr>
        <w:suppressAutoHyphens/>
        <w:spacing w:after="0" w:line="240" w:lineRule="auto"/>
        <w:jc w:val="both"/>
        <w:rPr>
          <w:color w:val="000000"/>
        </w:rPr>
      </w:pPr>
      <w:r>
        <w:rPr>
          <w:color w:val="000000"/>
        </w:rPr>
        <w:t>planiranje stambenih, gospodarskih, turističkih i ostalih zona, proširivanje postojećih građevinskih područja, planirati na način da njihova izgradnja ne uzrokuje gubitak rijetkih i ugroženih stanišnih tipova, te gubitak staništa strogo zaštićenih biljnih i životinjskih svojti;</w:t>
      </w:r>
    </w:p>
    <w:p w:rsidR="001E146E" w:rsidRDefault="001E146E" w:rsidP="00CA2D53">
      <w:pPr>
        <w:numPr>
          <w:ilvl w:val="0"/>
          <w:numId w:val="24"/>
        </w:numPr>
        <w:suppressAutoHyphens/>
        <w:spacing w:after="0" w:line="240" w:lineRule="auto"/>
        <w:jc w:val="both"/>
        <w:rPr>
          <w:color w:val="000000"/>
        </w:rPr>
      </w:pPr>
      <w:r>
        <w:rPr>
          <w:color w:val="000000"/>
        </w:rPr>
        <w:t>uređenje postojećih i širenje građevinskih područja planirati na način da se očuvaju postojeće krajobrazni vrijednosti;</w:t>
      </w:r>
    </w:p>
    <w:p w:rsidR="001E146E" w:rsidRDefault="001E146E" w:rsidP="00CA2D53">
      <w:pPr>
        <w:numPr>
          <w:ilvl w:val="0"/>
          <w:numId w:val="24"/>
        </w:numPr>
        <w:suppressAutoHyphens/>
        <w:spacing w:after="0" w:line="240" w:lineRule="auto"/>
        <w:jc w:val="both"/>
        <w:rPr>
          <w:color w:val="000000"/>
        </w:rPr>
      </w:pPr>
      <w:r>
        <w:rPr>
          <w:color w:val="000000"/>
        </w:rPr>
        <w:t>pri oblikovanju građevina (posebice onih koje se mogu graditi izvan naselja) koristiti materijale i boje prilagođene prirodnim obilježjima i tradicionalnoj arhitekturi;</w:t>
      </w:r>
    </w:p>
    <w:p w:rsidR="001E146E" w:rsidRDefault="001E146E" w:rsidP="00CA2D53">
      <w:pPr>
        <w:numPr>
          <w:ilvl w:val="0"/>
          <w:numId w:val="24"/>
        </w:numPr>
        <w:suppressAutoHyphens/>
        <w:spacing w:after="0" w:line="240" w:lineRule="auto"/>
        <w:jc w:val="both"/>
        <w:rPr>
          <w:color w:val="000000"/>
        </w:rPr>
      </w:pPr>
      <w:r>
        <w:rPr>
          <w:color w:val="000000"/>
        </w:rPr>
        <w:lastRenderedPageBreak/>
        <w:t>pri odabiru lokacije za smještaj postrojenja za proizvodnju energije iz obnovljivih izvora uzeti u obzir prisutnost ugroženih i rijetkih stanišnih tipova, zaštićenih i/ili ugroženih vrsta flore i faune te elemente krajobraza;</w:t>
      </w:r>
    </w:p>
    <w:p w:rsidR="001E146E" w:rsidRDefault="001E146E" w:rsidP="00CA2D53">
      <w:pPr>
        <w:numPr>
          <w:ilvl w:val="0"/>
          <w:numId w:val="24"/>
        </w:numPr>
        <w:suppressAutoHyphens/>
        <w:spacing w:after="0" w:line="240" w:lineRule="auto"/>
        <w:jc w:val="both"/>
        <w:rPr>
          <w:color w:val="000000"/>
        </w:rPr>
      </w:pPr>
      <w:r>
        <w:rPr>
          <w:color w:val="000000"/>
        </w:rPr>
        <w:t>prilikom ozelenjivanja područja zahvata koristiti autohtone biljne vrste, a postojeće elemente autohtone flore sačuvati u najvećoj mogućoj mjeri te integrirati u krajobrazno uređenje;</w:t>
      </w:r>
    </w:p>
    <w:p w:rsidR="001E146E" w:rsidRDefault="001E146E" w:rsidP="00CA2D53">
      <w:pPr>
        <w:numPr>
          <w:ilvl w:val="0"/>
          <w:numId w:val="24"/>
        </w:numPr>
        <w:suppressAutoHyphens/>
        <w:spacing w:after="0" w:line="240" w:lineRule="auto"/>
        <w:jc w:val="both"/>
        <w:rPr>
          <w:color w:val="000000"/>
        </w:rPr>
      </w:pPr>
      <w:r>
        <w:rPr>
          <w:color w:val="000000"/>
        </w:rPr>
        <w:t>pri odabiru trase prometnih koridora voditi računa o prisutnosti ugroženih i rijetkih staništa i zaštićenih i/ili ugroženih vrsta flore i faune;</w:t>
      </w:r>
    </w:p>
    <w:p w:rsidR="001E146E" w:rsidRDefault="001E146E" w:rsidP="00CA2D53">
      <w:pPr>
        <w:numPr>
          <w:ilvl w:val="0"/>
          <w:numId w:val="24"/>
        </w:numPr>
        <w:suppressAutoHyphens/>
        <w:spacing w:after="0" w:line="240" w:lineRule="auto"/>
        <w:jc w:val="both"/>
        <w:rPr>
          <w:color w:val="000000"/>
        </w:rPr>
      </w:pPr>
      <w:r>
        <w:rPr>
          <w:color w:val="000000"/>
        </w:rPr>
        <w:t>očuvati područja prekrivena autohtonom vegetacijom, postojeće šumske površine, šumske čistine i šumske rubove te živice koje se nalaze između obradivih površina;</w:t>
      </w:r>
    </w:p>
    <w:p w:rsidR="001E146E" w:rsidRDefault="001E146E" w:rsidP="00CA2D53">
      <w:pPr>
        <w:numPr>
          <w:ilvl w:val="0"/>
          <w:numId w:val="24"/>
        </w:numPr>
        <w:suppressAutoHyphens/>
        <w:spacing w:after="0" w:line="240" w:lineRule="auto"/>
        <w:jc w:val="both"/>
        <w:rPr>
          <w:color w:val="000000"/>
        </w:rPr>
      </w:pPr>
      <w:r>
        <w:rPr>
          <w:color w:val="000000"/>
        </w:rPr>
        <w:t>gospodarenje šumama provoditi sukladno načelima certifikacije šuma;</w:t>
      </w:r>
    </w:p>
    <w:p w:rsidR="001E146E" w:rsidRDefault="001E146E" w:rsidP="00CA2D53">
      <w:pPr>
        <w:numPr>
          <w:ilvl w:val="0"/>
          <w:numId w:val="24"/>
        </w:numPr>
        <w:suppressAutoHyphens/>
        <w:spacing w:after="0" w:line="240" w:lineRule="auto"/>
        <w:jc w:val="both"/>
        <w:rPr>
          <w:color w:val="000000"/>
        </w:rPr>
      </w:pPr>
      <w:r>
        <w:rPr>
          <w:color w:val="000000"/>
        </w:rPr>
        <w:t>postojeće šume zaštititi od prenamjene i krčenja;</w:t>
      </w:r>
    </w:p>
    <w:p w:rsidR="001E146E" w:rsidRDefault="001E146E" w:rsidP="00CA2D53">
      <w:pPr>
        <w:numPr>
          <w:ilvl w:val="0"/>
          <w:numId w:val="24"/>
        </w:numPr>
        <w:suppressAutoHyphens/>
        <w:spacing w:after="0" w:line="240" w:lineRule="auto"/>
        <w:jc w:val="both"/>
        <w:rPr>
          <w:color w:val="000000"/>
        </w:rPr>
      </w:pPr>
      <w:r>
        <w:rPr>
          <w:color w:val="000000"/>
        </w:rPr>
        <w:t>u gospodarenju šumama izbjegavati uporabu kemijskih sredstava za zaštitu bilja i bioloških kontrolnih sredstava;</w:t>
      </w:r>
    </w:p>
    <w:p w:rsidR="001E146E" w:rsidRDefault="001E146E" w:rsidP="00CA2D53">
      <w:pPr>
        <w:numPr>
          <w:ilvl w:val="0"/>
          <w:numId w:val="24"/>
        </w:numPr>
        <w:suppressAutoHyphens/>
        <w:spacing w:after="0" w:line="240" w:lineRule="auto"/>
        <w:jc w:val="both"/>
        <w:rPr>
          <w:color w:val="000000"/>
        </w:rPr>
      </w:pPr>
      <w:r>
        <w:rPr>
          <w:color w:val="000000"/>
        </w:rPr>
        <w:t>otpadne vode (sanitarne i oborinske vode s prometnih i manipulativnih površina) zbrinuti vodonepropusnim razdjelnim sustavom odvodnje s potrebnim pročišćavanjem;</w:t>
      </w:r>
    </w:p>
    <w:p w:rsidR="001E146E" w:rsidRDefault="001E146E" w:rsidP="00CA2D53">
      <w:pPr>
        <w:numPr>
          <w:ilvl w:val="0"/>
          <w:numId w:val="24"/>
        </w:numPr>
        <w:suppressAutoHyphens/>
        <w:spacing w:after="0" w:line="240" w:lineRule="auto"/>
        <w:jc w:val="both"/>
        <w:rPr>
          <w:color w:val="000000"/>
        </w:rPr>
      </w:pPr>
      <w:r>
        <w:rPr>
          <w:color w:val="000000"/>
        </w:rPr>
        <w:t>očuvati vodena i močvarna staništa u što prirodnijem stanju, štititi područja prirodnih vodotoka kao ekološki vrijedna područja te spriječiti njihovo onečišćenje, a prema potrebi izvršiti revitalizaciju;</w:t>
      </w:r>
    </w:p>
    <w:p w:rsidR="001E146E" w:rsidRDefault="001E146E" w:rsidP="00CA2D53">
      <w:pPr>
        <w:numPr>
          <w:ilvl w:val="0"/>
          <w:numId w:val="24"/>
        </w:numPr>
        <w:suppressAutoHyphens/>
        <w:spacing w:after="0" w:line="240" w:lineRule="auto"/>
        <w:jc w:val="both"/>
        <w:rPr>
          <w:color w:val="000000"/>
        </w:rPr>
      </w:pPr>
      <w:r>
        <w:rPr>
          <w:color w:val="000000"/>
        </w:rPr>
        <w:t>izbjegavati regulaciju vodotoka, utvrđivanje obala, kanaliziranje i promjene vodnog režima.</w:t>
      </w:r>
    </w:p>
    <w:p w:rsidR="001E146E" w:rsidRDefault="001E146E" w:rsidP="001E146E">
      <w:pPr>
        <w:rPr>
          <w:color w:val="000000"/>
        </w:rPr>
      </w:pPr>
    </w:p>
    <w:p w:rsidR="001E146E" w:rsidRDefault="001E146E" w:rsidP="001E146E">
      <w:pPr>
        <w:rPr>
          <w:bCs/>
          <w:color w:val="000000"/>
        </w:rPr>
      </w:pPr>
      <w:r>
        <w:rPr>
          <w:i/>
          <w:iCs/>
          <w:color w:val="000000"/>
        </w:rPr>
        <w:t>Parkovi i drvoredi</w:t>
      </w:r>
    </w:p>
    <w:p w:rsidR="001E146E" w:rsidRDefault="001E146E" w:rsidP="001E146E">
      <w:pPr>
        <w:rPr>
          <w:bCs/>
          <w:color w:val="000000"/>
        </w:rPr>
      </w:pPr>
    </w:p>
    <w:p w:rsidR="001E146E" w:rsidRDefault="001E146E" w:rsidP="001E146E">
      <w:pPr>
        <w:rPr>
          <w:bCs/>
          <w:color w:val="000000"/>
        </w:rPr>
      </w:pPr>
      <w:r>
        <w:rPr>
          <w:bCs/>
          <w:color w:val="000000"/>
        </w:rPr>
        <w:t xml:space="preserve">Ovi dijelovi prirode uređeni rukom čovjeka primjeri su hortikulturnog uređenja prostora naselja i svakako ih unutar pripadajućih parcela treba dovesti u zadovoljavajuće stanje svih elemenata i takve održavati. Kako bi se njihova zaštita provodila na odgovarajući način potrebno je, uključiti stručnjake koji se bave zaštitom prirodne baštine. </w:t>
      </w: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rPr>
          <w:bCs/>
          <w:color w:val="000000"/>
        </w:rPr>
      </w:pPr>
    </w:p>
    <w:p w:rsidR="001E146E" w:rsidRDefault="001E146E" w:rsidP="001E146E">
      <w:pPr>
        <w:jc w:val="center"/>
        <w:rPr>
          <w:b/>
          <w:color w:val="000000"/>
        </w:rPr>
      </w:pPr>
      <w:r>
        <w:rPr>
          <w:b/>
          <w:color w:val="000000"/>
        </w:rPr>
        <w:t>Članak 76.</w:t>
      </w:r>
    </w:p>
    <w:p w:rsidR="001E146E" w:rsidRDefault="001E146E" w:rsidP="001E146E">
      <w:pPr>
        <w:rPr>
          <w:bCs/>
          <w:color w:val="000000"/>
        </w:rPr>
      </w:pPr>
      <w:r>
        <w:rPr>
          <w:b/>
          <w:color w:val="000000"/>
        </w:rPr>
        <w:t>Članak 99.b. mijenja se i glasi:</w:t>
      </w:r>
    </w:p>
    <w:p w:rsidR="001E146E" w:rsidRDefault="001E146E" w:rsidP="001E146E">
      <w:pPr>
        <w:rPr>
          <w:bCs/>
          <w:color w:val="000000"/>
        </w:rPr>
      </w:pPr>
    </w:p>
    <w:p w:rsidR="001E146E" w:rsidRDefault="001E146E" w:rsidP="001E146E">
      <w:pPr>
        <w:rPr>
          <w:b/>
          <w:bCs/>
          <w:color w:val="000000"/>
        </w:rPr>
      </w:pPr>
      <w:r>
        <w:rPr>
          <w:b/>
          <w:bCs/>
          <w:color w:val="000000"/>
        </w:rPr>
        <w:t>Ekološka mreža</w:t>
      </w:r>
    </w:p>
    <w:p w:rsidR="001E146E" w:rsidRDefault="001E146E" w:rsidP="001E146E">
      <w:pPr>
        <w:autoSpaceDE w:val="0"/>
        <w:rPr>
          <w:b/>
          <w:bCs/>
          <w:color w:val="000000"/>
        </w:rPr>
      </w:pPr>
    </w:p>
    <w:p w:rsidR="001E146E" w:rsidRDefault="001E146E" w:rsidP="001E146E">
      <w:pPr>
        <w:rPr>
          <w:color w:val="000000"/>
          <w:lang w:eastAsia="hr-HR"/>
        </w:rPr>
      </w:pPr>
      <w:r>
        <w:rPr>
          <w:color w:val="000000"/>
          <w:lang w:eastAsia="hr-HR"/>
        </w:rPr>
        <w:t>Za područje obuhvata Prostornog plana i dio njegova neposrednog kontaktnog područja, koje pripada Općini Babina Greda, na osnovu Uredbe o ekološkoj mreži (NN 124/13 i 105/15), utvrđena su područja nacionalne ekološke mreže koja predstavljaju područja ekološke mreže Europske unije Natura 2000.</w:t>
      </w:r>
    </w:p>
    <w:p w:rsidR="001E146E" w:rsidRDefault="001E146E" w:rsidP="001E146E">
      <w:pPr>
        <w:rPr>
          <w:color w:val="000000"/>
          <w:lang w:eastAsia="hr-HR"/>
        </w:rPr>
      </w:pPr>
    </w:p>
    <w:p w:rsidR="001E146E" w:rsidRDefault="001E146E" w:rsidP="001E146E">
      <w:pPr>
        <w:rPr>
          <w:color w:val="000000"/>
          <w:lang w:eastAsia="hr-HR"/>
        </w:rPr>
      </w:pPr>
      <w:r>
        <w:rPr>
          <w:b/>
          <w:color w:val="000000"/>
          <w:lang w:eastAsia="hr-HR"/>
        </w:rPr>
        <w:t>Ekološku mrežu RH (mrežu Natura 2000)</w:t>
      </w:r>
      <w:r>
        <w:rPr>
          <w:color w:val="000000"/>
          <w:lang w:eastAsia="hr-HR"/>
        </w:rPr>
        <w:t xml:space="preserve"> prema članku 6. Uredbe o ekološkoj mreži (NN 124/13 i 105/15) čine </w:t>
      </w:r>
      <w:r>
        <w:rPr>
          <w:b/>
          <w:color w:val="000000"/>
          <w:lang w:eastAsia="hr-HR"/>
        </w:rPr>
        <w:t>područja očuvanja značajna za ptice – POP</w:t>
      </w:r>
      <w:r>
        <w:rPr>
          <w:color w:val="000000"/>
          <w:lang w:eastAsia="hr-HR"/>
        </w:rPr>
        <w:t xml:space="preserve"> (područja značajna za očuvanje i ostvarivanje povoljnog stanja divljih vrsta ptica od interesa za Europsku uniju, kao i njihovih staništa, te područja značajna za očuvanje </w:t>
      </w:r>
      <w:proofErr w:type="spellStart"/>
      <w:r>
        <w:rPr>
          <w:color w:val="000000"/>
          <w:lang w:eastAsia="hr-HR"/>
        </w:rPr>
        <w:t>migratornih</w:t>
      </w:r>
      <w:proofErr w:type="spellEnd"/>
      <w:r>
        <w:rPr>
          <w:color w:val="000000"/>
          <w:lang w:eastAsia="hr-HR"/>
        </w:rPr>
        <w:t xml:space="preserve"> vrsta ptica, a osobito močvarna područja od međunarodne važnosti) i </w:t>
      </w:r>
      <w:r>
        <w:rPr>
          <w:b/>
          <w:color w:val="000000"/>
          <w:lang w:eastAsia="hr-HR"/>
        </w:rPr>
        <w:t>područja očuvanja značajna za vrste i stanišne tipove – POVS</w:t>
      </w:r>
      <w:r>
        <w:rPr>
          <w:color w:val="000000"/>
          <w:lang w:eastAsia="hr-HR"/>
        </w:rPr>
        <w:t xml:space="preserve"> (područja značajna za očuvanje i ostvarivanje povoljnog stanja drugih divljih vrsta i njihovih staništa, kao i prirodnih stanišnih tipova od interesa za Europsku uniju).</w:t>
      </w:r>
    </w:p>
    <w:p w:rsidR="001E146E" w:rsidRDefault="001E146E" w:rsidP="001E146E">
      <w:pPr>
        <w:rPr>
          <w:color w:val="000000"/>
          <w:lang w:eastAsia="hr-HR"/>
        </w:rPr>
      </w:pPr>
      <w:r>
        <w:rPr>
          <w:color w:val="000000"/>
          <w:lang w:eastAsia="hr-HR"/>
        </w:rPr>
        <w:t xml:space="preserve">Područje Općine Babina Greda nalazi se u obuhvatu nacionalne ekološke mreže. </w:t>
      </w:r>
      <w:r>
        <w:rPr>
          <w:b/>
          <w:color w:val="000000"/>
          <w:lang w:eastAsia="hr-HR"/>
        </w:rPr>
        <w:t>Područja ekološke mreže</w:t>
      </w:r>
      <w:r>
        <w:rPr>
          <w:color w:val="000000"/>
          <w:lang w:eastAsia="hr-HR"/>
        </w:rPr>
        <w:t xml:space="preserve"> regulirana su Uredbom o ekološkoj mreži (NN 124/13 i 105/15).</w:t>
      </w:r>
    </w:p>
    <w:p w:rsidR="001E146E" w:rsidRDefault="001E146E" w:rsidP="001E146E">
      <w:pPr>
        <w:rPr>
          <w:color w:val="000000"/>
          <w:lang w:eastAsia="hr-HR"/>
        </w:rPr>
      </w:pPr>
    </w:p>
    <w:p w:rsidR="001E146E" w:rsidRDefault="001E146E" w:rsidP="001E146E">
      <w:pPr>
        <w:rPr>
          <w:color w:val="000000"/>
          <w:lang w:eastAsia="hr-HR"/>
        </w:rPr>
      </w:pPr>
      <w:r>
        <w:rPr>
          <w:color w:val="000000"/>
          <w:lang w:eastAsia="hr-HR"/>
        </w:rPr>
        <w:t xml:space="preserve">Za područje ekološke mreže potrebno je provoditi smjernice za zaštitu ciljeva očuvanja za svako područje, a koje su propisane Uredbom o ekološkoj mreži (NN 124/13 i 105/15), Pravilnikom o ciljevima očuvanja i osnovnim mjerama za očuvanje ptica u području ekološke mreže (NN 15/14), Pravilnikom o strogo zaštićenim vrstama (NN 144/13) i Pravilnikom o </w:t>
      </w:r>
      <w:r>
        <w:rPr>
          <w:color w:val="000000"/>
        </w:rPr>
        <w:t>popisu stanišnih tipova, karti staništa te ugroženim i rijetkim stanišnim tipovima (NN 88/14).</w:t>
      </w:r>
    </w:p>
    <w:p w:rsidR="001E146E" w:rsidRDefault="001E146E" w:rsidP="001E146E">
      <w:pPr>
        <w:rPr>
          <w:color w:val="000000"/>
          <w:lang w:eastAsia="hr-HR"/>
        </w:rPr>
      </w:pPr>
    </w:p>
    <w:p w:rsidR="001E146E" w:rsidRDefault="001E146E" w:rsidP="001E146E">
      <w:pPr>
        <w:rPr>
          <w:bCs/>
          <w:color w:val="000000"/>
        </w:rPr>
      </w:pPr>
      <w:r>
        <w:rPr>
          <w:bCs/>
          <w:color w:val="000000"/>
        </w:rPr>
        <w:t xml:space="preserve">Popis područja i opisi ekološke mreže RH na području </w:t>
      </w:r>
      <w:r>
        <w:rPr>
          <w:bCs/>
          <w:color w:val="000000"/>
          <w:lang w:eastAsia="hr-HR"/>
        </w:rPr>
        <w:t>Općine Babina Greda</w:t>
      </w:r>
      <w:r>
        <w:rPr>
          <w:bCs/>
          <w:color w:val="000000"/>
        </w:rPr>
        <w:t>, sukladno Prilogu III. Uredbe o ekološkoj mreži (NN 124/13</w:t>
      </w:r>
      <w:r>
        <w:rPr>
          <w:bCs/>
          <w:color w:val="000000"/>
          <w:lang w:eastAsia="hr-HR"/>
        </w:rPr>
        <w:t xml:space="preserve"> i 105/15</w:t>
      </w:r>
      <w:r>
        <w:rPr>
          <w:bCs/>
          <w:color w:val="000000"/>
        </w:rPr>
        <w:t>) dani su u sljedećim tablicama:</w:t>
      </w:r>
    </w:p>
    <w:p w:rsidR="001E146E" w:rsidRDefault="001E146E" w:rsidP="001E146E">
      <w:pPr>
        <w:rPr>
          <w:bCs/>
          <w:color w:val="000000"/>
        </w:rPr>
      </w:pPr>
    </w:p>
    <w:tbl>
      <w:tblPr>
        <w:tblW w:w="0" w:type="auto"/>
        <w:tblInd w:w="108" w:type="dxa"/>
        <w:tblLayout w:type="fixed"/>
        <w:tblLook w:val="0000" w:firstRow="0" w:lastRow="0" w:firstColumn="0" w:lastColumn="0" w:noHBand="0" w:noVBand="0"/>
      </w:tblPr>
      <w:tblGrid>
        <w:gridCol w:w="1450"/>
        <w:gridCol w:w="1716"/>
        <w:gridCol w:w="1392"/>
        <w:gridCol w:w="2515"/>
        <w:gridCol w:w="2527"/>
      </w:tblGrid>
      <w:tr w:rsidR="001E146E" w:rsidTr="00563D92">
        <w:trPr>
          <w:trHeight w:val="1528"/>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1E146E" w:rsidRDefault="001E146E" w:rsidP="00563D92">
            <w:pPr>
              <w:snapToGrid w:val="0"/>
              <w:jc w:val="center"/>
              <w:rPr>
                <w:b/>
                <w:color w:val="000000"/>
              </w:rPr>
            </w:pPr>
          </w:p>
          <w:p w:rsidR="001E146E" w:rsidRDefault="001E146E" w:rsidP="00563D92">
            <w:pPr>
              <w:jc w:val="center"/>
              <w:rPr>
                <w:b/>
                <w:color w:val="000000"/>
              </w:rPr>
            </w:pPr>
            <w:r>
              <w:rPr>
                <w:b/>
                <w:color w:val="000000"/>
              </w:rPr>
              <w:t>EKOLOŠKA MREŽA RH (EU EKOLOŠKA MREŽA NATURA 2000)</w:t>
            </w:r>
          </w:p>
          <w:p w:rsidR="001E146E" w:rsidRDefault="001E146E" w:rsidP="00563D92">
            <w:pPr>
              <w:jc w:val="center"/>
              <w:rPr>
                <w:b/>
                <w:color w:val="000000"/>
              </w:rPr>
            </w:pPr>
          </w:p>
          <w:p w:rsidR="001E146E" w:rsidRDefault="001E146E" w:rsidP="00563D92">
            <w:pPr>
              <w:jc w:val="center"/>
              <w:rPr>
                <w:rFonts w:eastAsia="Arial"/>
                <w:b/>
                <w:color w:val="000000"/>
              </w:rPr>
            </w:pPr>
            <w:r>
              <w:rPr>
                <w:b/>
                <w:color w:val="000000"/>
              </w:rPr>
              <w:t>Područja očuvanja značajna za vrste i stanišne tipove</w:t>
            </w:r>
          </w:p>
          <w:p w:rsidR="001E146E" w:rsidRDefault="001E146E" w:rsidP="00563D92">
            <w:pPr>
              <w:jc w:val="center"/>
              <w:rPr>
                <w:color w:val="000000"/>
              </w:rPr>
            </w:pPr>
            <w:r>
              <w:rPr>
                <w:rFonts w:eastAsia="Arial"/>
                <w:b/>
                <w:color w:val="000000"/>
              </w:rPr>
              <w:t xml:space="preserve"> – </w:t>
            </w:r>
            <w:r>
              <w:rPr>
                <w:b/>
                <w:color w:val="000000"/>
              </w:rPr>
              <w:t xml:space="preserve">POVS (Predložena Područja od značaja za Zajednicu – </w:t>
            </w:r>
            <w:proofErr w:type="spellStart"/>
            <w:r>
              <w:rPr>
                <w:b/>
                <w:color w:val="000000"/>
              </w:rPr>
              <w:t>pSCI</w:t>
            </w:r>
            <w:proofErr w:type="spellEnd"/>
            <w:r>
              <w:rPr>
                <w:b/>
                <w:color w:val="000000"/>
              </w:rPr>
              <w:t>)</w:t>
            </w:r>
          </w:p>
          <w:p w:rsidR="001E146E" w:rsidRDefault="001E146E" w:rsidP="00563D92">
            <w:pPr>
              <w:jc w:val="center"/>
              <w:rPr>
                <w:color w:val="000000"/>
              </w:rPr>
            </w:pPr>
          </w:p>
        </w:tc>
      </w:tr>
      <w:tr w:rsidR="001E146E" w:rsidTr="00563D92">
        <w:tc>
          <w:tcPr>
            <w:tcW w:w="1450"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Identifikacijski broj područja</w:t>
            </w:r>
          </w:p>
        </w:tc>
        <w:tc>
          <w:tcPr>
            <w:tcW w:w="1716"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Naziv područja</w:t>
            </w: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Kategorija za ciljnu vrstu / stanišni tip</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Hrvatski naziv vrste / Hrvatski naziv staništa</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pPr>
              <w:jc w:val="center"/>
            </w:pPr>
            <w:r>
              <w:rPr>
                <w:color w:val="000000"/>
                <w:sz w:val="20"/>
                <w:szCs w:val="20"/>
              </w:rPr>
              <w:t>Znanstveni naziv vrste / Šifra stanišnog tipa</w:t>
            </w:r>
          </w:p>
        </w:tc>
      </w:tr>
      <w:tr w:rsidR="001E146E" w:rsidTr="00563D92">
        <w:trPr>
          <w:cantSplit/>
        </w:trPr>
        <w:tc>
          <w:tcPr>
            <w:tcW w:w="1450" w:type="dxa"/>
            <w:vMerge w:val="restart"/>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p w:rsidR="001E146E" w:rsidRDefault="001E146E" w:rsidP="00563D92">
            <w:pPr>
              <w:jc w:val="center"/>
              <w:rPr>
                <w:color w:val="000000"/>
                <w:sz w:val="20"/>
                <w:szCs w:val="20"/>
              </w:rPr>
            </w:pPr>
            <w:r>
              <w:rPr>
                <w:color w:val="000000"/>
                <w:sz w:val="20"/>
                <w:szCs w:val="20"/>
              </w:rPr>
              <w:t>HR2001311</w:t>
            </w:r>
          </w:p>
          <w:p w:rsidR="001E146E" w:rsidRDefault="001E146E" w:rsidP="00563D92">
            <w:pPr>
              <w:jc w:val="center"/>
              <w:rPr>
                <w:color w:val="000000"/>
                <w:sz w:val="20"/>
                <w:szCs w:val="20"/>
              </w:rPr>
            </w:pPr>
          </w:p>
        </w:tc>
        <w:tc>
          <w:tcPr>
            <w:tcW w:w="1716" w:type="dxa"/>
            <w:vMerge w:val="restart"/>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 xml:space="preserve">Sava nizvodno od </w:t>
            </w:r>
            <w:proofErr w:type="spellStart"/>
            <w:r>
              <w:rPr>
                <w:color w:val="000000"/>
                <w:sz w:val="20"/>
                <w:szCs w:val="20"/>
              </w:rPr>
              <w:t>Hrušćice</w:t>
            </w:r>
            <w:proofErr w:type="spellEnd"/>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obična </w:t>
            </w:r>
            <w:proofErr w:type="spellStart"/>
            <w:r>
              <w:rPr>
                <w:color w:val="000000"/>
                <w:sz w:val="20"/>
                <w:szCs w:val="20"/>
              </w:rPr>
              <w:t>lisanka</w:t>
            </w:r>
            <w:proofErr w:type="spellEnd"/>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r>
              <w:rPr>
                <w:color w:val="000000"/>
                <w:sz w:val="20"/>
                <w:szCs w:val="20"/>
              </w:rPr>
              <w:t xml:space="preserve">Unio </w:t>
            </w:r>
            <w:proofErr w:type="spellStart"/>
            <w:r>
              <w:rPr>
                <w:color w:val="000000"/>
                <w:sz w:val="20"/>
                <w:szCs w:val="20"/>
              </w:rPr>
              <w:t>crassus</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rogati </w:t>
            </w:r>
            <w:proofErr w:type="spellStart"/>
            <w:r>
              <w:rPr>
                <w:color w:val="000000"/>
                <w:sz w:val="20"/>
                <w:szCs w:val="20"/>
              </w:rPr>
              <w:t>regoč</w:t>
            </w:r>
            <w:proofErr w:type="spellEnd"/>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Ophiogomphus</w:t>
            </w:r>
            <w:proofErr w:type="spellEnd"/>
            <w:r>
              <w:rPr>
                <w:color w:val="000000"/>
                <w:sz w:val="20"/>
                <w:szCs w:val="20"/>
              </w:rPr>
              <w:t xml:space="preserve"> </w:t>
            </w:r>
            <w:proofErr w:type="spellStart"/>
            <w:r>
              <w:rPr>
                <w:color w:val="000000"/>
                <w:sz w:val="20"/>
                <w:szCs w:val="20"/>
              </w:rPr>
              <w:t>cecilia</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bolen</w:t>
            </w:r>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Aspius</w:t>
            </w:r>
            <w:proofErr w:type="spellEnd"/>
            <w:r>
              <w:rPr>
                <w:color w:val="000000"/>
                <w:sz w:val="20"/>
                <w:szCs w:val="20"/>
              </w:rPr>
              <w:t xml:space="preserve"> </w:t>
            </w:r>
            <w:proofErr w:type="spellStart"/>
            <w:r>
              <w:rPr>
                <w:color w:val="000000"/>
                <w:sz w:val="20"/>
                <w:szCs w:val="20"/>
              </w:rPr>
              <w:t>aspius</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prugasti balavac</w:t>
            </w:r>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Gymnocephalus</w:t>
            </w:r>
            <w:proofErr w:type="spellEnd"/>
            <w:r>
              <w:rPr>
                <w:color w:val="000000"/>
                <w:sz w:val="20"/>
                <w:szCs w:val="20"/>
              </w:rPr>
              <w:t xml:space="preserve"> </w:t>
            </w:r>
            <w:proofErr w:type="spellStart"/>
            <w:r>
              <w:rPr>
                <w:color w:val="000000"/>
                <w:sz w:val="20"/>
                <w:szCs w:val="20"/>
              </w:rPr>
              <w:t>schraetser</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veliki </w:t>
            </w:r>
            <w:proofErr w:type="spellStart"/>
            <w:r>
              <w:rPr>
                <w:color w:val="000000"/>
                <w:sz w:val="20"/>
                <w:szCs w:val="20"/>
              </w:rPr>
              <w:t>vretenac</w:t>
            </w:r>
            <w:proofErr w:type="spellEnd"/>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Zingel</w:t>
            </w:r>
            <w:proofErr w:type="spellEnd"/>
            <w:r>
              <w:rPr>
                <w:color w:val="000000"/>
                <w:sz w:val="20"/>
                <w:szCs w:val="20"/>
              </w:rPr>
              <w:t xml:space="preserve"> </w:t>
            </w:r>
            <w:proofErr w:type="spellStart"/>
            <w:r>
              <w:rPr>
                <w:color w:val="000000"/>
                <w:sz w:val="20"/>
                <w:szCs w:val="20"/>
              </w:rPr>
              <w:t>zingel</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mali </w:t>
            </w:r>
            <w:proofErr w:type="spellStart"/>
            <w:r>
              <w:rPr>
                <w:color w:val="000000"/>
                <w:sz w:val="20"/>
                <w:szCs w:val="20"/>
              </w:rPr>
              <w:t>vretenac</w:t>
            </w:r>
            <w:proofErr w:type="spellEnd"/>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Zingel</w:t>
            </w:r>
            <w:proofErr w:type="spellEnd"/>
            <w:r>
              <w:rPr>
                <w:color w:val="000000"/>
                <w:sz w:val="20"/>
                <w:szCs w:val="20"/>
              </w:rPr>
              <w:t xml:space="preserve"> </w:t>
            </w:r>
            <w:proofErr w:type="spellStart"/>
            <w:r>
              <w:rPr>
                <w:color w:val="000000"/>
                <w:sz w:val="20"/>
                <w:szCs w:val="20"/>
              </w:rPr>
              <w:t>streber</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dunavska paklara</w:t>
            </w:r>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Eudontomyzon</w:t>
            </w:r>
            <w:proofErr w:type="spellEnd"/>
            <w:r>
              <w:rPr>
                <w:color w:val="000000"/>
                <w:sz w:val="20"/>
                <w:szCs w:val="20"/>
              </w:rPr>
              <w:t xml:space="preserve"> </w:t>
            </w:r>
            <w:proofErr w:type="spellStart"/>
            <w:r>
              <w:rPr>
                <w:color w:val="000000"/>
                <w:sz w:val="20"/>
                <w:szCs w:val="20"/>
              </w:rPr>
              <w:t>vladykovi</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jc w:val="center"/>
              <w:rPr>
                <w:color w:val="000000"/>
                <w:sz w:val="20"/>
                <w:szCs w:val="20"/>
              </w:rPr>
            </w:pPr>
          </w:p>
        </w:tc>
        <w:tc>
          <w:tcPr>
            <w:tcW w:w="1392" w:type="dxa"/>
            <w:tcBorders>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veliki </w:t>
            </w:r>
            <w:proofErr w:type="spellStart"/>
            <w:r>
              <w:rPr>
                <w:color w:val="000000"/>
                <w:sz w:val="20"/>
                <w:szCs w:val="20"/>
              </w:rPr>
              <w:t>vijun</w:t>
            </w:r>
            <w:proofErr w:type="spellEnd"/>
          </w:p>
        </w:tc>
        <w:tc>
          <w:tcPr>
            <w:tcW w:w="2527" w:type="dxa"/>
            <w:tcBorders>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Cobitis</w:t>
            </w:r>
            <w:proofErr w:type="spellEnd"/>
            <w:r>
              <w:rPr>
                <w:color w:val="000000"/>
                <w:sz w:val="20"/>
                <w:szCs w:val="20"/>
              </w:rPr>
              <w:t xml:space="preserve"> </w:t>
            </w:r>
            <w:proofErr w:type="spellStart"/>
            <w:r>
              <w:rPr>
                <w:color w:val="000000"/>
                <w:sz w:val="20"/>
                <w:szCs w:val="20"/>
              </w:rPr>
              <w:t>elongata</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roofErr w:type="spellStart"/>
            <w:r>
              <w:rPr>
                <w:color w:val="000000"/>
                <w:sz w:val="20"/>
                <w:szCs w:val="20"/>
              </w:rPr>
              <w:t>vijun</w:t>
            </w:r>
            <w:proofErr w:type="spellEnd"/>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Cobitis</w:t>
            </w:r>
            <w:proofErr w:type="spellEnd"/>
            <w:r>
              <w:rPr>
                <w:color w:val="000000"/>
                <w:sz w:val="20"/>
                <w:szCs w:val="20"/>
              </w:rPr>
              <w:t xml:space="preserve"> </w:t>
            </w:r>
            <w:proofErr w:type="spellStart"/>
            <w:r>
              <w:rPr>
                <w:color w:val="000000"/>
                <w:sz w:val="20"/>
                <w:szCs w:val="20"/>
              </w:rPr>
              <w:t>elongatoides</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roofErr w:type="spellStart"/>
            <w:r>
              <w:rPr>
                <w:color w:val="000000"/>
                <w:sz w:val="20"/>
                <w:szCs w:val="20"/>
              </w:rPr>
              <w:t>bjeloperajna</w:t>
            </w:r>
            <w:proofErr w:type="spellEnd"/>
            <w:r>
              <w:rPr>
                <w:color w:val="000000"/>
                <w:sz w:val="20"/>
                <w:szCs w:val="20"/>
              </w:rPr>
              <w:t xml:space="preserve"> </w:t>
            </w:r>
            <w:proofErr w:type="spellStart"/>
            <w:r>
              <w:rPr>
                <w:color w:val="000000"/>
                <w:sz w:val="20"/>
                <w:szCs w:val="20"/>
              </w:rPr>
              <w:t>krkuša</w:t>
            </w:r>
            <w:proofErr w:type="spellEnd"/>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Romanogobio</w:t>
            </w:r>
            <w:proofErr w:type="spellEnd"/>
            <w:r>
              <w:rPr>
                <w:color w:val="000000"/>
                <w:sz w:val="20"/>
                <w:szCs w:val="20"/>
              </w:rPr>
              <w:t xml:space="preserve"> </w:t>
            </w:r>
            <w:proofErr w:type="spellStart"/>
            <w:r>
              <w:rPr>
                <w:color w:val="000000"/>
                <w:sz w:val="20"/>
                <w:szCs w:val="20"/>
              </w:rPr>
              <w:t>vladykovi</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roofErr w:type="spellStart"/>
            <w:r>
              <w:rPr>
                <w:color w:val="000000"/>
                <w:sz w:val="20"/>
                <w:szCs w:val="20"/>
              </w:rPr>
              <w:t>plotica</w:t>
            </w:r>
            <w:proofErr w:type="spellEnd"/>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proofErr w:type="spellStart"/>
            <w:r>
              <w:rPr>
                <w:color w:val="000000"/>
                <w:sz w:val="20"/>
                <w:szCs w:val="20"/>
              </w:rPr>
              <w:t>Rutilus</w:t>
            </w:r>
            <w:proofErr w:type="spellEnd"/>
            <w:r>
              <w:rPr>
                <w:color w:val="000000"/>
                <w:sz w:val="20"/>
                <w:szCs w:val="20"/>
              </w:rPr>
              <w:t xml:space="preserve"> </w:t>
            </w:r>
            <w:proofErr w:type="spellStart"/>
            <w:r>
              <w:rPr>
                <w:color w:val="000000"/>
                <w:sz w:val="20"/>
                <w:szCs w:val="20"/>
              </w:rPr>
              <w:t>virgo</w:t>
            </w:r>
            <w:proofErr w:type="spellEnd"/>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Prirodne </w:t>
            </w:r>
            <w:proofErr w:type="spellStart"/>
            <w:r>
              <w:rPr>
                <w:color w:val="000000"/>
                <w:sz w:val="20"/>
                <w:szCs w:val="20"/>
              </w:rPr>
              <w:t>eutrofne</w:t>
            </w:r>
            <w:proofErr w:type="spellEnd"/>
            <w:r>
              <w:rPr>
                <w:color w:val="000000"/>
                <w:sz w:val="20"/>
                <w:szCs w:val="20"/>
              </w:rPr>
              <w:t xml:space="preserve"> vode s vegetacijom </w:t>
            </w:r>
            <w:proofErr w:type="spellStart"/>
            <w:r>
              <w:rPr>
                <w:color w:val="000000"/>
                <w:sz w:val="20"/>
                <w:szCs w:val="20"/>
              </w:rPr>
              <w:t>Hydrocharition</w:t>
            </w:r>
            <w:proofErr w:type="spellEnd"/>
            <w:r>
              <w:rPr>
                <w:color w:val="000000"/>
                <w:sz w:val="20"/>
                <w:szCs w:val="20"/>
              </w:rPr>
              <w:t xml:space="preserve"> ili </w:t>
            </w:r>
            <w:proofErr w:type="spellStart"/>
            <w:r>
              <w:rPr>
                <w:color w:val="000000"/>
                <w:sz w:val="20"/>
                <w:szCs w:val="20"/>
              </w:rPr>
              <w:t>Magnopotamion</w:t>
            </w:r>
            <w:proofErr w:type="spellEnd"/>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r>
              <w:rPr>
                <w:color w:val="000000"/>
                <w:sz w:val="20"/>
                <w:szCs w:val="20"/>
              </w:rPr>
              <w:t>3150</w:t>
            </w:r>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r>
              <w:rPr>
                <w:color w:val="000000"/>
                <w:sz w:val="20"/>
                <w:szCs w:val="20"/>
              </w:rPr>
              <w:t xml:space="preserve">Rijeke s muljevitim obalama obraslim s </w:t>
            </w:r>
            <w:proofErr w:type="spellStart"/>
            <w:r>
              <w:rPr>
                <w:color w:val="000000"/>
                <w:sz w:val="20"/>
                <w:szCs w:val="20"/>
              </w:rPr>
              <w:t>Chenopodion</w:t>
            </w:r>
            <w:proofErr w:type="spellEnd"/>
            <w:r>
              <w:rPr>
                <w:color w:val="000000"/>
                <w:sz w:val="20"/>
                <w:szCs w:val="20"/>
              </w:rPr>
              <w:t xml:space="preserve"> </w:t>
            </w:r>
            <w:proofErr w:type="spellStart"/>
            <w:r>
              <w:rPr>
                <w:color w:val="000000"/>
                <w:sz w:val="20"/>
                <w:szCs w:val="20"/>
              </w:rPr>
              <w:t>rubri</w:t>
            </w:r>
            <w:proofErr w:type="spellEnd"/>
            <w:r>
              <w:rPr>
                <w:color w:val="000000"/>
                <w:sz w:val="20"/>
                <w:szCs w:val="20"/>
              </w:rPr>
              <w:t xml:space="preserve"> p.p. i </w:t>
            </w:r>
            <w:proofErr w:type="spellStart"/>
            <w:r>
              <w:rPr>
                <w:color w:val="000000"/>
                <w:sz w:val="20"/>
                <w:szCs w:val="20"/>
              </w:rPr>
              <w:t>Bidention</w:t>
            </w:r>
            <w:proofErr w:type="spellEnd"/>
            <w:r>
              <w:rPr>
                <w:color w:val="000000"/>
                <w:sz w:val="20"/>
                <w:szCs w:val="20"/>
              </w:rPr>
              <w:t xml:space="preserve"> p.p.</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r>
              <w:rPr>
                <w:color w:val="000000"/>
                <w:sz w:val="20"/>
                <w:szCs w:val="20"/>
              </w:rPr>
              <w:t>3270</w:t>
            </w:r>
          </w:p>
        </w:tc>
      </w:tr>
      <w:tr w:rsidR="001E146E" w:rsidTr="00563D92">
        <w:trPr>
          <w:cantSplit/>
        </w:trPr>
        <w:tc>
          <w:tcPr>
            <w:tcW w:w="1450"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716" w:type="dxa"/>
            <w:vMerge/>
            <w:tcBorders>
              <w:top w:val="single" w:sz="4" w:space="0" w:color="000000"/>
              <w:left w:val="single" w:sz="4" w:space="0" w:color="000000"/>
              <w:bottom w:val="single" w:sz="4" w:space="0" w:color="000000"/>
            </w:tcBorders>
            <w:shd w:val="clear" w:color="auto" w:fill="auto"/>
            <w:vAlign w:val="center"/>
          </w:tcPr>
          <w:p w:rsidR="001E146E" w:rsidRDefault="001E146E" w:rsidP="00563D92">
            <w:pPr>
              <w:snapToGrid w:val="0"/>
              <w:rPr>
                <w:color w:val="000000"/>
                <w:sz w:val="20"/>
                <w:szCs w:val="20"/>
              </w:rPr>
            </w:pPr>
          </w:p>
        </w:tc>
        <w:tc>
          <w:tcPr>
            <w:tcW w:w="1392" w:type="dxa"/>
            <w:tcBorders>
              <w:top w:val="single" w:sz="4" w:space="0" w:color="000000"/>
              <w:left w:val="single" w:sz="4" w:space="0" w:color="000000"/>
              <w:bottom w:val="single" w:sz="4" w:space="0" w:color="000000"/>
            </w:tcBorders>
            <w:shd w:val="clear" w:color="auto" w:fill="auto"/>
            <w:vAlign w:val="center"/>
          </w:tcPr>
          <w:p w:rsidR="001E146E" w:rsidRDefault="001E146E" w:rsidP="00563D92">
            <w:pPr>
              <w:jc w:val="center"/>
            </w:pPr>
            <w:r>
              <w:rPr>
                <w:color w:val="000000"/>
                <w:sz w:val="20"/>
                <w:szCs w:val="20"/>
              </w:rPr>
              <w:t>1</w:t>
            </w:r>
          </w:p>
        </w:tc>
        <w:tc>
          <w:tcPr>
            <w:tcW w:w="2515" w:type="dxa"/>
            <w:tcBorders>
              <w:top w:val="single" w:sz="4" w:space="0" w:color="000000"/>
              <w:left w:val="single" w:sz="4" w:space="0" w:color="000000"/>
              <w:bottom w:val="single" w:sz="4" w:space="0" w:color="000000"/>
            </w:tcBorders>
            <w:shd w:val="clear" w:color="auto" w:fill="auto"/>
            <w:vAlign w:val="center"/>
          </w:tcPr>
          <w:p w:rsidR="001E146E" w:rsidRDefault="001E146E" w:rsidP="00563D92">
            <w:r>
              <w:rPr>
                <w:color w:val="000000"/>
                <w:sz w:val="20"/>
                <w:szCs w:val="20"/>
              </w:rPr>
              <w:t>Aluvijalne šume (</w:t>
            </w:r>
            <w:proofErr w:type="spellStart"/>
            <w:r>
              <w:rPr>
                <w:color w:val="000000"/>
                <w:sz w:val="20"/>
                <w:szCs w:val="20"/>
              </w:rPr>
              <w:t>Alno-Padion</w:t>
            </w:r>
            <w:proofErr w:type="spellEnd"/>
            <w:r>
              <w:rPr>
                <w:color w:val="000000"/>
                <w:sz w:val="20"/>
                <w:szCs w:val="20"/>
              </w:rPr>
              <w:t xml:space="preserve">, </w:t>
            </w:r>
            <w:proofErr w:type="spellStart"/>
            <w:r>
              <w:rPr>
                <w:color w:val="000000"/>
                <w:sz w:val="20"/>
                <w:szCs w:val="20"/>
              </w:rPr>
              <w:t>Alnion</w:t>
            </w:r>
            <w:proofErr w:type="spellEnd"/>
            <w:r>
              <w:rPr>
                <w:color w:val="000000"/>
                <w:sz w:val="20"/>
                <w:szCs w:val="20"/>
              </w:rPr>
              <w:t xml:space="preserve"> </w:t>
            </w:r>
            <w:proofErr w:type="spellStart"/>
            <w:r>
              <w:rPr>
                <w:color w:val="000000"/>
                <w:sz w:val="20"/>
                <w:szCs w:val="20"/>
              </w:rPr>
              <w:t>incanae</w:t>
            </w:r>
            <w:proofErr w:type="spellEnd"/>
            <w:r>
              <w:rPr>
                <w:color w:val="000000"/>
                <w:sz w:val="20"/>
                <w:szCs w:val="20"/>
              </w:rPr>
              <w:t xml:space="preserve">, </w:t>
            </w:r>
            <w:proofErr w:type="spellStart"/>
            <w:r>
              <w:rPr>
                <w:color w:val="000000"/>
                <w:sz w:val="20"/>
                <w:szCs w:val="20"/>
              </w:rPr>
              <w:t>Salicion</w:t>
            </w:r>
            <w:proofErr w:type="spellEnd"/>
            <w:r>
              <w:rPr>
                <w:color w:val="000000"/>
                <w:sz w:val="20"/>
                <w:szCs w:val="20"/>
              </w:rPr>
              <w:t xml:space="preserve"> </w:t>
            </w:r>
            <w:proofErr w:type="spellStart"/>
            <w:r>
              <w:rPr>
                <w:color w:val="000000"/>
                <w:sz w:val="20"/>
                <w:szCs w:val="20"/>
              </w:rPr>
              <w:t>albae</w:t>
            </w:r>
            <w:proofErr w:type="spellEnd"/>
            <w:r>
              <w:rPr>
                <w:color w:val="000000"/>
                <w:sz w:val="20"/>
                <w:szCs w:val="20"/>
              </w:rPr>
              <w:t>)</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46E" w:rsidRDefault="001E146E" w:rsidP="00563D92">
            <w:r>
              <w:rPr>
                <w:color w:val="000000"/>
                <w:sz w:val="20"/>
                <w:szCs w:val="20"/>
              </w:rPr>
              <w:t>91E0*</w:t>
            </w:r>
          </w:p>
        </w:tc>
      </w:tr>
    </w:tbl>
    <w:p w:rsidR="001E146E" w:rsidRDefault="001E146E" w:rsidP="001E146E">
      <w:pPr>
        <w:rPr>
          <w:bCs/>
          <w:color w:val="000000"/>
          <w:sz w:val="18"/>
          <w:szCs w:val="18"/>
          <w:lang w:eastAsia="en-US"/>
        </w:rPr>
      </w:pPr>
      <w:r>
        <w:rPr>
          <w:bCs/>
          <w:color w:val="000000"/>
          <w:sz w:val="18"/>
          <w:szCs w:val="18"/>
          <w:lang w:eastAsia="en-US"/>
        </w:rPr>
        <w:t>Kategorija za ciljnu vrstu / stanišni tip:</w:t>
      </w:r>
    </w:p>
    <w:p w:rsidR="001E146E" w:rsidRDefault="001E146E" w:rsidP="001E146E">
      <w:pPr>
        <w:rPr>
          <w:bCs/>
          <w:color w:val="000000"/>
          <w:sz w:val="20"/>
          <w:szCs w:val="20"/>
        </w:rPr>
      </w:pPr>
      <w:r>
        <w:rPr>
          <w:bCs/>
          <w:color w:val="000000"/>
          <w:sz w:val="18"/>
          <w:szCs w:val="18"/>
          <w:lang w:eastAsia="en-US"/>
        </w:rPr>
        <w:t>1 = međunarodno značajna vrsta / stanišni tip za koju su područja izdvojena temeljem članka 4. stavka 1. Direktive 92/43/EEZ i 2013/17/EU.</w:t>
      </w:r>
    </w:p>
    <w:p w:rsidR="001E146E" w:rsidRDefault="001E146E" w:rsidP="001E146E">
      <w:pPr>
        <w:rPr>
          <w:bCs/>
          <w:color w:val="000000"/>
          <w:sz w:val="20"/>
          <w:szCs w:val="20"/>
        </w:rPr>
      </w:pPr>
    </w:p>
    <w:p w:rsidR="001E146E" w:rsidRDefault="001E146E" w:rsidP="001E146E">
      <w:pPr>
        <w:rPr>
          <w:color w:val="000000"/>
          <w:lang w:eastAsia="hr-HR"/>
        </w:rPr>
      </w:pPr>
      <w:r>
        <w:rPr>
          <w:b/>
          <w:bCs/>
          <w:color w:val="000000"/>
          <w:lang w:eastAsia="en-US"/>
        </w:rPr>
        <w:t>Mjere zaštite</w:t>
      </w:r>
    </w:p>
    <w:p w:rsidR="001E146E" w:rsidRDefault="001E146E" w:rsidP="001E146E">
      <w:pPr>
        <w:widowControl w:val="0"/>
        <w:autoSpaceDE w:val="0"/>
        <w:rPr>
          <w:color w:val="000000"/>
          <w:lang w:eastAsia="hr-HR"/>
        </w:rPr>
      </w:pPr>
      <w:r>
        <w:rPr>
          <w:color w:val="000000"/>
          <w:lang w:eastAsia="hr-HR"/>
        </w:rPr>
        <w:t>Članak 6. Direktive o staništima (</w:t>
      </w:r>
      <w:proofErr w:type="spellStart"/>
      <w:r>
        <w:rPr>
          <w:color w:val="000000"/>
          <w:lang w:eastAsia="hr-HR"/>
        </w:rPr>
        <w:t>Council</w:t>
      </w:r>
      <w:proofErr w:type="spellEnd"/>
      <w:r>
        <w:rPr>
          <w:color w:val="000000"/>
          <w:lang w:eastAsia="hr-HR"/>
        </w:rPr>
        <w:t xml:space="preserve"> </w:t>
      </w:r>
      <w:proofErr w:type="spellStart"/>
      <w:r>
        <w:rPr>
          <w:color w:val="000000"/>
          <w:lang w:eastAsia="hr-HR"/>
        </w:rPr>
        <w:t>Directive</w:t>
      </w:r>
      <w:proofErr w:type="spellEnd"/>
      <w:r>
        <w:rPr>
          <w:color w:val="000000"/>
          <w:lang w:eastAsia="hr-HR"/>
        </w:rPr>
        <w:t xml:space="preserve"> 92/43/EEC i 2013/17/EU) propisuje obvezu ocjene prihvatljivosti svakog plana ili zahvata koji sam ili u kombinaciji s drugim planovima ili zahvatima može imati značajan negativni utjecaj na ciljne vrste i stanišne tipove područja ekološke mreže Natura 2000. Sukladno Direktivi o staništima, postupak ocjene prihvatljivosti primjenjuje se i na područja izdvojena u mrežu sukladno Direktivi o pticama (tzv. SPA područja) (Direktive 2009/147/EC i 2013/17/EU). Pri tome nije važan smještaj zahvata, odnosno je li zahvat smješten u samom Natura 2000 području ili izvan njega, već je mogući utjecaj na ciljne vrste i stanišne tipove taj koji ''pokreće'' postupak ocjene prihvatljivosti.</w:t>
      </w:r>
    </w:p>
    <w:p w:rsidR="001E146E" w:rsidRDefault="001E146E" w:rsidP="001E146E">
      <w:pPr>
        <w:widowControl w:val="0"/>
        <w:autoSpaceDE w:val="0"/>
        <w:rPr>
          <w:color w:val="000000"/>
          <w:lang w:eastAsia="hr-HR"/>
        </w:rPr>
      </w:pPr>
    </w:p>
    <w:p w:rsidR="001E146E" w:rsidRDefault="001E146E" w:rsidP="001E146E">
      <w:pPr>
        <w:widowControl w:val="0"/>
        <w:autoSpaceDE w:val="0"/>
        <w:rPr>
          <w:bCs/>
          <w:color w:val="000000"/>
          <w:lang w:eastAsia="hr-HR"/>
        </w:rPr>
      </w:pPr>
      <w:r>
        <w:rPr>
          <w:color w:val="000000"/>
          <w:lang w:eastAsia="hr-HR"/>
        </w:rPr>
        <w:t>Budući da se svako Natura 2000 područje u mrežu uključuje s ciljem očuvanja određenih vrsta i stanišnih tipova, u postupku ocjene prihvatljivosti utvrđuje se utjecaj plana ili zahvata upravo na one vrste i stanišne tipove zbog kojih je područje uključeno u mrežu.</w:t>
      </w:r>
    </w:p>
    <w:p w:rsidR="001E146E" w:rsidRDefault="001E146E" w:rsidP="001E146E">
      <w:pPr>
        <w:widowControl w:val="0"/>
        <w:autoSpaceDE w:val="0"/>
        <w:rPr>
          <w:bCs/>
          <w:color w:val="000000"/>
        </w:rPr>
      </w:pPr>
      <w:r>
        <w:rPr>
          <w:bCs/>
          <w:color w:val="000000"/>
          <w:lang w:eastAsia="hr-HR"/>
        </w:rPr>
        <w:t xml:space="preserve">Svi planovi, programi i zahvati koji mogu imati značajan negativan utjecaj na ciljne vrste i stanišne tipove te na cjelovitost područja ekološke mreže, podliježu ocjeni prihvatljivosti za ekološku mrežu, sukladno članku 24. stavku 2. Zakona o zaštiti prirode (NN 80/13) i članku 3. Pravilnika o ocjeni prihvatljivosti za ekološku mrežu (NN 146/14). Ukoliko se u postupku ocjene prihvatljivosti utvrdi da zahvat, unatoč provedenim mjerama ublažavanja, ima značajan negativan utjecaj na ciljne vrste i stanišne tipove Natura 2000 područja, zahvat je potrebno odbiti. Ukoliko ne postoje alternativna rješenja, ovakav zahvat moguće je dopustiti u slučaju kada je utvrđen prevladavajući javni interes (uključujući i onaj socijalne i gospodarske naravi), uz obvezu provedbe odgovarajućih kompenzacijskih uvjeta. Od zahvata koji mogu imati negativan utjecaj na područja ekološke mreže posebice se izdvajaju eventualno planirani radovi regulacije vodotoka, </w:t>
      </w:r>
      <w:proofErr w:type="spellStart"/>
      <w:r>
        <w:rPr>
          <w:bCs/>
          <w:color w:val="000000"/>
          <w:lang w:eastAsia="hr-HR"/>
        </w:rPr>
        <w:t>vjetroelektrane</w:t>
      </w:r>
      <w:proofErr w:type="spellEnd"/>
      <w:r>
        <w:rPr>
          <w:bCs/>
          <w:color w:val="000000"/>
          <w:lang w:eastAsia="hr-HR"/>
        </w:rPr>
        <w:t>, centri za gospodarenje otpadom, intenzivno širenje i/ili formiranje novih građevinskih područja, obuhvatni infrastrukturni projekti/koridori, hidrotehnički i melioracijski zahvati i razvoj turističkih zona.</w:t>
      </w:r>
    </w:p>
    <w:p w:rsidR="001E146E" w:rsidRDefault="001E146E" w:rsidP="001E146E">
      <w:pPr>
        <w:rPr>
          <w:bCs/>
          <w:color w:val="000000"/>
        </w:rPr>
      </w:pPr>
    </w:p>
    <w:p w:rsidR="001E146E" w:rsidRDefault="001E146E" w:rsidP="001E146E">
      <w:pPr>
        <w:jc w:val="center"/>
        <w:rPr>
          <w:b/>
          <w:color w:val="000000"/>
        </w:rPr>
      </w:pPr>
      <w:r>
        <w:rPr>
          <w:b/>
          <w:color w:val="000000"/>
        </w:rPr>
        <w:t>Članak 77.</w:t>
      </w:r>
    </w:p>
    <w:p w:rsidR="001E146E" w:rsidRDefault="001E146E" w:rsidP="001E146E">
      <w:pPr>
        <w:rPr>
          <w:bCs/>
          <w:color w:val="000000"/>
        </w:rPr>
      </w:pPr>
      <w:r>
        <w:rPr>
          <w:b/>
          <w:color w:val="000000"/>
        </w:rPr>
        <w:t>Ispred članka 100. dodaje se podnaslov koji glasi:</w:t>
      </w:r>
    </w:p>
    <w:p w:rsidR="001E146E" w:rsidRDefault="001E146E" w:rsidP="001E146E">
      <w:pPr>
        <w:rPr>
          <w:bCs/>
          <w:color w:val="000000"/>
        </w:rPr>
      </w:pPr>
    </w:p>
    <w:p w:rsidR="001E146E" w:rsidRDefault="001E146E" w:rsidP="001E146E">
      <w:pPr>
        <w:jc w:val="center"/>
        <w:rPr>
          <w:bCs/>
          <w:color w:val="000000"/>
        </w:rPr>
      </w:pPr>
      <w:r>
        <w:rPr>
          <w:b/>
          <w:color w:val="000000"/>
          <w:sz w:val="28"/>
        </w:rPr>
        <w:t>6.2. Zaštita kulturne baštine</w:t>
      </w:r>
    </w:p>
    <w:p w:rsidR="001E146E" w:rsidRDefault="001E146E" w:rsidP="001E146E">
      <w:pPr>
        <w:rPr>
          <w:bCs/>
          <w:color w:val="000000"/>
        </w:rPr>
      </w:pPr>
    </w:p>
    <w:p w:rsidR="001E146E" w:rsidRDefault="001E146E" w:rsidP="001E146E">
      <w:pPr>
        <w:jc w:val="center"/>
        <w:rPr>
          <w:b/>
          <w:color w:val="000000"/>
        </w:rPr>
      </w:pPr>
      <w:r>
        <w:rPr>
          <w:b/>
          <w:color w:val="000000"/>
        </w:rPr>
        <w:t>Članak 78.</w:t>
      </w:r>
    </w:p>
    <w:p w:rsidR="001E146E" w:rsidRDefault="001E146E" w:rsidP="001E146E">
      <w:pPr>
        <w:rPr>
          <w:bCs/>
          <w:color w:val="000000"/>
        </w:rPr>
      </w:pPr>
      <w:r>
        <w:rPr>
          <w:b/>
          <w:color w:val="000000"/>
        </w:rPr>
        <w:t>Članak 100. mijenja se i glasi:</w:t>
      </w:r>
    </w:p>
    <w:p w:rsidR="001E146E" w:rsidRDefault="001E146E" w:rsidP="001E146E">
      <w:pPr>
        <w:rPr>
          <w:bCs/>
          <w:color w:val="000000"/>
        </w:rPr>
      </w:pPr>
      <w:r>
        <w:rPr>
          <w:bCs/>
          <w:color w:val="000000"/>
        </w:rPr>
        <w:t>Na području Općine Babina Greda zaštićena i evidentirana su sljedeća kulturna dobra:</w:t>
      </w:r>
    </w:p>
    <w:p w:rsidR="001E146E" w:rsidRDefault="001E146E" w:rsidP="001E146E">
      <w:pPr>
        <w:rPr>
          <w:bCs/>
          <w:color w:val="000000"/>
        </w:rPr>
      </w:pPr>
    </w:p>
    <w:p w:rsidR="001E146E" w:rsidRDefault="001E146E" w:rsidP="001E146E">
      <w:pPr>
        <w:rPr>
          <w:bCs/>
          <w:color w:val="000000"/>
        </w:rPr>
      </w:pPr>
      <w:r>
        <w:rPr>
          <w:b/>
          <w:color w:val="000000"/>
          <w:u w:val="single"/>
        </w:rPr>
        <w:t>Zaštićena kulturna dobra:</w:t>
      </w:r>
    </w:p>
    <w:p w:rsidR="001E146E" w:rsidRDefault="001E146E" w:rsidP="001E146E">
      <w:pPr>
        <w:rPr>
          <w:bCs/>
          <w:color w:val="000000"/>
        </w:rPr>
      </w:pPr>
    </w:p>
    <w:p w:rsidR="001E146E" w:rsidRDefault="001E146E" w:rsidP="001E146E">
      <w:pPr>
        <w:rPr>
          <w:bCs/>
          <w:color w:val="000000"/>
        </w:rPr>
      </w:pPr>
      <w:r>
        <w:rPr>
          <w:i/>
          <w:color w:val="000000"/>
        </w:rPr>
        <w:t>Sakralna:</w:t>
      </w:r>
    </w:p>
    <w:p w:rsidR="001E146E" w:rsidRDefault="001E146E" w:rsidP="001E146E">
      <w:pPr>
        <w:rPr>
          <w:bCs/>
          <w:color w:val="000000"/>
        </w:rPr>
      </w:pPr>
      <w:r>
        <w:rPr>
          <w:bCs/>
          <w:color w:val="000000"/>
        </w:rPr>
        <w:t>Crkva sv. Lovre Đakona i Mučenika, Braće Radića 6, k.č.br. 1 k.o. Babina Greda, reg.br. Z-1139</w:t>
      </w:r>
    </w:p>
    <w:p w:rsidR="001E146E" w:rsidRDefault="001E146E" w:rsidP="001E146E">
      <w:pPr>
        <w:rPr>
          <w:bCs/>
          <w:color w:val="000000"/>
        </w:rPr>
      </w:pPr>
    </w:p>
    <w:p w:rsidR="001E146E" w:rsidRDefault="001E146E" w:rsidP="001E146E">
      <w:pPr>
        <w:rPr>
          <w:bCs/>
          <w:color w:val="000000"/>
        </w:rPr>
      </w:pPr>
      <w:r>
        <w:rPr>
          <w:bCs/>
          <w:i/>
          <w:iCs/>
          <w:color w:val="000000"/>
        </w:rPr>
        <w:t>Etnografska baština:</w:t>
      </w:r>
    </w:p>
    <w:p w:rsidR="001E146E" w:rsidRDefault="001E146E" w:rsidP="001E146E">
      <w:pPr>
        <w:rPr>
          <w:bCs/>
          <w:color w:val="000000"/>
        </w:rPr>
      </w:pPr>
      <w:r>
        <w:rPr>
          <w:bCs/>
          <w:color w:val="000000"/>
        </w:rPr>
        <w:t xml:space="preserve">Zbirka etnografskih i kulturno-povijesnih predmeta Ane </w:t>
      </w:r>
      <w:proofErr w:type="spellStart"/>
      <w:r>
        <w:rPr>
          <w:bCs/>
          <w:color w:val="000000"/>
        </w:rPr>
        <w:t>Verić</w:t>
      </w:r>
      <w:proofErr w:type="spellEnd"/>
      <w:r>
        <w:rPr>
          <w:bCs/>
          <w:color w:val="000000"/>
        </w:rPr>
        <w:t>, reg.br. Z-4210</w:t>
      </w:r>
    </w:p>
    <w:p w:rsidR="001E146E" w:rsidRDefault="001E146E" w:rsidP="001E146E">
      <w:pPr>
        <w:rPr>
          <w:bCs/>
          <w:color w:val="000000"/>
        </w:rPr>
      </w:pPr>
    </w:p>
    <w:p w:rsidR="001E146E" w:rsidRDefault="001E146E" w:rsidP="001E146E">
      <w:pPr>
        <w:rPr>
          <w:bCs/>
          <w:color w:val="000000"/>
        </w:rPr>
      </w:pPr>
      <w:r>
        <w:rPr>
          <w:bCs/>
          <w:i/>
          <w:iCs/>
          <w:color w:val="000000"/>
        </w:rPr>
        <w:t>Glazbeni instrument:</w:t>
      </w:r>
    </w:p>
    <w:p w:rsidR="001E146E" w:rsidRDefault="001E146E" w:rsidP="001E146E">
      <w:pPr>
        <w:rPr>
          <w:bCs/>
          <w:color w:val="000000"/>
        </w:rPr>
      </w:pPr>
      <w:r>
        <w:rPr>
          <w:bCs/>
          <w:color w:val="000000"/>
        </w:rPr>
        <w:t>Orgulje u crkvi sv. Lovre, Braće Radića 6, reg.br. Z-4285</w:t>
      </w:r>
    </w:p>
    <w:p w:rsidR="001E146E" w:rsidRDefault="001E146E" w:rsidP="001E146E">
      <w:pPr>
        <w:rPr>
          <w:bCs/>
          <w:color w:val="000000"/>
        </w:rPr>
      </w:pPr>
    </w:p>
    <w:p w:rsidR="001E146E" w:rsidRDefault="001E146E" w:rsidP="001E146E">
      <w:pPr>
        <w:rPr>
          <w:bCs/>
          <w:color w:val="000000"/>
        </w:rPr>
      </w:pPr>
      <w:r>
        <w:rPr>
          <w:bCs/>
          <w:i/>
          <w:iCs/>
          <w:color w:val="000000"/>
        </w:rPr>
        <w:t>Ostalo:</w:t>
      </w:r>
    </w:p>
    <w:p w:rsidR="001E146E" w:rsidRDefault="001E146E" w:rsidP="001E146E">
      <w:pPr>
        <w:rPr>
          <w:bCs/>
          <w:color w:val="000000"/>
        </w:rPr>
      </w:pPr>
      <w:r>
        <w:rPr>
          <w:bCs/>
          <w:color w:val="000000"/>
        </w:rPr>
        <w:t>Zastava, lenta i koplje DVD-a Babina Greda, Bana Ivana Mažuranića2, P-4535</w:t>
      </w:r>
    </w:p>
    <w:p w:rsidR="001E146E" w:rsidRDefault="001E146E" w:rsidP="001E146E">
      <w:pPr>
        <w:rPr>
          <w:bCs/>
          <w:color w:val="000000"/>
        </w:rPr>
      </w:pPr>
    </w:p>
    <w:p w:rsidR="001E146E" w:rsidRDefault="001E146E" w:rsidP="001E146E">
      <w:pPr>
        <w:rPr>
          <w:bCs/>
          <w:color w:val="000000"/>
        </w:rPr>
      </w:pPr>
      <w:r>
        <w:rPr>
          <w:bCs/>
          <w:i/>
          <w:iCs/>
          <w:color w:val="000000"/>
        </w:rPr>
        <w:t>Arheološka:</w:t>
      </w:r>
    </w:p>
    <w:p w:rsidR="001E146E" w:rsidRDefault="001E146E" w:rsidP="001E146E">
      <w:pPr>
        <w:rPr>
          <w:bCs/>
          <w:color w:val="000000"/>
        </w:rPr>
      </w:pPr>
      <w:r>
        <w:rPr>
          <w:bCs/>
          <w:color w:val="000000"/>
        </w:rPr>
        <w:t>''</w:t>
      </w:r>
      <w:proofErr w:type="spellStart"/>
      <w:r>
        <w:rPr>
          <w:bCs/>
          <w:color w:val="000000"/>
        </w:rPr>
        <w:t>Zmijno</w:t>
      </w:r>
      <w:proofErr w:type="spellEnd"/>
      <w:r>
        <w:rPr>
          <w:bCs/>
          <w:color w:val="000000"/>
        </w:rPr>
        <w:t>'', prapovijesno arheološko nalazište – k.č.br. 2532/1, 2533/1 sve k.o. Babina Greda, reg.br. Z-5552</w:t>
      </w:r>
    </w:p>
    <w:p w:rsidR="001E146E" w:rsidRDefault="001E146E" w:rsidP="001E146E">
      <w:pPr>
        <w:rPr>
          <w:bCs/>
          <w:color w:val="000000"/>
        </w:rPr>
      </w:pPr>
      <w:r>
        <w:rPr>
          <w:bCs/>
          <w:color w:val="000000"/>
        </w:rPr>
        <w:t>''</w:t>
      </w:r>
      <w:proofErr w:type="spellStart"/>
      <w:r>
        <w:rPr>
          <w:bCs/>
          <w:color w:val="000000"/>
        </w:rPr>
        <w:t>Gerzine</w:t>
      </w:r>
      <w:proofErr w:type="spellEnd"/>
      <w:r>
        <w:rPr>
          <w:bCs/>
          <w:color w:val="000000"/>
        </w:rPr>
        <w:t>'', prapovijesno arheološko nalazište – k.č.br. 2707/1, 2708/1, 2670, 2671/1, 2672/1, 2673/1, 5955, dio 5956/2 sve k.o. Babina Greda, reg.br. Z-4580</w:t>
      </w:r>
    </w:p>
    <w:p w:rsidR="001E146E" w:rsidRDefault="001E146E" w:rsidP="001E146E">
      <w:pPr>
        <w:rPr>
          <w:bCs/>
          <w:color w:val="000000"/>
        </w:rPr>
      </w:pPr>
      <w:r>
        <w:rPr>
          <w:bCs/>
          <w:color w:val="000000"/>
        </w:rPr>
        <w:t>''Stari vrt'', prapovijesno arheološko nalazište – k.č.br. 2573/1, 2574/1, 2575/1, 2575/2, 2575/3 sve k.o. Babina Greda, reg.br. Z-5494</w:t>
      </w:r>
    </w:p>
    <w:p w:rsidR="001E146E" w:rsidRDefault="001E146E" w:rsidP="001E146E">
      <w:pPr>
        <w:rPr>
          <w:bCs/>
          <w:color w:val="000000"/>
        </w:rPr>
      </w:pPr>
    </w:p>
    <w:p w:rsidR="001E146E" w:rsidRDefault="001E146E" w:rsidP="001E146E">
      <w:pPr>
        <w:rPr>
          <w:bCs/>
          <w:color w:val="000000"/>
        </w:rPr>
      </w:pPr>
      <w:r>
        <w:rPr>
          <w:b/>
          <w:color w:val="000000"/>
          <w:u w:val="single"/>
        </w:rPr>
        <w:lastRenderedPageBreak/>
        <w:t>Evidentirana kulturna dobra prema popisu Konzervatorskog odjela u Vukovaru</w:t>
      </w:r>
    </w:p>
    <w:p w:rsidR="001E146E" w:rsidRDefault="001E146E" w:rsidP="001E146E">
      <w:pPr>
        <w:rPr>
          <w:bCs/>
          <w:color w:val="000000"/>
        </w:rPr>
      </w:pPr>
    </w:p>
    <w:p w:rsidR="001E146E" w:rsidRDefault="001E146E" w:rsidP="001E146E">
      <w:pPr>
        <w:rPr>
          <w:bCs/>
          <w:color w:val="000000"/>
        </w:rPr>
      </w:pPr>
      <w:r>
        <w:rPr>
          <w:bCs/>
          <w:color w:val="000000"/>
        </w:rPr>
        <w:t>Inventar crkve sv. Lovre, Braće Radića 6</w:t>
      </w:r>
    </w:p>
    <w:p w:rsidR="001E146E" w:rsidRDefault="001E146E" w:rsidP="001E146E">
      <w:pPr>
        <w:rPr>
          <w:bCs/>
          <w:color w:val="000000"/>
        </w:rPr>
      </w:pPr>
      <w:r>
        <w:rPr>
          <w:bCs/>
          <w:color w:val="000000"/>
        </w:rPr>
        <w:t>Stara škola, V. Nazora 1</w:t>
      </w:r>
    </w:p>
    <w:p w:rsidR="001E146E" w:rsidRDefault="001E146E" w:rsidP="001E146E">
      <w:pPr>
        <w:rPr>
          <w:bCs/>
          <w:color w:val="000000"/>
        </w:rPr>
      </w:pPr>
      <w:proofErr w:type="spellStart"/>
      <w:r>
        <w:rPr>
          <w:bCs/>
          <w:color w:val="000000"/>
        </w:rPr>
        <w:t>Vojnokrajiška</w:t>
      </w:r>
      <w:proofErr w:type="spellEnd"/>
      <w:r>
        <w:rPr>
          <w:bCs/>
          <w:color w:val="000000"/>
        </w:rPr>
        <w:t xml:space="preserve"> upravna zgrada (zgrada Općine), V. Nazora 3 (preventivno zaštićena temeljem rješenja Ministarstva kulture, Uprave za zaštitu kulturne baštine, Konzervatorskog odjela u Vukovaru, Klasa: UP/I-612-08/16-05/0102, </w:t>
      </w:r>
      <w:proofErr w:type="spellStart"/>
      <w:r>
        <w:rPr>
          <w:bCs/>
          <w:color w:val="000000"/>
        </w:rPr>
        <w:t>Urbr</w:t>
      </w:r>
      <w:proofErr w:type="spellEnd"/>
      <w:r>
        <w:rPr>
          <w:bCs/>
          <w:color w:val="000000"/>
        </w:rPr>
        <w:t>: 532-04-02-19/1-16-1 od 29.04.2016. godine)</w:t>
      </w:r>
    </w:p>
    <w:p w:rsidR="001E146E" w:rsidRDefault="001E146E" w:rsidP="001E146E">
      <w:pPr>
        <w:rPr>
          <w:bCs/>
          <w:color w:val="000000"/>
        </w:rPr>
      </w:pPr>
      <w:r>
        <w:rPr>
          <w:bCs/>
          <w:color w:val="000000"/>
        </w:rPr>
        <w:t>Čitaonica, V. Nazora 238</w:t>
      </w:r>
    </w:p>
    <w:p w:rsidR="001E146E" w:rsidRDefault="001E146E" w:rsidP="001E146E">
      <w:pPr>
        <w:rPr>
          <w:bCs/>
          <w:color w:val="000000"/>
        </w:rPr>
      </w:pPr>
      <w:r>
        <w:rPr>
          <w:bCs/>
          <w:color w:val="000000"/>
        </w:rPr>
        <w:t>Čitaonica, Braće Radić 126</w:t>
      </w:r>
    </w:p>
    <w:p w:rsidR="001E146E" w:rsidRDefault="001E146E" w:rsidP="001E146E">
      <w:pPr>
        <w:rPr>
          <w:bCs/>
          <w:color w:val="000000"/>
        </w:rPr>
      </w:pPr>
      <w:r>
        <w:rPr>
          <w:bCs/>
          <w:color w:val="000000"/>
        </w:rPr>
        <w:t>Čitaonica, M. Stojanović 116</w:t>
      </w:r>
    </w:p>
    <w:p w:rsidR="001E146E" w:rsidRDefault="001E146E" w:rsidP="001E146E">
      <w:pPr>
        <w:rPr>
          <w:bCs/>
          <w:color w:val="000000"/>
        </w:rPr>
      </w:pPr>
      <w:r>
        <w:rPr>
          <w:bCs/>
          <w:color w:val="000000"/>
        </w:rPr>
        <w:t xml:space="preserve">Čitaonica, Bana Jelačića </w:t>
      </w:r>
      <w:proofErr w:type="spellStart"/>
      <w:r>
        <w:rPr>
          <w:bCs/>
          <w:color w:val="000000"/>
        </w:rPr>
        <w:t>bb</w:t>
      </w:r>
      <w:proofErr w:type="spellEnd"/>
      <w:r>
        <w:rPr>
          <w:bCs/>
          <w:color w:val="000000"/>
        </w:rPr>
        <w:t xml:space="preserve"> (S. </w:t>
      </w:r>
      <w:proofErr w:type="spellStart"/>
      <w:r>
        <w:rPr>
          <w:bCs/>
          <w:color w:val="000000"/>
        </w:rPr>
        <w:t>Fastića</w:t>
      </w:r>
      <w:proofErr w:type="spellEnd"/>
      <w:r>
        <w:rPr>
          <w:bCs/>
          <w:color w:val="000000"/>
        </w:rPr>
        <w:t>)</w:t>
      </w:r>
    </w:p>
    <w:p w:rsidR="001E146E" w:rsidRDefault="001E146E" w:rsidP="001E146E">
      <w:pPr>
        <w:rPr>
          <w:bCs/>
          <w:color w:val="000000"/>
        </w:rPr>
      </w:pPr>
      <w:r>
        <w:rPr>
          <w:bCs/>
          <w:color w:val="000000"/>
        </w:rPr>
        <w:t>Tradicijska kuća obitelji Stojanović (</w:t>
      </w:r>
      <w:proofErr w:type="spellStart"/>
      <w:r>
        <w:rPr>
          <w:bCs/>
          <w:color w:val="000000"/>
        </w:rPr>
        <w:t>Andrijaševi</w:t>
      </w:r>
      <w:proofErr w:type="spellEnd"/>
      <w:r>
        <w:rPr>
          <w:bCs/>
          <w:color w:val="000000"/>
        </w:rPr>
        <w:t>), M. Stojanovića 170</w:t>
      </w:r>
    </w:p>
    <w:p w:rsidR="001E146E" w:rsidRDefault="001E146E" w:rsidP="001E146E">
      <w:pPr>
        <w:rPr>
          <w:bCs/>
          <w:color w:val="000000"/>
        </w:rPr>
      </w:pPr>
      <w:r>
        <w:rPr>
          <w:bCs/>
          <w:color w:val="000000"/>
        </w:rPr>
        <w:t>Stambena prizemnica, V. Nazora 11</w:t>
      </w:r>
    </w:p>
    <w:p w:rsidR="001E146E" w:rsidRDefault="001E146E" w:rsidP="001E146E">
      <w:pPr>
        <w:rPr>
          <w:bCs/>
          <w:color w:val="000000"/>
        </w:rPr>
      </w:pPr>
      <w:r>
        <w:rPr>
          <w:bCs/>
          <w:color w:val="000000"/>
        </w:rPr>
        <w:t>Stambena prizemnica, V. Nazora 13</w:t>
      </w:r>
    </w:p>
    <w:p w:rsidR="001E146E" w:rsidRDefault="001E146E" w:rsidP="001E146E">
      <w:pPr>
        <w:rPr>
          <w:bCs/>
          <w:color w:val="000000"/>
        </w:rPr>
      </w:pPr>
      <w:r>
        <w:rPr>
          <w:bCs/>
          <w:color w:val="000000"/>
        </w:rPr>
        <w:t>Stambena prizemnica, V. Nazora 19</w:t>
      </w:r>
    </w:p>
    <w:p w:rsidR="001E146E" w:rsidRDefault="001E146E" w:rsidP="001E146E">
      <w:pPr>
        <w:rPr>
          <w:bCs/>
          <w:color w:val="000000"/>
        </w:rPr>
      </w:pPr>
      <w:r>
        <w:rPr>
          <w:bCs/>
          <w:color w:val="000000"/>
        </w:rPr>
        <w:t>Stambena prizemnica, V. Nazora 29</w:t>
      </w:r>
    </w:p>
    <w:p w:rsidR="001E146E" w:rsidRDefault="001E146E" w:rsidP="001E146E">
      <w:pPr>
        <w:rPr>
          <w:bCs/>
          <w:color w:val="000000"/>
        </w:rPr>
      </w:pPr>
      <w:r>
        <w:rPr>
          <w:bCs/>
          <w:color w:val="000000"/>
        </w:rPr>
        <w:t>Stambena prizemnica, V. Nazora 79</w:t>
      </w:r>
    </w:p>
    <w:p w:rsidR="001E146E" w:rsidRDefault="001E146E" w:rsidP="001E146E">
      <w:pPr>
        <w:rPr>
          <w:bCs/>
          <w:color w:val="000000"/>
        </w:rPr>
      </w:pPr>
      <w:r>
        <w:rPr>
          <w:bCs/>
          <w:color w:val="000000"/>
        </w:rPr>
        <w:t>Stambena prizemnica, V. Nazora 87</w:t>
      </w:r>
    </w:p>
    <w:p w:rsidR="001E146E" w:rsidRDefault="001E146E" w:rsidP="001E146E">
      <w:pPr>
        <w:rPr>
          <w:bCs/>
          <w:color w:val="000000"/>
        </w:rPr>
      </w:pPr>
      <w:r>
        <w:rPr>
          <w:bCs/>
          <w:color w:val="000000"/>
        </w:rPr>
        <w:t>Stambena prizemnica, V. Nazora 137</w:t>
      </w:r>
    </w:p>
    <w:p w:rsidR="001E146E" w:rsidRDefault="001E146E" w:rsidP="001E146E">
      <w:pPr>
        <w:rPr>
          <w:bCs/>
          <w:color w:val="000000"/>
        </w:rPr>
      </w:pPr>
      <w:r>
        <w:rPr>
          <w:bCs/>
          <w:color w:val="000000"/>
        </w:rPr>
        <w:t>Stambena prizemnica, V. Nazora 143</w:t>
      </w:r>
    </w:p>
    <w:p w:rsidR="001E146E" w:rsidRDefault="001E146E" w:rsidP="001E146E">
      <w:pPr>
        <w:rPr>
          <w:bCs/>
          <w:color w:val="000000"/>
        </w:rPr>
      </w:pPr>
      <w:r>
        <w:rPr>
          <w:bCs/>
          <w:color w:val="000000"/>
        </w:rPr>
        <w:t>Stambena prizemnica, V. Nazora 167</w:t>
      </w:r>
    </w:p>
    <w:p w:rsidR="001E146E" w:rsidRDefault="001E146E" w:rsidP="001E146E">
      <w:pPr>
        <w:rPr>
          <w:bCs/>
          <w:color w:val="000000"/>
        </w:rPr>
      </w:pPr>
      <w:r>
        <w:rPr>
          <w:bCs/>
          <w:color w:val="000000"/>
        </w:rPr>
        <w:t>Stambena prizemnica, V. Nazora 171</w:t>
      </w:r>
    </w:p>
    <w:p w:rsidR="001E146E" w:rsidRDefault="001E146E" w:rsidP="001E146E">
      <w:pPr>
        <w:rPr>
          <w:bCs/>
          <w:color w:val="000000"/>
        </w:rPr>
      </w:pPr>
      <w:r>
        <w:rPr>
          <w:bCs/>
          <w:color w:val="000000"/>
        </w:rPr>
        <w:t>Stambena prizemnica, V. Nazora 177</w:t>
      </w:r>
    </w:p>
    <w:p w:rsidR="001E146E" w:rsidRDefault="001E146E" w:rsidP="001E146E">
      <w:pPr>
        <w:rPr>
          <w:bCs/>
          <w:color w:val="000000"/>
        </w:rPr>
      </w:pPr>
      <w:r>
        <w:rPr>
          <w:bCs/>
          <w:color w:val="000000"/>
        </w:rPr>
        <w:t>Stambena prizemnica, V. Nazora 181</w:t>
      </w:r>
    </w:p>
    <w:p w:rsidR="001E146E" w:rsidRDefault="001E146E" w:rsidP="001E146E">
      <w:pPr>
        <w:rPr>
          <w:bCs/>
          <w:color w:val="000000"/>
        </w:rPr>
      </w:pPr>
      <w:r>
        <w:rPr>
          <w:bCs/>
          <w:color w:val="000000"/>
        </w:rPr>
        <w:t>Stambena prizemnica, V. Nazora 201</w:t>
      </w:r>
    </w:p>
    <w:p w:rsidR="001E146E" w:rsidRDefault="001E146E" w:rsidP="001E146E">
      <w:pPr>
        <w:rPr>
          <w:bCs/>
          <w:color w:val="000000"/>
        </w:rPr>
      </w:pPr>
      <w:r>
        <w:rPr>
          <w:bCs/>
          <w:color w:val="000000"/>
        </w:rPr>
        <w:t>Stambena prizemnica, V. Nazora 203</w:t>
      </w:r>
    </w:p>
    <w:p w:rsidR="001E146E" w:rsidRDefault="001E146E" w:rsidP="001E146E">
      <w:pPr>
        <w:rPr>
          <w:bCs/>
          <w:color w:val="000000"/>
        </w:rPr>
      </w:pPr>
      <w:r>
        <w:rPr>
          <w:bCs/>
          <w:color w:val="000000"/>
        </w:rPr>
        <w:t>Stambena prizemnica, V. Nazora 263</w:t>
      </w:r>
    </w:p>
    <w:p w:rsidR="001E146E" w:rsidRDefault="001E146E" w:rsidP="001E146E">
      <w:pPr>
        <w:rPr>
          <w:bCs/>
          <w:color w:val="000000"/>
        </w:rPr>
      </w:pPr>
      <w:r>
        <w:rPr>
          <w:bCs/>
          <w:color w:val="000000"/>
        </w:rPr>
        <w:t>Stambena prizemnica, V. Nazora 265</w:t>
      </w:r>
    </w:p>
    <w:p w:rsidR="001E146E" w:rsidRDefault="001E146E" w:rsidP="001E146E">
      <w:pPr>
        <w:rPr>
          <w:bCs/>
          <w:color w:val="000000"/>
        </w:rPr>
      </w:pPr>
      <w:r>
        <w:rPr>
          <w:bCs/>
          <w:color w:val="000000"/>
        </w:rPr>
        <w:t>Stambena prizemnica, V. Nazora 267</w:t>
      </w:r>
    </w:p>
    <w:p w:rsidR="001E146E" w:rsidRDefault="001E146E" w:rsidP="001E146E">
      <w:pPr>
        <w:rPr>
          <w:bCs/>
          <w:color w:val="000000"/>
        </w:rPr>
      </w:pPr>
      <w:r>
        <w:rPr>
          <w:bCs/>
          <w:color w:val="000000"/>
        </w:rPr>
        <w:t>Stambena prizemnica, B. Radić 34</w:t>
      </w:r>
    </w:p>
    <w:p w:rsidR="001E146E" w:rsidRDefault="001E146E" w:rsidP="001E146E">
      <w:pPr>
        <w:rPr>
          <w:bCs/>
          <w:color w:val="000000"/>
        </w:rPr>
      </w:pPr>
      <w:r>
        <w:rPr>
          <w:bCs/>
          <w:color w:val="000000"/>
        </w:rPr>
        <w:t>Stambena prizemnica, B. Radić 70</w:t>
      </w:r>
    </w:p>
    <w:p w:rsidR="001E146E" w:rsidRDefault="001E146E" w:rsidP="001E146E">
      <w:pPr>
        <w:rPr>
          <w:bCs/>
          <w:color w:val="000000"/>
        </w:rPr>
      </w:pPr>
      <w:r>
        <w:rPr>
          <w:bCs/>
          <w:color w:val="000000"/>
        </w:rPr>
        <w:t>Kuća i gospodarske zgrade obitelji Vuković (Davidovi), M. Gupca 44</w:t>
      </w:r>
    </w:p>
    <w:p w:rsidR="001E146E" w:rsidRDefault="001E146E" w:rsidP="001E146E">
      <w:pPr>
        <w:rPr>
          <w:bCs/>
          <w:color w:val="000000"/>
        </w:rPr>
      </w:pPr>
      <w:r>
        <w:rPr>
          <w:bCs/>
          <w:color w:val="000000"/>
        </w:rPr>
        <w:lastRenderedPageBreak/>
        <w:t>Stambena prizemnica, M. Gupca 60</w:t>
      </w:r>
    </w:p>
    <w:p w:rsidR="001E146E" w:rsidRDefault="001E146E" w:rsidP="001E146E">
      <w:pPr>
        <w:rPr>
          <w:bCs/>
          <w:color w:val="000000"/>
        </w:rPr>
      </w:pPr>
      <w:r>
        <w:rPr>
          <w:bCs/>
          <w:color w:val="000000"/>
        </w:rPr>
        <w:t>Stambeno-poslovna prizemnica, M. Stojanovića 6</w:t>
      </w:r>
    </w:p>
    <w:p w:rsidR="001E146E" w:rsidRDefault="001E146E" w:rsidP="001E146E">
      <w:pPr>
        <w:rPr>
          <w:bCs/>
          <w:color w:val="000000"/>
        </w:rPr>
      </w:pPr>
      <w:r>
        <w:rPr>
          <w:bCs/>
          <w:color w:val="000000"/>
        </w:rPr>
        <w:t>Stambena prizemnica, M. Stojanovića 70</w:t>
      </w:r>
    </w:p>
    <w:p w:rsidR="001E146E" w:rsidRDefault="001E146E" w:rsidP="001E146E">
      <w:pPr>
        <w:rPr>
          <w:bCs/>
          <w:color w:val="000000"/>
        </w:rPr>
      </w:pPr>
      <w:r>
        <w:rPr>
          <w:bCs/>
          <w:color w:val="000000"/>
        </w:rPr>
        <w:t>Kuća s okućnicom, M. Stojanovića 212</w:t>
      </w:r>
    </w:p>
    <w:p w:rsidR="001E146E" w:rsidRDefault="001E146E" w:rsidP="001E146E">
      <w:pPr>
        <w:rPr>
          <w:bCs/>
          <w:color w:val="000000"/>
        </w:rPr>
      </w:pPr>
      <w:r>
        <w:rPr>
          <w:bCs/>
          <w:color w:val="000000"/>
        </w:rPr>
        <w:t>Stambena prizemnica, Strossmayerova 23</w:t>
      </w:r>
    </w:p>
    <w:p w:rsidR="001E146E" w:rsidRDefault="001E146E" w:rsidP="001E146E">
      <w:pPr>
        <w:rPr>
          <w:bCs/>
          <w:color w:val="000000"/>
        </w:rPr>
      </w:pPr>
      <w:r>
        <w:rPr>
          <w:bCs/>
          <w:color w:val="000000"/>
        </w:rPr>
        <w:t>Stambena prizemnica, Strossmayerova 54</w:t>
      </w:r>
    </w:p>
    <w:p w:rsidR="001E146E" w:rsidRDefault="001E146E" w:rsidP="001E146E">
      <w:pPr>
        <w:rPr>
          <w:bCs/>
          <w:color w:val="000000"/>
        </w:rPr>
      </w:pPr>
      <w:r>
        <w:rPr>
          <w:bCs/>
          <w:color w:val="000000"/>
        </w:rPr>
        <w:t xml:space="preserve">Mlin i gospodarstvo obitelji </w:t>
      </w:r>
      <w:proofErr w:type="spellStart"/>
      <w:r>
        <w:rPr>
          <w:bCs/>
          <w:color w:val="000000"/>
        </w:rPr>
        <w:t>Mihić</w:t>
      </w:r>
      <w:proofErr w:type="spellEnd"/>
      <w:r>
        <w:rPr>
          <w:bCs/>
          <w:color w:val="000000"/>
        </w:rPr>
        <w:t>, Kralja Tomislava 22</w:t>
      </w:r>
    </w:p>
    <w:p w:rsidR="001E146E" w:rsidRDefault="001E146E" w:rsidP="001E146E">
      <w:pPr>
        <w:rPr>
          <w:bCs/>
          <w:color w:val="000000"/>
        </w:rPr>
      </w:pPr>
      <w:r>
        <w:rPr>
          <w:bCs/>
          <w:color w:val="000000"/>
        </w:rPr>
        <w:t xml:space="preserve">Stambena prizemnica, Bana Jelačića 1 (S. </w:t>
      </w:r>
      <w:proofErr w:type="spellStart"/>
      <w:r>
        <w:rPr>
          <w:bCs/>
          <w:color w:val="000000"/>
        </w:rPr>
        <w:t>Fastića</w:t>
      </w:r>
      <w:proofErr w:type="spellEnd"/>
      <w:r>
        <w:rPr>
          <w:bCs/>
          <w:color w:val="000000"/>
        </w:rPr>
        <w:t>)</w:t>
      </w:r>
    </w:p>
    <w:p w:rsidR="001E146E" w:rsidRDefault="001E146E" w:rsidP="001E146E">
      <w:pPr>
        <w:rPr>
          <w:bCs/>
          <w:color w:val="000000"/>
        </w:rPr>
      </w:pPr>
      <w:r>
        <w:rPr>
          <w:bCs/>
          <w:color w:val="000000"/>
        </w:rPr>
        <w:t xml:space="preserve">Stambena prizemnica, Bana Jelačića 27 (S. </w:t>
      </w:r>
      <w:proofErr w:type="spellStart"/>
      <w:r>
        <w:rPr>
          <w:bCs/>
          <w:color w:val="000000"/>
        </w:rPr>
        <w:t>Fastića</w:t>
      </w:r>
      <w:proofErr w:type="spellEnd"/>
      <w:r>
        <w:rPr>
          <w:bCs/>
          <w:color w:val="000000"/>
        </w:rPr>
        <w:t>)</w:t>
      </w:r>
    </w:p>
    <w:p w:rsidR="001E146E" w:rsidRDefault="001E146E" w:rsidP="001E146E">
      <w:pPr>
        <w:rPr>
          <w:bCs/>
          <w:color w:val="000000"/>
        </w:rPr>
      </w:pPr>
      <w:r>
        <w:rPr>
          <w:bCs/>
          <w:color w:val="000000"/>
        </w:rPr>
        <w:t>Spomenik Kralju Tomislavu – centar</w:t>
      </w:r>
    </w:p>
    <w:p w:rsidR="001E146E" w:rsidRDefault="001E146E" w:rsidP="001E146E">
      <w:pPr>
        <w:rPr>
          <w:bCs/>
          <w:color w:val="000000"/>
        </w:rPr>
      </w:pPr>
      <w:r>
        <w:rPr>
          <w:bCs/>
          <w:color w:val="000000"/>
        </w:rPr>
        <w:t>Spomen ploča posvećena borcima sela, Dragušica Josipu i Škriljac Vinku povodom 20 g. AVNOJ-a, u mjestu</w:t>
      </w:r>
    </w:p>
    <w:p w:rsidR="001E146E" w:rsidRDefault="001E146E" w:rsidP="001E146E">
      <w:pPr>
        <w:rPr>
          <w:bCs/>
          <w:color w:val="000000"/>
        </w:rPr>
      </w:pPr>
      <w:r>
        <w:rPr>
          <w:bCs/>
          <w:color w:val="000000"/>
        </w:rPr>
        <w:t>Spomen ploča palom komandantu Županijske partijske čete Josipu Mađaru</w:t>
      </w:r>
    </w:p>
    <w:p w:rsidR="001E146E" w:rsidRDefault="001E146E" w:rsidP="001E146E">
      <w:pPr>
        <w:rPr>
          <w:bCs/>
          <w:color w:val="000000"/>
        </w:rPr>
      </w:pPr>
      <w:r>
        <w:rPr>
          <w:bCs/>
          <w:color w:val="000000"/>
        </w:rPr>
        <w:t>Spomen ploča na kući gdje je osnovan NOO Babine Grede 4.2.1943. g.</w:t>
      </w:r>
    </w:p>
    <w:p w:rsidR="001E146E" w:rsidRDefault="001E146E" w:rsidP="001E146E">
      <w:pPr>
        <w:rPr>
          <w:bCs/>
          <w:color w:val="000000"/>
        </w:rPr>
      </w:pPr>
      <w:r>
        <w:rPr>
          <w:bCs/>
          <w:color w:val="000000"/>
        </w:rPr>
        <w:t>Spomen ploča na kući u kojoj je ubijen borac M. Knežević 8.2.1945. g.</w:t>
      </w:r>
    </w:p>
    <w:p w:rsidR="001E146E" w:rsidRDefault="001E146E" w:rsidP="001E146E">
      <w:pPr>
        <w:rPr>
          <w:bCs/>
          <w:color w:val="000000"/>
        </w:rPr>
      </w:pPr>
      <w:r>
        <w:rPr>
          <w:bCs/>
          <w:color w:val="000000"/>
        </w:rPr>
        <w:t xml:space="preserve">Skupna grobnica </w:t>
      </w:r>
      <w:proofErr w:type="spellStart"/>
      <w:r>
        <w:rPr>
          <w:bCs/>
          <w:color w:val="000000"/>
        </w:rPr>
        <w:t>palih</w:t>
      </w:r>
      <w:proofErr w:type="spellEnd"/>
      <w:r>
        <w:rPr>
          <w:bCs/>
          <w:color w:val="000000"/>
        </w:rPr>
        <w:t xml:space="preserve"> boraca osloboditelja Babine Grede</w:t>
      </w:r>
    </w:p>
    <w:p w:rsidR="001E146E" w:rsidRDefault="001E146E" w:rsidP="001E146E">
      <w:pPr>
        <w:rPr>
          <w:bCs/>
          <w:color w:val="000000"/>
        </w:rPr>
      </w:pPr>
      <w:r>
        <w:rPr>
          <w:bCs/>
          <w:color w:val="000000"/>
        </w:rPr>
        <w:t>Spomenik palim borcima i žrtvama fašističkog terora</w:t>
      </w:r>
    </w:p>
    <w:p w:rsidR="001E146E" w:rsidRDefault="001E146E" w:rsidP="001E146E">
      <w:pPr>
        <w:rPr>
          <w:bCs/>
          <w:color w:val="000000"/>
        </w:rPr>
      </w:pPr>
      <w:r>
        <w:rPr>
          <w:bCs/>
          <w:color w:val="000000"/>
        </w:rPr>
        <w:t>Spomenik palim borcima (</w:t>
      </w:r>
      <w:proofErr w:type="spellStart"/>
      <w:r>
        <w:rPr>
          <w:bCs/>
          <w:color w:val="000000"/>
        </w:rPr>
        <w:t>Kladavac</w:t>
      </w:r>
      <w:proofErr w:type="spellEnd"/>
      <w:r>
        <w:rPr>
          <w:bCs/>
          <w:color w:val="000000"/>
        </w:rPr>
        <w:t>)</w:t>
      </w:r>
    </w:p>
    <w:p w:rsidR="001E146E" w:rsidRDefault="001E146E" w:rsidP="001E146E">
      <w:pPr>
        <w:rPr>
          <w:bCs/>
          <w:color w:val="000000"/>
        </w:rPr>
      </w:pPr>
      <w:r>
        <w:rPr>
          <w:bCs/>
          <w:color w:val="000000"/>
        </w:rPr>
        <w:t xml:space="preserve">Spomen grob Jovi </w:t>
      </w:r>
      <w:proofErr w:type="spellStart"/>
      <w:r>
        <w:rPr>
          <w:bCs/>
          <w:color w:val="000000"/>
        </w:rPr>
        <w:t>Kojčinoviću</w:t>
      </w:r>
      <w:proofErr w:type="spellEnd"/>
      <w:r>
        <w:rPr>
          <w:bCs/>
          <w:color w:val="000000"/>
        </w:rPr>
        <w:t xml:space="preserve"> i građaninu SSSR-a (šuma ''</w:t>
      </w:r>
      <w:proofErr w:type="spellStart"/>
      <w:r>
        <w:rPr>
          <w:bCs/>
          <w:color w:val="000000"/>
        </w:rPr>
        <w:t>Gajni</w:t>
      </w:r>
      <w:proofErr w:type="spellEnd"/>
      <w:r>
        <w:rPr>
          <w:bCs/>
          <w:color w:val="000000"/>
        </w:rPr>
        <w:t xml:space="preserve"> vir'')</w:t>
      </w:r>
    </w:p>
    <w:p w:rsidR="001E146E" w:rsidRDefault="001E146E" w:rsidP="001E146E">
      <w:pPr>
        <w:rPr>
          <w:bCs/>
          <w:color w:val="000000"/>
        </w:rPr>
      </w:pPr>
      <w:r>
        <w:rPr>
          <w:bCs/>
          <w:color w:val="000000"/>
        </w:rPr>
        <w:t>Spomen bajta u čast ratnog kotara Županja (šuma ''</w:t>
      </w:r>
      <w:proofErr w:type="spellStart"/>
      <w:r>
        <w:rPr>
          <w:bCs/>
          <w:color w:val="000000"/>
        </w:rPr>
        <w:t>Gajni</w:t>
      </w:r>
      <w:proofErr w:type="spellEnd"/>
      <w:r>
        <w:rPr>
          <w:bCs/>
          <w:color w:val="000000"/>
        </w:rPr>
        <w:t xml:space="preserve"> vir'')</w:t>
      </w:r>
    </w:p>
    <w:p w:rsidR="001E146E" w:rsidRDefault="001E146E" w:rsidP="001E146E">
      <w:pPr>
        <w:rPr>
          <w:bCs/>
          <w:color w:val="000000"/>
        </w:rPr>
      </w:pPr>
      <w:r>
        <w:rPr>
          <w:bCs/>
          <w:color w:val="000000"/>
        </w:rPr>
        <w:t>Kapela u Ulici V. Nazora</w:t>
      </w:r>
    </w:p>
    <w:p w:rsidR="001E146E" w:rsidRDefault="001E146E" w:rsidP="001E146E">
      <w:pPr>
        <w:rPr>
          <w:bCs/>
          <w:color w:val="000000"/>
        </w:rPr>
      </w:pPr>
      <w:r>
        <w:rPr>
          <w:bCs/>
          <w:color w:val="000000"/>
        </w:rPr>
        <w:t xml:space="preserve">Kapela-poklonac kraj </w:t>
      </w:r>
      <w:proofErr w:type="spellStart"/>
      <w:r>
        <w:rPr>
          <w:bCs/>
          <w:color w:val="000000"/>
        </w:rPr>
        <w:t>Berave</w:t>
      </w:r>
      <w:proofErr w:type="spellEnd"/>
    </w:p>
    <w:p w:rsidR="001E146E" w:rsidRDefault="001E146E" w:rsidP="001E146E">
      <w:pPr>
        <w:rPr>
          <w:bCs/>
          <w:color w:val="000000"/>
        </w:rPr>
      </w:pPr>
      <w:r>
        <w:rPr>
          <w:bCs/>
          <w:color w:val="000000"/>
        </w:rPr>
        <w:t>Kapela u Ulici braće Radića</w:t>
      </w:r>
    </w:p>
    <w:p w:rsidR="001E146E" w:rsidRDefault="001E146E" w:rsidP="001E146E">
      <w:pPr>
        <w:rPr>
          <w:bCs/>
          <w:color w:val="000000"/>
        </w:rPr>
      </w:pPr>
      <w:r>
        <w:rPr>
          <w:bCs/>
          <w:color w:val="000000"/>
        </w:rPr>
        <w:t>Kapela Snježne gospe</w:t>
      </w:r>
    </w:p>
    <w:p w:rsidR="001E146E" w:rsidRDefault="001E146E" w:rsidP="001E146E">
      <w:pPr>
        <w:rPr>
          <w:bCs/>
          <w:color w:val="000000"/>
        </w:rPr>
      </w:pPr>
      <w:r>
        <w:rPr>
          <w:bCs/>
          <w:color w:val="000000"/>
        </w:rPr>
        <w:t>Poklonac u Ulici M. Gupca</w:t>
      </w:r>
    </w:p>
    <w:p w:rsidR="001E146E" w:rsidRDefault="001E146E" w:rsidP="001E146E">
      <w:pPr>
        <w:rPr>
          <w:bCs/>
          <w:color w:val="000000"/>
        </w:rPr>
      </w:pPr>
      <w:r>
        <w:rPr>
          <w:bCs/>
          <w:color w:val="000000"/>
        </w:rPr>
        <w:t>Poklonac u Strossmayerovoj ulici</w:t>
      </w:r>
    </w:p>
    <w:p w:rsidR="001E146E" w:rsidRDefault="001E146E" w:rsidP="001E146E">
      <w:pPr>
        <w:rPr>
          <w:bCs/>
          <w:color w:val="000000"/>
        </w:rPr>
      </w:pPr>
    </w:p>
    <w:p w:rsidR="001E146E" w:rsidRDefault="001E146E" w:rsidP="001E146E">
      <w:pPr>
        <w:rPr>
          <w:bCs/>
          <w:color w:val="000000"/>
        </w:rPr>
      </w:pPr>
      <w:r>
        <w:rPr>
          <w:b/>
          <w:color w:val="000000"/>
          <w:u w:val="single"/>
        </w:rPr>
        <w:t>Mjere zaštite kulturnih dobara</w:t>
      </w:r>
    </w:p>
    <w:p w:rsidR="001E146E" w:rsidRDefault="001E146E" w:rsidP="001E146E">
      <w:pPr>
        <w:rPr>
          <w:bCs/>
          <w:color w:val="000000"/>
        </w:rPr>
      </w:pPr>
    </w:p>
    <w:p w:rsidR="001E146E" w:rsidRDefault="001E146E" w:rsidP="001E146E">
      <w:pPr>
        <w:rPr>
          <w:bCs/>
          <w:color w:val="000000"/>
        </w:rPr>
      </w:pPr>
      <w:r>
        <w:rPr>
          <w:bCs/>
          <w:color w:val="000000"/>
        </w:rPr>
        <w:t>Odredbe za uspostavu i provođenje mjera zaštite, obnove i očuvanja kulturne baštine proizlaze iz Zakona o zaštiti i očuvanju kulturnih dobara (NN 69/99, 151/03, 157/03, 87/09, 88/10, 61/11, 25/12, 136/12, 157/13, 152/14 i 98/15).</w:t>
      </w:r>
    </w:p>
    <w:p w:rsidR="001E146E" w:rsidRDefault="001E146E" w:rsidP="001E146E">
      <w:pPr>
        <w:rPr>
          <w:bCs/>
          <w:color w:val="000000"/>
        </w:rPr>
      </w:pPr>
    </w:p>
    <w:p w:rsidR="001E146E" w:rsidRDefault="001E146E" w:rsidP="001E146E">
      <w:pPr>
        <w:rPr>
          <w:bCs/>
          <w:color w:val="000000"/>
        </w:rPr>
      </w:pPr>
      <w:r>
        <w:rPr>
          <w:bCs/>
          <w:color w:val="000000"/>
        </w:rPr>
        <w:t>Mjerama propisanim u Zakonu i prostornom planu utvrđuje se obveznu upravni postupak, te način i oblici graditeljskih i drugih zahvata na pojedinačnim kulturnim dobrima – građevinama, građevnim sklopovima, arheološkim lokalitetima, katastarskim česticama na kojima se građevine koje imaju svojstvo kulturnog dobra nalaze, te pojedinim zonama zaštite naselja.</w:t>
      </w:r>
    </w:p>
    <w:p w:rsidR="001E146E" w:rsidRDefault="001E146E" w:rsidP="001E146E">
      <w:pPr>
        <w:rPr>
          <w:bCs/>
          <w:color w:val="000000"/>
        </w:rPr>
      </w:pPr>
    </w:p>
    <w:p w:rsidR="001E146E" w:rsidRDefault="001E146E" w:rsidP="001E146E">
      <w:pPr>
        <w:rPr>
          <w:bCs/>
          <w:color w:val="000000"/>
        </w:rPr>
      </w:pPr>
      <w:r>
        <w:rPr>
          <w:bCs/>
          <w:color w:val="000000"/>
        </w:rPr>
        <w:t>Na zaštićenim građevinama, memorijalnim područjima i spomen obilježjima te arheološkim nalazištima upisanima u Registar kulturnih dobara Republike Hrvatske kojima je utvrđeno svojstvo zaštićenog ili preventivno zaštićenog kulturnog dobra obavezno se primjenjuju sve odredbe Zakona o zaštiti i očuvanju kulturnih dobara. Posebnom konzervatorskom postupku osobito podliježu sljedeći zahvati na pojedinačno zaštićenim građevinama, sklopovima, predjelima i lokalitetima:</w:t>
      </w:r>
    </w:p>
    <w:p w:rsidR="001E146E" w:rsidRDefault="001E146E" w:rsidP="00CA2D53">
      <w:pPr>
        <w:numPr>
          <w:ilvl w:val="0"/>
          <w:numId w:val="22"/>
        </w:numPr>
        <w:suppressAutoHyphens/>
        <w:spacing w:after="0" w:line="240" w:lineRule="auto"/>
        <w:jc w:val="both"/>
        <w:rPr>
          <w:bCs/>
          <w:color w:val="000000"/>
        </w:rPr>
      </w:pPr>
      <w:r>
        <w:rPr>
          <w:bCs/>
          <w:color w:val="000000"/>
        </w:rPr>
        <w:t>popravak i održavanje postojećih građevina;</w:t>
      </w:r>
    </w:p>
    <w:p w:rsidR="001E146E" w:rsidRDefault="001E146E" w:rsidP="00CA2D53">
      <w:pPr>
        <w:numPr>
          <w:ilvl w:val="0"/>
          <w:numId w:val="22"/>
        </w:numPr>
        <w:suppressAutoHyphens/>
        <w:spacing w:after="0" w:line="240" w:lineRule="auto"/>
        <w:jc w:val="both"/>
        <w:rPr>
          <w:bCs/>
          <w:color w:val="000000"/>
        </w:rPr>
      </w:pPr>
      <w:r>
        <w:rPr>
          <w:bCs/>
          <w:color w:val="000000"/>
        </w:rPr>
        <w:t>nadogradnje;</w:t>
      </w:r>
    </w:p>
    <w:p w:rsidR="001E146E" w:rsidRDefault="001E146E" w:rsidP="00CA2D53">
      <w:pPr>
        <w:numPr>
          <w:ilvl w:val="0"/>
          <w:numId w:val="22"/>
        </w:numPr>
        <w:suppressAutoHyphens/>
        <w:spacing w:after="0" w:line="240" w:lineRule="auto"/>
        <w:jc w:val="both"/>
        <w:rPr>
          <w:bCs/>
          <w:color w:val="000000"/>
        </w:rPr>
      </w:pPr>
      <w:r>
        <w:rPr>
          <w:bCs/>
          <w:color w:val="000000"/>
        </w:rPr>
        <w:t>prigradnje;</w:t>
      </w:r>
    </w:p>
    <w:p w:rsidR="001E146E" w:rsidRDefault="001E146E" w:rsidP="00CA2D53">
      <w:pPr>
        <w:numPr>
          <w:ilvl w:val="0"/>
          <w:numId w:val="22"/>
        </w:numPr>
        <w:suppressAutoHyphens/>
        <w:spacing w:after="0" w:line="240" w:lineRule="auto"/>
        <w:jc w:val="both"/>
        <w:rPr>
          <w:bCs/>
          <w:color w:val="000000"/>
        </w:rPr>
      </w:pPr>
      <w:r>
        <w:rPr>
          <w:bCs/>
          <w:color w:val="000000"/>
        </w:rPr>
        <w:t>preoblikovanje;</w:t>
      </w:r>
    </w:p>
    <w:p w:rsidR="001E146E" w:rsidRDefault="001E146E" w:rsidP="00CA2D53">
      <w:pPr>
        <w:numPr>
          <w:ilvl w:val="0"/>
          <w:numId w:val="22"/>
        </w:numPr>
        <w:suppressAutoHyphens/>
        <w:spacing w:after="0" w:line="240" w:lineRule="auto"/>
        <w:jc w:val="both"/>
        <w:rPr>
          <w:bCs/>
          <w:color w:val="000000"/>
        </w:rPr>
      </w:pPr>
      <w:r>
        <w:rPr>
          <w:bCs/>
          <w:color w:val="000000"/>
        </w:rPr>
        <w:t>adaptacije (prilagodbe);</w:t>
      </w:r>
    </w:p>
    <w:p w:rsidR="001E146E" w:rsidRDefault="001E146E" w:rsidP="00CA2D53">
      <w:pPr>
        <w:numPr>
          <w:ilvl w:val="0"/>
          <w:numId w:val="22"/>
        </w:numPr>
        <w:suppressAutoHyphens/>
        <w:spacing w:after="0" w:line="240" w:lineRule="auto"/>
        <w:jc w:val="both"/>
        <w:rPr>
          <w:bCs/>
          <w:color w:val="000000"/>
        </w:rPr>
      </w:pPr>
      <w:r>
        <w:rPr>
          <w:bCs/>
          <w:color w:val="000000"/>
        </w:rPr>
        <w:t>rušenja i uklanjanja;</w:t>
      </w:r>
    </w:p>
    <w:p w:rsidR="001E146E" w:rsidRDefault="001E146E" w:rsidP="00CA2D53">
      <w:pPr>
        <w:numPr>
          <w:ilvl w:val="0"/>
          <w:numId w:val="22"/>
        </w:numPr>
        <w:suppressAutoHyphens/>
        <w:spacing w:after="0" w:line="240" w:lineRule="auto"/>
        <w:jc w:val="both"/>
        <w:rPr>
          <w:bCs/>
          <w:color w:val="000000"/>
        </w:rPr>
      </w:pPr>
      <w:r>
        <w:rPr>
          <w:bCs/>
          <w:color w:val="000000"/>
        </w:rPr>
        <w:t>funkcionalne promjene postojećih građevina;</w:t>
      </w:r>
    </w:p>
    <w:p w:rsidR="001E146E" w:rsidRDefault="001E146E" w:rsidP="00CA2D53">
      <w:pPr>
        <w:numPr>
          <w:ilvl w:val="0"/>
          <w:numId w:val="22"/>
        </w:numPr>
        <w:suppressAutoHyphens/>
        <w:spacing w:after="0" w:line="240" w:lineRule="auto"/>
        <w:jc w:val="both"/>
        <w:rPr>
          <w:bCs/>
          <w:color w:val="000000"/>
        </w:rPr>
      </w:pPr>
      <w:r>
        <w:rPr>
          <w:bCs/>
          <w:color w:val="000000"/>
        </w:rPr>
        <w:t>izvođenje radova na arheološkim lokalitetima koji uključuju zemljane radove.</w:t>
      </w:r>
    </w:p>
    <w:p w:rsidR="001E146E" w:rsidRDefault="001E146E" w:rsidP="001E146E">
      <w:pPr>
        <w:rPr>
          <w:bCs/>
          <w:color w:val="000000"/>
        </w:rPr>
      </w:pPr>
    </w:p>
    <w:p w:rsidR="001E146E" w:rsidRDefault="001E146E" w:rsidP="001E146E">
      <w:pPr>
        <w:rPr>
          <w:bCs/>
          <w:color w:val="000000"/>
        </w:rPr>
      </w:pPr>
      <w:r>
        <w:rPr>
          <w:bCs/>
          <w:color w:val="000000"/>
        </w:rPr>
        <w:t>U skladu s navedenim Zakonom, za sve nabrojane zahvate na građevinama, sklopovima, predjelima i lokalitetima, za koje se Prostornim planom utvrdi obveza zaštite, kod nadležne ustanove za zaštitu kulturne baštine (Ministarstvo kulture, Uprava za zaštitu kulturne baštine, Konzervatorski odjel u Vukovaru) potrebno je ishoditi propisane suglasnosti:</w:t>
      </w:r>
    </w:p>
    <w:p w:rsidR="001E146E" w:rsidRDefault="001E146E" w:rsidP="00CA2D53">
      <w:pPr>
        <w:numPr>
          <w:ilvl w:val="0"/>
          <w:numId w:val="23"/>
        </w:numPr>
        <w:suppressAutoHyphens/>
        <w:spacing w:after="0" w:line="240" w:lineRule="auto"/>
        <w:jc w:val="both"/>
        <w:rPr>
          <w:bCs/>
          <w:color w:val="000000"/>
        </w:rPr>
      </w:pPr>
      <w:r>
        <w:rPr>
          <w:bCs/>
          <w:color w:val="000000"/>
        </w:rPr>
        <w:t>posebni uvjeti i potvrda glavnog projekta - kod svih zahvata za koje je potreban odgovarajući akt kojim se odobrava građenje;</w:t>
      </w:r>
    </w:p>
    <w:p w:rsidR="001E146E" w:rsidRDefault="001E146E" w:rsidP="00CA2D53">
      <w:pPr>
        <w:numPr>
          <w:ilvl w:val="0"/>
          <w:numId w:val="23"/>
        </w:numPr>
        <w:suppressAutoHyphens/>
        <w:spacing w:after="0" w:line="240" w:lineRule="auto"/>
        <w:jc w:val="both"/>
        <w:rPr>
          <w:bCs/>
          <w:color w:val="000000"/>
        </w:rPr>
      </w:pPr>
      <w:r>
        <w:rPr>
          <w:bCs/>
          <w:color w:val="000000"/>
        </w:rPr>
        <w:t>posebni uvjeti i prethodno odobrenje - kod svih zahvata za koje nije potreban akt kojim se odobrava građenje i svih zahvata na koje se odnosi Pravilnik o jednostavnim građevinama i radovima (NN 79/14 i 51/15) te Pravilnik o održavanju građevina (NN 12/14);</w:t>
      </w:r>
    </w:p>
    <w:p w:rsidR="001E146E" w:rsidRDefault="001E146E" w:rsidP="00CA2D53">
      <w:pPr>
        <w:numPr>
          <w:ilvl w:val="0"/>
          <w:numId w:val="23"/>
        </w:numPr>
        <w:suppressAutoHyphens/>
        <w:spacing w:after="0" w:line="240" w:lineRule="auto"/>
        <w:jc w:val="both"/>
        <w:rPr>
          <w:bCs/>
          <w:color w:val="000000"/>
        </w:rPr>
      </w:pPr>
      <w:r>
        <w:rPr>
          <w:bCs/>
          <w:color w:val="000000"/>
        </w:rPr>
        <w:t>nadzor u svim fazama radova provodi nadležno tijelo za zaštitu kulturne baštine;</w:t>
      </w:r>
    </w:p>
    <w:p w:rsidR="001E146E" w:rsidRDefault="001E146E" w:rsidP="00CA2D53">
      <w:pPr>
        <w:numPr>
          <w:ilvl w:val="0"/>
          <w:numId w:val="23"/>
        </w:numPr>
        <w:suppressAutoHyphens/>
        <w:spacing w:after="0" w:line="240" w:lineRule="auto"/>
        <w:jc w:val="both"/>
        <w:rPr>
          <w:bCs/>
          <w:color w:val="000000"/>
        </w:rPr>
      </w:pPr>
      <w:r>
        <w:rPr>
          <w:bCs/>
          <w:color w:val="000000"/>
        </w:rPr>
        <w:t xml:space="preserve">prije izgradnje velikih infrastrukturnih zahvata (izgradnja cesta, pruga, mostova, energetskih postrojenja, industrijska postrojenja velike površine i slično) na arheološki neistraženom području investitorima se preporučuje provesti mjere zaštite arheoloških nalazišta prije početka građevinskih radova, i to: </w:t>
      </w:r>
    </w:p>
    <w:p w:rsidR="001E146E" w:rsidRDefault="001E146E" w:rsidP="00CA2D53">
      <w:pPr>
        <w:numPr>
          <w:ilvl w:val="1"/>
          <w:numId w:val="23"/>
        </w:numPr>
        <w:suppressAutoHyphens/>
        <w:spacing w:after="0" w:line="240" w:lineRule="auto"/>
        <w:jc w:val="both"/>
        <w:rPr>
          <w:bCs/>
          <w:color w:val="000000"/>
        </w:rPr>
      </w:pPr>
      <w:r>
        <w:rPr>
          <w:bCs/>
          <w:color w:val="000000"/>
        </w:rPr>
        <w:t>terenski pregled područja predviđenog za izgradnju</w:t>
      </w:r>
    </w:p>
    <w:p w:rsidR="001E146E" w:rsidRDefault="001E146E" w:rsidP="00CA2D53">
      <w:pPr>
        <w:numPr>
          <w:ilvl w:val="1"/>
          <w:numId w:val="23"/>
        </w:numPr>
        <w:suppressAutoHyphens/>
        <w:spacing w:after="0" w:line="240" w:lineRule="auto"/>
        <w:jc w:val="both"/>
        <w:rPr>
          <w:bCs/>
          <w:color w:val="000000"/>
        </w:rPr>
      </w:pPr>
      <w:r>
        <w:rPr>
          <w:bCs/>
          <w:color w:val="000000"/>
        </w:rPr>
        <w:t>probna arheološka istraživanja ako terenski pregled pokaže postojanje arheoloških nalaza</w:t>
      </w:r>
    </w:p>
    <w:p w:rsidR="001E146E" w:rsidRDefault="001E146E" w:rsidP="00CA2D53">
      <w:pPr>
        <w:numPr>
          <w:ilvl w:val="1"/>
          <w:numId w:val="23"/>
        </w:numPr>
        <w:suppressAutoHyphens/>
        <w:spacing w:after="0" w:line="240" w:lineRule="auto"/>
        <w:jc w:val="both"/>
        <w:rPr>
          <w:bCs/>
          <w:color w:val="000000"/>
        </w:rPr>
      </w:pPr>
      <w:r>
        <w:rPr>
          <w:bCs/>
          <w:color w:val="000000"/>
        </w:rPr>
        <w:t>sustavna arheološka istraživanja ako probno istraživanje potvrdi postojanje arheološkog nalazišta</w:t>
      </w:r>
    </w:p>
    <w:p w:rsidR="001E146E" w:rsidRDefault="001E146E" w:rsidP="001E146E">
      <w:pPr>
        <w:rPr>
          <w:bCs/>
          <w:color w:val="000000"/>
        </w:rPr>
      </w:pPr>
    </w:p>
    <w:p w:rsidR="001E146E" w:rsidRDefault="001E146E" w:rsidP="001E146E">
      <w:pPr>
        <w:rPr>
          <w:bCs/>
          <w:color w:val="000000"/>
        </w:rPr>
      </w:pPr>
      <w:r>
        <w:rPr>
          <w:bCs/>
          <w:color w:val="000000"/>
        </w:rPr>
        <w:t>Za svako zaštićeno i preventivno zaštićeno kulturno dobro kao najmanja granica zaštite utvrđuje se pripadna katastarska čestica. Povijesne građevine i spomen obilježja obnavljaju se cjelovito, zajedno s njihovim okolišem: pristupom, vrtom, perivojem, voćnjakom, dvorištem i sl.</w:t>
      </w:r>
    </w:p>
    <w:p w:rsidR="001E146E" w:rsidRDefault="001E146E" w:rsidP="001E146E">
      <w:pPr>
        <w:rPr>
          <w:bCs/>
          <w:color w:val="000000"/>
        </w:rPr>
      </w:pPr>
    </w:p>
    <w:p w:rsidR="001E146E" w:rsidRDefault="001E146E" w:rsidP="001E146E">
      <w:pPr>
        <w:rPr>
          <w:bCs/>
          <w:color w:val="000000"/>
        </w:rPr>
      </w:pPr>
      <w:r>
        <w:rPr>
          <w:bCs/>
          <w:color w:val="000000"/>
        </w:rPr>
        <w:lastRenderedPageBreak/>
        <w:t>Trajno zaštićena arheološka nalazišta i zone locirani su katastarskim česticama. Na tim nalazištima, prije svih zemljanih radova koji uključuju kopanje zemljišta, moraju se prethodno ishoditi posebni uvjeti zaštite i prethodno odobrenje, odnosno potvrda glavnog projekta nadležnog Konzervatorskog odjela, koji može propisati i prethodno izvođenje zaštitnih arheoloških iskopavanja i istraživanja. Sva izgradnja na navedenim nalazištima uvjetovana je rezultatima arheoloških istraživanja, bez obzira na prethodno izdane uvjete i odobrenja.</w:t>
      </w:r>
    </w:p>
    <w:p w:rsidR="001E146E" w:rsidRDefault="001E146E" w:rsidP="001E146E">
      <w:pPr>
        <w:rPr>
          <w:bCs/>
          <w:color w:val="000000"/>
        </w:rPr>
      </w:pPr>
    </w:p>
    <w:p w:rsidR="001E146E" w:rsidRDefault="001E146E" w:rsidP="001E146E">
      <w:pPr>
        <w:rPr>
          <w:bCs/>
          <w:color w:val="000000"/>
        </w:rPr>
      </w:pPr>
      <w:r>
        <w:rPr>
          <w:bCs/>
          <w:color w:val="000000"/>
        </w:rPr>
        <w:t>Evidentirana kulturna dobra graditeljske baštine spadaju u grupu kulturnih dobara od lokalnog značenja. Za zahvate na evidentiranim kulturnim dobrima graditeljske baštine prije početka radova preporučuje se pribaviti stručno mišljenje nadležnog tijela za zaštitu kulturne baštine. Odluku o proglašenju zaštićenog kulturnog dobra lokalnog značenja donosi predstavničko tijelo lokalne uprave, a način njegove zaštite utvrđuje se uz prethodnu suglasnost nadležnog konzervatorskog odjela.</w:t>
      </w:r>
    </w:p>
    <w:p w:rsidR="001E146E" w:rsidRDefault="001E146E" w:rsidP="001E146E">
      <w:pPr>
        <w:rPr>
          <w:bCs/>
          <w:color w:val="000000"/>
        </w:rPr>
      </w:pPr>
    </w:p>
    <w:p w:rsidR="001E146E" w:rsidRDefault="001E146E" w:rsidP="001E146E">
      <w:pPr>
        <w:rPr>
          <w:bCs/>
          <w:color w:val="000000"/>
        </w:rPr>
      </w:pPr>
      <w:r>
        <w:rPr>
          <w:bCs/>
          <w:color w:val="000000"/>
        </w:rPr>
        <w:t>Ukoliko se na području evidentiranih arheoloških nalazišta i zona na poznatom ili približno poznatom položaju, ili preostalom području Općine, prilikom izvođenja građevinskih ili bilo kojih drugih zemljanih radova naišlo na arheološko nalazište ili nalaze, radovi se moraju prekinuti te o nalazu bez odlaganja obavijestiti Konzervatorski odjel u Vukovaru, kako bi se sukladno odredbama čl. 45 Zakona o zaštiti i očuvanju kulturnih dobara poduzele odgovarajuće mjere osiguranja te zaštite nalazišta i nalaza.</w:t>
      </w:r>
    </w:p>
    <w:p w:rsidR="001E146E" w:rsidRDefault="001E146E" w:rsidP="001E146E">
      <w:pPr>
        <w:rPr>
          <w:bCs/>
          <w:color w:val="000000"/>
        </w:rPr>
      </w:pPr>
    </w:p>
    <w:p w:rsidR="001E146E" w:rsidRDefault="001E146E" w:rsidP="001E146E">
      <w:pPr>
        <w:rPr>
          <w:bCs/>
          <w:color w:val="000000"/>
        </w:rPr>
      </w:pPr>
      <w:r>
        <w:rPr>
          <w:bCs/>
          <w:color w:val="000000"/>
        </w:rPr>
        <w:t xml:space="preserve">Zaštitu arheoloških nalazišta i kulturnih dobara treba provoditi u skladu s načelima arheološke struke i konzervatorske djelatnosti, sanacijom, </w:t>
      </w:r>
      <w:proofErr w:type="spellStart"/>
      <w:r>
        <w:rPr>
          <w:bCs/>
          <w:color w:val="000000"/>
        </w:rPr>
        <w:t>konzervacijom</w:t>
      </w:r>
      <w:proofErr w:type="spellEnd"/>
      <w:r>
        <w:rPr>
          <w:bCs/>
          <w:color w:val="000000"/>
        </w:rPr>
        <w:t xml:space="preserve"> i prezentacijom vidljivih ostataka građevina važnih za povijesni i kulturni identitet prostora.</w:t>
      </w:r>
    </w:p>
    <w:p w:rsidR="001E146E" w:rsidRDefault="001E146E" w:rsidP="001E146E">
      <w:pPr>
        <w:rPr>
          <w:bCs/>
          <w:color w:val="000000"/>
        </w:rPr>
      </w:pPr>
    </w:p>
    <w:p w:rsidR="001E146E" w:rsidRDefault="001E146E" w:rsidP="001E146E">
      <w:pPr>
        <w:rPr>
          <w:bCs/>
          <w:color w:val="000000"/>
        </w:rPr>
      </w:pPr>
      <w:r>
        <w:rPr>
          <w:bCs/>
          <w:color w:val="000000"/>
        </w:rPr>
        <w:t>Arheološka iskapanja i istraživanja mogu se obavljati samo na temelju odobrenja koje daje nadležno tijelo.</w:t>
      </w:r>
    </w:p>
    <w:p w:rsidR="001E146E" w:rsidRDefault="001E146E" w:rsidP="001E146E">
      <w:pPr>
        <w:rPr>
          <w:bCs/>
          <w:color w:val="000000"/>
        </w:rPr>
      </w:pPr>
    </w:p>
    <w:p w:rsidR="001E146E" w:rsidRDefault="001E146E" w:rsidP="001E146E">
      <w:pPr>
        <w:jc w:val="center"/>
        <w:rPr>
          <w:b/>
          <w:color w:val="000000"/>
        </w:rPr>
      </w:pPr>
      <w:r>
        <w:rPr>
          <w:b/>
          <w:color w:val="000000"/>
        </w:rPr>
        <w:t>Članak 79.</w:t>
      </w:r>
    </w:p>
    <w:p w:rsidR="001E146E" w:rsidRDefault="001E146E" w:rsidP="001E146E">
      <w:pPr>
        <w:rPr>
          <w:bCs/>
          <w:color w:val="000000"/>
        </w:rPr>
      </w:pPr>
      <w:r>
        <w:rPr>
          <w:b/>
          <w:color w:val="000000"/>
        </w:rPr>
        <w:t>Članak 100.a. se briše.</w:t>
      </w:r>
    </w:p>
    <w:p w:rsidR="001E146E" w:rsidRDefault="001E146E" w:rsidP="001E146E">
      <w:pPr>
        <w:rPr>
          <w:bCs/>
          <w:color w:val="000000"/>
        </w:rPr>
      </w:pPr>
    </w:p>
    <w:p w:rsidR="001E146E" w:rsidRDefault="001E146E" w:rsidP="001E146E">
      <w:pPr>
        <w:jc w:val="center"/>
        <w:rPr>
          <w:b/>
          <w:color w:val="000000"/>
        </w:rPr>
      </w:pPr>
      <w:r>
        <w:rPr>
          <w:b/>
          <w:color w:val="000000"/>
        </w:rPr>
        <w:t>Članak 80.</w:t>
      </w:r>
    </w:p>
    <w:p w:rsidR="001E146E" w:rsidRDefault="001E146E" w:rsidP="001E146E">
      <w:pPr>
        <w:rPr>
          <w:b/>
          <w:color w:val="000000"/>
        </w:rPr>
      </w:pPr>
      <w:r>
        <w:rPr>
          <w:b/>
          <w:color w:val="000000"/>
        </w:rPr>
        <w:t xml:space="preserve">U članku 103. riječ </w:t>
      </w:r>
      <w:r>
        <w:rPr>
          <w:bCs/>
          <w:color w:val="000000"/>
        </w:rPr>
        <w:t xml:space="preserve">''Županje'' </w:t>
      </w:r>
      <w:r>
        <w:rPr>
          <w:b/>
          <w:color w:val="000000"/>
        </w:rPr>
        <w:t xml:space="preserve">mijenja se riječju </w:t>
      </w:r>
      <w:r>
        <w:rPr>
          <w:bCs/>
          <w:color w:val="000000"/>
        </w:rPr>
        <w:t>''Vukovara''</w:t>
      </w:r>
      <w:r>
        <w:rPr>
          <w:b/>
          <w:color w:val="000000"/>
        </w:rPr>
        <w:t>.</w:t>
      </w:r>
    </w:p>
    <w:p w:rsidR="001E146E" w:rsidRDefault="001E146E" w:rsidP="001E146E">
      <w:pPr>
        <w:rPr>
          <w:b/>
          <w:color w:val="000000"/>
        </w:rPr>
      </w:pPr>
    </w:p>
    <w:p w:rsidR="001E146E" w:rsidRDefault="001E146E" w:rsidP="001E146E">
      <w:pPr>
        <w:rPr>
          <w:b/>
          <w:color w:val="000000"/>
        </w:rPr>
      </w:pPr>
      <w:r>
        <w:rPr>
          <w:b/>
          <w:color w:val="000000"/>
        </w:rPr>
        <w:t>U članku 103. druga rečenica se briše.</w:t>
      </w:r>
    </w:p>
    <w:p w:rsidR="001E146E" w:rsidRDefault="001E146E" w:rsidP="001E146E">
      <w:pPr>
        <w:rPr>
          <w:b/>
          <w:color w:val="000000"/>
        </w:rPr>
      </w:pPr>
    </w:p>
    <w:p w:rsidR="001E146E" w:rsidRDefault="001E146E" w:rsidP="001E146E">
      <w:pPr>
        <w:jc w:val="center"/>
        <w:rPr>
          <w:b/>
          <w:color w:val="000000"/>
        </w:rPr>
      </w:pPr>
      <w:r>
        <w:rPr>
          <w:b/>
          <w:color w:val="000000"/>
        </w:rPr>
        <w:t>Članak 81.</w:t>
      </w:r>
    </w:p>
    <w:p w:rsidR="001E146E" w:rsidRDefault="001E146E" w:rsidP="001E146E">
      <w:pPr>
        <w:rPr>
          <w:iCs/>
          <w:color w:val="000000"/>
        </w:rPr>
      </w:pPr>
      <w:r>
        <w:rPr>
          <w:b/>
          <w:color w:val="000000"/>
        </w:rPr>
        <w:t>U članku 106. dodaje se novi stavak koji glasi:</w:t>
      </w:r>
    </w:p>
    <w:p w:rsidR="001E146E" w:rsidRDefault="001E146E" w:rsidP="001E146E">
      <w:pPr>
        <w:pStyle w:val="BodyTextIndent3"/>
        <w:spacing w:after="0"/>
        <w:ind w:left="0"/>
        <w:rPr>
          <w:color w:val="000000"/>
          <w:sz w:val="24"/>
          <w:szCs w:val="24"/>
        </w:rPr>
      </w:pPr>
      <w:r>
        <w:rPr>
          <w:iCs/>
          <w:color w:val="000000"/>
          <w:sz w:val="24"/>
          <w:szCs w:val="24"/>
        </w:rPr>
        <w:lastRenderedPageBreak/>
        <w:t>Na području općine nije planirana izgradnja sabirališta za lešine i otpad životinjskog podrijetla. Proizvođač otpada životinjskog podrijetla, kao i skupljač životinjskih lešina i otpada životinjskog podrijetla moraju postupati sa životinjskim lešinama i otpadom životinjskog podrijetla po veterinarsko-sanitarnim načelima i načelima veterinarske zaštite okoliša, a sve u skladu s važećim Zakonom o veterinarstvu i važećim Pravilnikom o načinu postupanja sa životinjskim lešinama i otpadom životinjskog podrijetla te o njihovom uništavanju.</w:t>
      </w:r>
    </w:p>
    <w:p w:rsidR="001E146E" w:rsidRDefault="001E146E" w:rsidP="001E146E">
      <w:pPr>
        <w:pStyle w:val="BodyTextIndent3"/>
        <w:spacing w:after="0"/>
        <w:ind w:left="0"/>
        <w:rPr>
          <w:color w:val="000000"/>
          <w:sz w:val="24"/>
          <w:szCs w:val="24"/>
        </w:rPr>
      </w:pPr>
    </w:p>
    <w:p w:rsidR="001E146E" w:rsidRDefault="001E146E" w:rsidP="001E146E">
      <w:pPr>
        <w:pStyle w:val="BodyTextIndent3"/>
        <w:spacing w:after="0"/>
        <w:ind w:left="0"/>
        <w:jc w:val="center"/>
        <w:rPr>
          <w:b/>
          <w:color w:val="000000"/>
          <w:sz w:val="24"/>
          <w:szCs w:val="24"/>
        </w:rPr>
      </w:pPr>
      <w:r>
        <w:rPr>
          <w:b/>
          <w:color w:val="000000"/>
          <w:sz w:val="24"/>
          <w:szCs w:val="24"/>
        </w:rPr>
        <w:t>Članak 82.</w:t>
      </w:r>
    </w:p>
    <w:p w:rsidR="001E146E" w:rsidRDefault="001E146E" w:rsidP="001E146E">
      <w:pPr>
        <w:rPr>
          <w:color w:val="000000"/>
        </w:rPr>
      </w:pPr>
      <w:r>
        <w:rPr>
          <w:b/>
          <w:color w:val="000000"/>
        </w:rPr>
        <w:t>Članak 106.a. mijenja se i glasi:</w:t>
      </w:r>
    </w:p>
    <w:p w:rsidR="001E146E" w:rsidRDefault="001E146E" w:rsidP="001E146E">
      <w:pPr>
        <w:rPr>
          <w:bCs/>
          <w:color w:val="000000"/>
        </w:rPr>
      </w:pPr>
      <w:r>
        <w:rPr>
          <w:color w:val="000000"/>
        </w:rPr>
        <w:t>Prostornim planom uređenja Općine Babina Greda z</w:t>
      </w:r>
      <w:r>
        <w:rPr>
          <w:bCs/>
          <w:color w:val="000000"/>
        </w:rPr>
        <w:t xml:space="preserve">a potrebe izgradnje </w:t>
      </w:r>
      <w:proofErr w:type="spellStart"/>
      <w:r>
        <w:rPr>
          <w:color w:val="000000"/>
        </w:rPr>
        <w:t>reciklažnog</w:t>
      </w:r>
      <w:proofErr w:type="spellEnd"/>
      <w:r>
        <w:rPr>
          <w:color w:val="000000"/>
        </w:rPr>
        <w:t xml:space="preserve"> dvorišta (RD) i </w:t>
      </w:r>
      <w:proofErr w:type="spellStart"/>
      <w:r>
        <w:rPr>
          <w:bCs/>
          <w:color w:val="000000"/>
        </w:rPr>
        <w:t>reciklažnog</w:t>
      </w:r>
      <w:proofErr w:type="spellEnd"/>
      <w:r>
        <w:rPr>
          <w:bCs/>
          <w:color w:val="000000"/>
        </w:rPr>
        <w:t xml:space="preserve"> dvorišta za građevni otpad (GO) određene su lokacije na k.č.br. 4211, k.o. Babina Greda, ukupne površine 6.250 m² ''</w:t>
      </w:r>
      <w:proofErr w:type="spellStart"/>
      <w:r>
        <w:rPr>
          <w:bCs/>
          <w:color w:val="000000"/>
        </w:rPr>
        <w:t>Rastevica</w:t>
      </w:r>
      <w:proofErr w:type="spellEnd"/>
      <w:r>
        <w:rPr>
          <w:bCs/>
          <w:color w:val="000000"/>
        </w:rPr>
        <w:t xml:space="preserve"> Gornja'', te lokacija </w:t>
      </w:r>
      <w:r>
        <w:rPr>
          <w:color w:val="000000"/>
        </w:rPr>
        <w:t xml:space="preserve">za izgradnju </w:t>
      </w:r>
      <w:proofErr w:type="spellStart"/>
      <w:r>
        <w:rPr>
          <w:color w:val="000000"/>
        </w:rPr>
        <w:t>reciklažnog</w:t>
      </w:r>
      <w:proofErr w:type="spellEnd"/>
      <w:r>
        <w:rPr>
          <w:color w:val="000000"/>
        </w:rPr>
        <w:t xml:space="preserve"> dvorišta (RD) </w:t>
      </w:r>
      <w:r>
        <w:rPr>
          <w:bCs/>
          <w:color w:val="000000"/>
        </w:rPr>
        <w:t xml:space="preserve">na k.č.br. 3665, k.o. Babina Greda, ukupne površine 5.324 m². Navedene lokacije </w:t>
      </w:r>
      <w:r>
        <w:rPr>
          <w:color w:val="000000"/>
        </w:rPr>
        <w:t>prikazane su na kartografskim prikazima 1. Korištenje i namjena površina u mj. 1:25000 i 4.1. Građevinska područja naselja u mj. 1:5000.</w:t>
      </w:r>
    </w:p>
    <w:p w:rsidR="001E146E" w:rsidRDefault="001E146E" w:rsidP="001E146E">
      <w:pPr>
        <w:rPr>
          <w:bCs/>
          <w:color w:val="000000"/>
        </w:rPr>
      </w:pPr>
    </w:p>
    <w:p w:rsidR="001E146E" w:rsidRDefault="001E146E" w:rsidP="001E146E">
      <w:pPr>
        <w:rPr>
          <w:bCs/>
          <w:color w:val="000000"/>
        </w:rPr>
      </w:pPr>
      <w:r>
        <w:rPr>
          <w:color w:val="000000"/>
        </w:rPr>
        <w:t xml:space="preserve">Promjena granica površina </w:t>
      </w:r>
      <w:proofErr w:type="spellStart"/>
      <w:r>
        <w:rPr>
          <w:color w:val="000000"/>
        </w:rPr>
        <w:t>reciklažnog</w:t>
      </w:r>
      <w:proofErr w:type="spellEnd"/>
      <w:r>
        <w:rPr>
          <w:color w:val="000000"/>
        </w:rPr>
        <w:t xml:space="preserve"> dvorišta </w:t>
      </w:r>
      <w:r>
        <w:rPr>
          <w:bCs/>
          <w:color w:val="000000"/>
        </w:rPr>
        <w:t xml:space="preserve">i </w:t>
      </w:r>
      <w:proofErr w:type="spellStart"/>
      <w:r>
        <w:rPr>
          <w:bCs/>
          <w:color w:val="000000"/>
        </w:rPr>
        <w:t>reciklažnog</w:t>
      </w:r>
      <w:proofErr w:type="spellEnd"/>
      <w:r>
        <w:rPr>
          <w:bCs/>
          <w:color w:val="000000"/>
        </w:rPr>
        <w:t xml:space="preserve"> dvorišta za građevni otpad </w:t>
      </w:r>
      <w:r>
        <w:rPr>
          <w:color w:val="000000"/>
        </w:rPr>
        <w:t>neće se smatrati izmjenom Plana.</w:t>
      </w:r>
      <w:r>
        <w:rPr>
          <w:b/>
          <w:color w:val="000000"/>
        </w:rPr>
        <w:t xml:space="preserve"> </w:t>
      </w:r>
    </w:p>
    <w:p w:rsidR="001E146E" w:rsidRDefault="001E146E" w:rsidP="001E146E">
      <w:pPr>
        <w:rPr>
          <w:bCs/>
          <w:color w:val="000000"/>
        </w:rPr>
      </w:pPr>
    </w:p>
    <w:p w:rsidR="001E146E" w:rsidRDefault="001E146E" w:rsidP="001E146E">
      <w:pPr>
        <w:jc w:val="center"/>
        <w:rPr>
          <w:b/>
          <w:color w:val="000000"/>
        </w:rPr>
      </w:pPr>
      <w:r>
        <w:rPr>
          <w:b/>
          <w:color w:val="000000"/>
        </w:rPr>
        <w:t>Članak 83.</w:t>
      </w:r>
    </w:p>
    <w:p w:rsidR="001E146E" w:rsidRDefault="001E146E" w:rsidP="001E146E">
      <w:pPr>
        <w:rPr>
          <w:b/>
          <w:color w:val="000000"/>
        </w:rPr>
      </w:pPr>
      <w:r>
        <w:rPr>
          <w:b/>
          <w:color w:val="000000"/>
        </w:rPr>
        <w:t>Iza članka 106.a. dodaje se novi članak 106.b. koji glasi:</w:t>
      </w:r>
    </w:p>
    <w:p w:rsidR="001E146E" w:rsidRDefault="001E146E" w:rsidP="001E146E">
      <w:pPr>
        <w:rPr>
          <w:color w:val="000000"/>
        </w:rPr>
      </w:pPr>
      <w:r>
        <w:rPr>
          <w:b/>
          <w:color w:val="000000"/>
        </w:rPr>
        <w:t>Članak 106.b.</w:t>
      </w:r>
    </w:p>
    <w:p w:rsidR="001E146E" w:rsidRDefault="001E146E" w:rsidP="001E146E">
      <w:pPr>
        <w:ind w:right="-145"/>
        <w:rPr>
          <w:color w:val="000000"/>
        </w:rPr>
      </w:pPr>
      <w:proofErr w:type="spellStart"/>
      <w:r>
        <w:rPr>
          <w:color w:val="000000"/>
        </w:rPr>
        <w:t>Reciklažno</w:t>
      </w:r>
      <w:proofErr w:type="spellEnd"/>
      <w:r>
        <w:rPr>
          <w:color w:val="000000"/>
        </w:rPr>
        <w:t xml:space="preserve"> dvorište (RD) je nadzirani ograđeni prostor namijenjen odvojenom prikupljanju, sortiranju i privremenom skladištenju manjih količina posebnih vrsta otpada. Unutar </w:t>
      </w:r>
      <w:proofErr w:type="spellStart"/>
      <w:r>
        <w:rPr>
          <w:color w:val="000000"/>
        </w:rPr>
        <w:t>reciklažnog</w:t>
      </w:r>
      <w:proofErr w:type="spellEnd"/>
      <w:r>
        <w:rPr>
          <w:color w:val="000000"/>
        </w:rPr>
        <w:t xml:space="preserve"> dvorišta mogu se odlagati sljedeće vrste opada: papir, karton, plastika, stiropor, stare baterije, stakleni otpad, PET - boce, PE - folija, stari lijekovi, otpadne gume, metalni otpad, elektronički otpad, akumulatori, glomazni otpad, zeleni otpad, </w:t>
      </w:r>
      <w:proofErr w:type="spellStart"/>
      <w:r>
        <w:rPr>
          <w:color w:val="000000"/>
        </w:rPr>
        <w:t>zauljena</w:t>
      </w:r>
      <w:proofErr w:type="spellEnd"/>
      <w:r>
        <w:rPr>
          <w:color w:val="000000"/>
        </w:rPr>
        <w:t xml:space="preserve"> ambalaža, ambalaža onečišćena opasnim tvarima (boje, lakovi i sl.), otpadna motorna i jestiva ulja i dr., a sve u skladu s važećim Zakonom o održivom gospodarenju otpadom.</w:t>
      </w:r>
    </w:p>
    <w:p w:rsidR="001E146E" w:rsidRDefault="001E146E" w:rsidP="001E146E">
      <w:pPr>
        <w:ind w:right="-145"/>
        <w:rPr>
          <w:color w:val="000000"/>
        </w:rPr>
      </w:pPr>
    </w:p>
    <w:p w:rsidR="001E146E" w:rsidRDefault="001E146E" w:rsidP="001E146E">
      <w:pPr>
        <w:ind w:right="-145"/>
        <w:rPr>
          <w:color w:val="000000"/>
        </w:rPr>
      </w:pPr>
      <w:r>
        <w:rPr>
          <w:color w:val="000000"/>
        </w:rPr>
        <w:t xml:space="preserve">Uvjeti za gradnju </w:t>
      </w:r>
      <w:proofErr w:type="spellStart"/>
      <w:r>
        <w:rPr>
          <w:color w:val="000000"/>
        </w:rPr>
        <w:t>reciklažnog</w:t>
      </w:r>
      <w:proofErr w:type="spellEnd"/>
      <w:r>
        <w:rPr>
          <w:color w:val="000000"/>
        </w:rPr>
        <w:t xml:space="preserve"> dvorišta:</w:t>
      </w:r>
    </w:p>
    <w:p w:rsidR="001E146E" w:rsidRDefault="001E146E" w:rsidP="00CA2D53">
      <w:pPr>
        <w:widowControl w:val="0"/>
        <w:numPr>
          <w:ilvl w:val="0"/>
          <w:numId w:val="16"/>
        </w:numPr>
        <w:suppressAutoHyphens/>
        <w:spacing w:after="0" w:line="240" w:lineRule="auto"/>
        <w:ind w:left="709" w:right="-51" w:hanging="283"/>
        <w:jc w:val="both"/>
        <w:rPr>
          <w:color w:val="000000"/>
        </w:rPr>
      </w:pPr>
      <w:r>
        <w:rPr>
          <w:color w:val="000000"/>
        </w:rPr>
        <w:t xml:space="preserve">maksimalni koeficijent izgrađenosti </w:t>
      </w:r>
      <w:proofErr w:type="spellStart"/>
      <w:r>
        <w:rPr>
          <w:color w:val="000000"/>
        </w:rPr>
        <w:t>Kig</w:t>
      </w:r>
      <w:proofErr w:type="spellEnd"/>
      <w:r>
        <w:rPr>
          <w:color w:val="000000"/>
        </w:rPr>
        <w:t xml:space="preserve"> = 0,3</w:t>
      </w:r>
    </w:p>
    <w:p w:rsidR="001E146E" w:rsidRDefault="001E146E" w:rsidP="00CA2D53">
      <w:pPr>
        <w:widowControl w:val="0"/>
        <w:numPr>
          <w:ilvl w:val="0"/>
          <w:numId w:val="16"/>
        </w:numPr>
        <w:suppressAutoHyphens/>
        <w:spacing w:after="0" w:line="240" w:lineRule="auto"/>
        <w:ind w:left="709" w:right="-51" w:hanging="283"/>
        <w:jc w:val="both"/>
        <w:rPr>
          <w:color w:val="000000"/>
        </w:rPr>
      </w:pPr>
      <w:r>
        <w:rPr>
          <w:color w:val="000000"/>
        </w:rPr>
        <w:t>maksimalni koeficijent iskoristivosti Kis = 0,3</w:t>
      </w:r>
    </w:p>
    <w:p w:rsidR="001E146E" w:rsidRDefault="001E146E" w:rsidP="00CA2D53">
      <w:pPr>
        <w:widowControl w:val="0"/>
        <w:numPr>
          <w:ilvl w:val="0"/>
          <w:numId w:val="16"/>
        </w:numPr>
        <w:suppressAutoHyphens/>
        <w:spacing w:after="0" w:line="240" w:lineRule="auto"/>
        <w:ind w:left="709" w:right="-51" w:hanging="283"/>
        <w:jc w:val="both"/>
        <w:rPr>
          <w:color w:val="000000"/>
        </w:rPr>
      </w:pPr>
      <w:r>
        <w:rPr>
          <w:color w:val="000000"/>
        </w:rPr>
        <w:t xml:space="preserve">maksimalna </w:t>
      </w:r>
      <w:proofErr w:type="spellStart"/>
      <w:r>
        <w:rPr>
          <w:color w:val="000000"/>
        </w:rPr>
        <w:t>katnost</w:t>
      </w:r>
      <w:proofErr w:type="spellEnd"/>
      <w:r>
        <w:rPr>
          <w:color w:val="000000"/>
        </w:rPr>
        <w:t xml:space="preserve"> građevina je prizemlje (Pr)</w:t>
      </w:r>
    </w:p>
    <w:p w:rsidR="001E146E" w:rsidRDefault="001E146E" w:rsidP="00CA2D53">
      <w:pPr>
        <w:widowControl w:val="0"/>
        <w:numPr>
          <w:ilvl w:val="0"/>
          <w:numId w:val="16"/>
        </w:numPr>
        <w:suppressAutoHyphens/>
        <w:spacing w:after="0" w:line="240" w:lineRule="auto"/>
        <w:ind w:left="709" w:right="-51" w:hanging="283"/>
        <w:jc w:val="both"/>
        <w:rPr>
          <w:color w:val="000000"/>
        </w:rPr>
      </w:pPr>
      <w:r>
        <w:rPr>
          <w:color w:val="000000"/>
        </w:rPr>
        <w:t>obavezan je pojas zaštitnog zelenila prema susjednim površinama širine 5m</w:t>
      </w:r>
    </w:p>
    <w:p w:rsidR="001E146E" w:rsidRDefault="001E146E" w:rsidP="00CA2D53">
      <w:pPr>
        <w:widowControl w:val="0"/>
        <w:numPr>
          <w:ilvl w:val="0"/>
          <w:numId w:val="16"/>
        </w:numPr>
        <w:suppressAutoHyphens/>
        <w:spacing w:after="0" w:line="240" w:lineRule="auto"/>
        <w:ind w:left="709" w:right="-51" w:hanging="283"/>
        <w:jc w:val="both"/>
        <w:rPr>
          <w:color w:val="000000"/>
        </w:rPr>
      </w:pPr>
      <w:r>
        <w:rPr>
          <w:color w:val="000000"/>
        </w:rPr>
        <w:t>dvorište mora biti ograđeno.</w:t>
      </w:r>
    </w:p>
    <w:p w:rsidR="001E146E" w:rsidRDefault="001E146E" w:rsidP="001E146E">
      <w:pPr>
        <w:tabs>
          <w:tab w:val="left" w:pos="855"/>
        </w:tabs>
        <w:ind w:right="-51"/>
        <w:rPr>
          <w:color w:val="000000"/>
        </w:rPr>
      </w:pPr>
    </w:p>
    <w:p w:rsidR="001E146E" w:rsidRDefault="001E146E" w:rsidP="001E146E">
      <w:pPr>
        <w:tabs>
          <w:tab w:val="left" w:pos="855"/>
        </w:tabs>
        <w:ind w:right="-51"/>
      </w:pPr>
      <w:proofErr w:type="spellStart"/>
      <w:r>
        <w:rPr>
          <w:rStyle w:val="Naglaeno"/>
          <w:b w:val="0"/>
          <w:color w:val="000000"/>
        </w:rPr>
        <w:t>Reciklažno</w:t>
      </w:r>
      <w:proofErr w:type="spellEnd"/>
      <w:r>
        <w:rPr>
          <w:rStyle w:val="Naglaeno"/>
          <w:b w:val="0"/>
          <w:color w:val="000000"/>
        </w:rPr>
        <w:t xml:space="preserve"> dvorište mora udovoljavati osnovnim tehničko-tehnološkim uvjetima prema važećem Pravilniku o gospodarenju otpadom i važećem Zakonu o održivom gospodarenju otpadom.</w:t>
      </w:r>
    </w:p>
    <w:p w:rsidR="001E146E" w:rsidRDefault="001E146E" w:rsidP="001E146E">
      <w:pPr>
        <w:tabs>
          <w:tab w:val="left" w:pos="855"/>
        </w:tabs>
        <w:ind w:right="-51"/>
      </w:pPr>
    </w:p>
    <w:p w:rsidR="001E146E" w:rsidRDefault="001E146E" w:rsidP="001E146E">
      <w:pPr>
        <w:jc w:val="center"/>
        <w:rPr>
          <w:b/>
          <w:color w:val="000000"/>
        </w:rPr>
      </w:pPr>
      <w:r>
        <w:rPr>
          <w:b/>
          <w:color w:val="000000"/>
        </w:rPr>
        <w:lastRenderedPageBreak/>
        <w:t>Članak 84.</w:t>
      </w:r>
    </w:p>
    <w:p w:rsidR="001E146E" w:rsidRDefault="001E146E" w:rsidP="001E146E">
      <w:pPr>
        <w:rPr>
          <w:b/>
          <w:color w:val="000000"/>
        </w:rPr>
      </w:pPr>
      <w:r>
        <w:rPr>
          <w:b/>
          <w:color w:val="000000"/>
        </w:rPr>
        <w:t>Iza članka 106.b. dodaje se novi članak 106.c. koji glasi:</w:t>
      </w:r>
    </w:p>
    <w:p w:rsidR="001E146E" w:rsidRDefault="001E146E" w:rsidP="001E146E">
      <w:pPr>
        <w:rPr>
          <w:color w:val="000000"/>
        </w:rPr>
      </w:pPr>
      <w:r>
        <w:rPr>
          <w:b/>
          <w:color w:val="000000"/>
        </w:rPr>
        <w:t>Članak 106.c.</w:t>
      </w:r>
    </w:p>
    <w:p w:rsidR="001E146E" w:rsidRDefault="001E146E" w:rsidP="001E146E">
      <w:pPr>
        <w:ind w:right="-145"/>
        <w:rPr>
          <w:color w:val="000000"/>
        </w:rPr>
      </w:pPr>
      <w:proofErr w:type="spellStart"/>
      <w:r>
        <w:rPr>
          <w:color w:val="000000"/>
        </w:rPr>
        <w:t>Reciklažno</w:t>
      </w:r>
      <w:proofErr w:type="spellEnd"/>
      <w:r>
        <w:rPr>
          <w:color w:val="000000"/>
        </w:rPr>
        <w:t xml:space="preserve"> dvorište za građevni otpad (GO) je nadzirani ograđeni prostor namijenjen razvrstavanju, mehaničkoj obradi i privremenom skladištenju građevnog otpada koji predstavlja otpad nastao prilikom gradnje građevina, rekonstrukcije, uklanjanja i održavanja postojećih građevina, te otpad nastao od iskopanog materijala.</w:t>
      </w:r>
    </w:p>
    <w:p w:rsidR="001E146E" w:rsidRDefault="001E146E" w:rsidP="001E146E">
      <w:pPr>
        <w:ind w:right="-145"/>
        <w:rPr>
          <w:color w:val="000000"/>
        </w:rPr>
      </w:pPr>
    </w:p>
    <w:p w:rsidR="001E146E" w:rsidRDefault="001E146E" w:rsidP="001E146E">
      <w:pPr>
        <w:tabs>
          <w:tab w:val="left" w:pos="855"/>
        </w:tabs>
        <w:ind w:right="-51"/>
        <w:rPr>
          <w:bCs/>
          <w:color w:val="000000"/>
        </w:rPr>
      </w:pPr>
      <w:proofErr w:type="spellStart"/>
      <w:r>
        <w:rPr>
          <w:color w:val="000000"/>
        </w:rPr>
        <w:t>Reciklažno</w:t>
      </w:r>
      <w:proofErr w:type="spellEnd"/>
      <w:r>
        <w:rPr>
          <w:color w:val="000000"/>
        </w:rPr>
        <w:t xml:space="preserve"> dvorište za građevni otpad mora udovoljavati osnovnim tehničko-tehnološkim uvjetima prema važećem Pravilniku o gospodarenju građevnim otpadom i važećem Zakonu o održivom gospodarenju otpadom.</w:t>
      </w:r>
    </w:p>
    <w:p w:rsidR="001E146E" w:rsidRDefault="001E146E" w:rsidP="001E146E">
      <w:pPr>
        <w:rPr>
          <w:bCs/>
          <w:color w:val="000000"/>
        </w:rPr>
      </w:pPr>
    </w:p>
    <w:p w:rsidR="001E146E" w:rsidRDefault="001E146E" w:rsidP="001E146E">
      <w:pPr>
        <w:jc w:val="center"/>
        <w:rPr>
          <w:b/>
          <w:color w:val="000000"/>
        </w:rPr>
      </w:pPr>
      <w:r>
        <w:rPr>
          <w:b/>
          <w:color w:val="000000"/>
        </w:rPr>
        <w:t>Članak 85.</w:t>
      </w:r>
    </w:p>
    <w:p w:rsidR="001E146E" w:rsidRDefault="001E146E" w:rsidP="001E146E">
      <w:pPr>
        <w:rPr>
          <w:bCs/>
          <w:color w:val="000000"/>
        </w:rPr>
      </w:pPr>
      <w:r>
        <w:rPr>
          <w:b/>
          <w:color w:val="000000"/>
        </w:rPr>
        <w:t>U članku 111. stavak 5. mijenja se i glasi:</w:t>
      </w:r>
    </w:p>
    <w:p w:rsidR="001E146E" w:rsidRDefault="001E146E" w:rsidP="001E146E">
      <w:pPr>
        <w:rPr>
          <w:bCs/>
          <w:color w:val="000000"/>
        </w:rPr>
      </w:pPr>
      <w:r>
        <w:rPr>
          <w:bCs/>
          <w:color w:val="000000"/>
        </w:rPr>
        <w:t>Uz studiju za zahvat u prostoru, potrebno je, uz prostorno-plansku dokumentaciju, kod izdavanja akata o građenju, pridržavati se i odredbi važećeg Zakona o poljoprivrednom zemljištu i važećeg Zakona o poljoprivredi.</w:t>
      </w:r>
    </w:p>
    <w:p w:rsidR="001E146E" w:rsidRDefault="001E146E" w:rsidP="001E146E">
      <w:pPr>
        <w:rPr>
          <w:bCs/>
          <w:color w:val="000000"/>
        </w:rPr>
      </w:pPr>
    </w:p>
    <w:p w:rsidR="001E146E" w:rsidRDefault="001E146E" w:rsidP="001E146E">
      <w:pPr>
        <w:jc w:val="center"/>
        <w:rPr>
          <w:b/>
          <w:color w:val="000000"/>
        </w:rPr>
      </w:pPr>
      <w:r>
        <w:rPr>
          <w:b/>
          <w:color w:val="000000"/>
        </w:rPr>
        <w:t>Članak 86.</w:t>
      </w:r>
    </w:p>
    <w:p w:rsidR="001E146E" w:rsidRDefault="001E146E" w:rsidP="001E146E">
      <w:pPr>
        <w:rPr>
          <w:bCs/>
          <w:color w:val="000000"/>
        </w:rPr>
      </w:pPr>
      <w:r>
        <w:rPr>
          <w:b/>
          <w:color w:val="000000"/>
        </w:rPr>
        <w:t>U članku 115. stavku 1. riječi</w:t>
      </w:r>
      <w:r>
        <w:rPr>
          <w:bCs/>
          <w:color w:val="000000"/>
        </w:rPr>
        <w:t xml:space="preserve"> ''Zakona o zapaljivim tekućinama i plinovima (</w:t>
      </w:r>
      <w:r>
        <w:rPr>
          <w:bCs/>
          <w:i/>
          <w:color w:val="000000"/>
        </w:rPr>
        <w:t>Narodne novine br. 108/95</w:t>
      </w:r>
      <w:r>
        <w:rPr>
          <w:bCs/>
          <w:color w:val="000000"/>
        </w:rPr>
        <w:t xml:space="preserve">)'' </w:t>
      </w:r>
      <w:r>
        <w:rPr>
          <w:b/>
          <w:color w:val="000000"/>
        </w:rPr>
        <w:t>mijenjaju se riječima</w:t>
      </w:r>
      <w:r>
        <w:rPr>
          <w:bCs/>
          <w:color w:val="000000"/>
        </w:rPr>
        <w:t xml:space="preserve"> ''važećeg Zakona o zapaljivim tekućinama i plinovima''.</w:t>
      </w:r>
    </w:p>
    <w:p w:rsidR="001E146E" w:rsidRDefault="001E146E" w:rsidP="001E146E">
      <w:pPr>
        <w:rPr>
          <w:bCs/>
          <w:color w:val="000000"/>
        </w:rPr>
      </w:pPr>
    </w:p>
    <w:p w:rsidR="001E146E" w:rsidRDefault="001E146E" w:rsidP="001E146E">
      <w:pPr>
        <w:rPr>
          <w:bCs/>
          <w:color w:val="000000"/>
        </w:rPr>
      </w:pPr>
      <w:r>
        <w:rPr>
          <w:b/>
          <w:color w:val="000000"/>
        </w:rPr>
        <w:t>U članku 115. stavku 2. riječi</w:t>
      </w:r>
      <w:r>
        <w:rPr>
          <w:bCs/>
          <w:color w:val="000000"/>
        </w:rPr>
        <w:t xml:space="preserve"> ''Zakona o eksplozivnim tvarima za gospodarsku upotrebu (</w:t>
      </w:r>
      <w:r>
        <w:rPr>
          <w:bCs/>
          <w:i/>
          <w:color w:val="000000"/>
        </w:rPr>
        <w:t>Narodne novine br. 12/94</w:t>
      </w:r>
      <w:r>
        <w:rPr>
          <w:bCs/>
          <w:color w:val="000000"/>
        </w:rPr>
        <w:t xml:space="preserve">)'' </w:t>
      </w:r>
      <w:r>
        <w:rPr>
          <w:b/>
          <w:color w:val="000000"/>
        </w:rPr>
        <w:t>mijenjaju se riječima</w:t>
      </w:r>
      <w:r>
        <w:rPr>
          <w:bCs/>
          <w:color w:val="000000"/>
        </w:rPr>
        <w:t xml:space="preserve"> ''važećeg Zakona o eksplozivnim tvarima za gospodarsku upotrebu''.</w:t>
      </w:r>
    </w:p>
    <w:p w:rsidR="001E146E" w:rsidRDefault="001E146E" w:rsidP="001E146E">
      <w:pPr>
        <w:rPr>
          <w:bCs/>
          <w:color w:val="000000"/>
        </w:rPr>
      </w:pPr>
    </w:p>
    <w:p w:rsidR="001E146E" w:rsidRDefault="001E146E" w:rsidP="001E146E">
      <w:pPr>
        <w:rPr>
          <w:bCs/>
          <w:color w:val="000000"/>
        </w:rPr>
      </w:pPr>
      <w:r>
        <w:rPr>
          <w:b/>
          <w:color w:val="000000"/>
        </w:rPr>
        <w:t>U članku 115. stavku 3. riječi</w:t>
      </w:r>
      <w:r>
        <w:rPr>
          <w:bCs/>
          <w:color w:val="000000"/>
        </w:rPr>
        <w:t xml:space="preserve"> ''Zakona o oružju (</w:t>
      </w:r>
      <w:r>
        <w:rPr>
          <w:bCs/>
          <w:i/>
          <w:color w:val="000000"/>
        </w:rPr>
        <w:t>Narodne novine br. 46/97</w:t>
      </w:r>
      <w:r>
        <w:rPr>
          <w:bCs/>
          <w:color w:val="000000"/>
        </w:rPr>
        <w:t xml:space="preserve">)'' </w:t>
      </w:r>
      <w:r>
        <w:rPr>
          <w:b/>
          <w:color w:val="000000"/>
        </w:rPr>
        <w:t xml:space="preserve">mijenjaju se riječima </w:t>
      </w:r>
      <w:r>
        <w:rPr>
          <w:bCs/>
          <w:color w:val="000000"/>
        </w:rPr>
        <w:t>''važećeg Zakona o oružju'.</w:t>
      </w:r>
    </w:p>
    <w:p w:rsidR="001E146E" w:rsidRDefault="001E146E" w:rsidP="001E146E">
      <w:pPr>
        <w:rPr>
          <w:bCs/>
          <w:color w:val="000000"/>
        </w:rPr>
      </w:pPr>
    </w:p>
    <w:p w:rsidR="001E146E" w:rsidRDefault="001E146E" w:rsidP="001E146E">
      <w:pPr>
        <w:rPr>
          <w:bCs/>
          <w:color w:val="000000"/>
        </w:rPr>
      </w:pPr>
      <w:r>
        <w:rPr>
          <w:b/>
          <w:color w:val="000000"/>
        </w:rPr>
        <w:t>U članku 115. stavku 3. riječi</w:t>
      </w:r>
      <w:r>
        <w:rPr>
          <w:bCs/>
          <w:color w:val="000000"/>
        </w:rPr>
        <w:t xml:space="preserve"> ''Pravilnika o posebnim uvjetima što ih moraju ispunjavati poslovne prostorije za proizvodnju oružja, promet oružja i streljiva, popravljanje i prepravljanje oružja, vođenje civilnih strelišta te zaštitu od požara, krađe i drugih nezgoda i zlouporaba (</w:t>
      </w:r>
      <w:r>
        <w:rPr>
          <w:bCs/>
          <w:i/>
          <w:color w:val="000000"/>
        </w:rPr>
        <w:t>Narodne novine br. 8/93</w:t>
      </w:r>
      <w:r>
        <w:rPr>
          <w:bCs/>
          <w:color w:val="000000"/>
        </w:rPr>
        <w:t xml:space="preserve">)'' </w:t>
      </w:r>
      <w:r>
        <w:rPr>
          <w:b/>
          <w:color w:val="000000"/>
        </w:rPr>
        <w:t>mijenjaju se riječima</w:t>
      </w:r>
      <w:r>
        <w:rPr>
          <w:bCs/>
          <w:color w:val="000000"/>
        </w:rPr>
        <w:t xml:space="preserve"> ''</w:t>
      </w:r>
      <w:r>
        <w:rPr>
          <w:rFonts w:eastAsia="Symbol"/>
          <w:color w:val="000000"/>
        </w:rPr>
        <w:t xml:space="preserve">važećeg Pravilnika </w:t>
      </w:r>
      <w:r>
        <w:rPr>
          <w:color w:val="000000"/>
        </w:rPr>
        <w:t>o posebnim uvjetima za proizvodnju, smještaj i promet oružja i streljiva, popravljanje i prepravljanje oružja te vođenje civilnih strelišta'</w:t>
      </w:r>
      <w:r>
        <w:rPr>
          <w:bCs/>
          <w:color w:val="000000"/>
        </w:rPr>
        <w:t>'.</w:t>
      </w:r>
    </w:p>
    <w:p w:rsidR="001E146E" w:rsidRDefault="001E146E" w:rsidP="001E146E">
      <w:pPr>
        <w:rPr>
          <w:bCs/>
          <w:color w:val="000000"/>
        </w:rPr>
      </w:pPr>
    </w:p>
    <w:p w:rsidR="001E146E" w:rsidRDefault="001E146E" w:rsidP="001E146E">
      <w:pPr>
        <w:tabs>
          <w:tab w:val="left" w:pos="3969"/>
        </w:tabs>
        <w:jc w:val="center"/>
        <w:rPr>
          <w:b/>
          <w:color w:val="000000"/>
        </w:rPr>
      </w:pPr>
      <w:r>
        <w:rPr>
          <w:b/>
          <w:color w:val="000000"/>
        </w:rPr>
        <w:t>Članak 87.</w:t>
      </w:r>
    </w:p>
    <w:p w:rsidR="001E146E" w:rsidRDefault="001E146E" w:rsidP="001E146E">
      <w:pPr>
        <w:rPr>
          <w:b/>
          <w:color w:val="000000"/>
        </w:rPr>
      </w:pPr>
      <w:r>
        <w:rPr>
          <w:b/>
          <w:color w:val="000000"/>
        </w:rPr>
        <w:lastRenderedPageBreak/>
        <w:t xml:space="preserve">Iza članka 115. dodaje se naslov </w:t>
      </w:r>
      <w:r>
        <w:rPr>
          <w:color w:val="000000"/>
        </w:rPr>
        <w:t xml:space="preserve">''9. </w:t>
      </w:r>
      <w:r>
        <w:rPr>
          <w:color w:val="000000"/>
          <w:lang w:eastAsia="hr-HR"/>
        </w:rPr>
        <w:t>URBANISTIČKE MJERE ZAŠTITE OD ELEMENTARNIH NEPOGODA I RATNIH OPASNOSTI</w:t>
      </w:r>
      <w:r>
        <w:rPr>
          <w:color w:val="000000"/>
        </w:rPr>
        <w:t xml:space="preserve">'' </w:t>
      </w:r>
      <w:r>
        <w:rPr>
          <w:rFonts w:eastAsia="Technic"/>
          <w:b/>
          <w:color w:val="000000"/>
          <w:lang w:val="hr-HR" w:eastAsia="hr-HR"/>
        </w:rPr>
        <w:t>te pripadajući podnaslovi i članci</w:t>
      </w:r>
      <w:r>
        <w:rPr>
          <w:b/>
          <w:color w:val="000000"/>
        </w:rPr>
        <w:t xml:space="preserve"> 115.a. i 115.b. koji glase:</w:t>
      </w:r>
    </w:p>
    <w:p w:rsidR="001E146E" w:rsidRDefault="001E146E" w:rsidP="001E146E">
      <w:pPr>
        <w:rPr>
          <w:b/>
          <w:color w:val="000000"/>
        </w:rPr>
      </w:pPr>
    </w:p>
    <w:p w:rsidR="001E146E" w:rsidRDefault="001E146E" w:rsidP="001E146E">
      <w:pPr>
        <w:jc w:val="center"/>
        <w:rPr>
          <w:bCs/>
          <w:color w:val="000000"/>
        </w:rPr>
      </w:pPr>
      <w:r>
        <w:rPr>
          <w:bCs/>
          <w:color w:val="000000"/>
          <w:sz w:val="32"/>
        </w:rPr>
        <w:t xml:space="preserve">9. </w:t>
      </w:r>
      <w:r>
        <w:rPr>
          <w:bCs/>
          <w:color w:val="000000"/>
          <w:sz w:val="32"/>
          <w:lang w:eastAsia="hr-HR"/>
        </w:rPr>
        <w:t>URBANISTIČKE MJERE ZAŠTITE OD ELEMENTARNIH NEPOGODA I RATNIH OPASNOSTI</w:t>
      </w:r>
    </w:p>
    <w:p w:rsidR="001E146E" w:rsidRDefault="001E146E" w:rsidP="001E146E">
      <w:pPr>
        <w:rPr>
          <w:bCs/>
          <w:color w:val="000000"/>
        </w:rPr>
      </w:pPr>
    </w:p>
    <w:p w:rsidR="001E146E" w:rsidRDefault="001E146E" w:rsidP="001E146E">
      <w:pPr>
        <w:rPr>
          <w:color w:val="000000"/>
          <w:lang w:eastAsia="hr-HR"/>
        </w:rPr>
      </w:pPr>
      <w:r>
        <w:rPr>
          <w:b/>
          <w:color w:val="000000"/>
        </w:rPr>
        <w:t>Članak 115.a.</w:t>
      </w:r>
    </w:p>
    <w:p w:rsidR="001E146E" w:rsidRDefault="001E146E" w:rsidP="001E146E">
      <w:pPr>
        <w:rPr>
          <w:color w:val="000000"/>
          <w:lang w:eastAsia="hr-HR"/>
        </w:rPr>
      </w:pPr>
      <w:r>
        <w:rPr>
          <w:color w:val="000000"/>
          <w:lang w:eastAsia="hr-HR"/>
        </w:rPr>
        <w:t xml:space="preserve">(1) Za područje Općine Babina Greda donesen je Plan civilne zaštite i Plan zaštite i spašavanja (Klasa: 810-01/15-01, </w:t>
      </w:r>
      <w:proofErr w:type="spellStart"/>
      <w:r>
        <w:rPr>
          <w:color w:val="000000"/>
        </w:rPr>
        <w:t>Urbroj</w:t>
      </w:r>
      <w:proofErr w:type="spellEnd"/>
      <w:r>
        <w:rPr>
          <w:color w:val="000000"/>
        </w:rPr>
        <w:t xml:space="preserve">: 2212/02-01/15-01-1, </w:t>
      </w:r>
      <w:r>
        <w:rPr>
          <w:color w:val="000000"/>
          <w:lang w:eastAsia="hr-HR"/>
        </w:rPr>
        <w:t xml:space="preserve">17.11.2015. godine), kao i  Procjena ugroženosti stanovništva, materijalnih i kulturnih dobara i okoliša  od  prirodnih i tehničko-tehnoloških katastrofa i velikih nesreća (Klasa: 810-01/15-01/11, </w:t>
      </w:r>
      <w:proofErr w:type="spellStart"/>
      <w:r>
        <w:rPr>
          <w:color w:val="000000"/>
          <w:lang w:eastAsia="hr-HR"/>
        </w:rPr>
        <w:t>Urbroj</w:t>
      </w:r>
      <w:proofErr w:type="spellEnd"/>
      <w:r>
        <w:rPr>
          <w:color w:val="000000"/>
          <w:lang w:eastAsia="hr-HR"/>
        </w:rPr>
        <w:t>: 2212/02-02/15-01-1, 20.3.2015. godine.) te njen poseban izvadak naslovljen "Zahtjevi zaštite i spašavanja u dokumentima prostornog uređenja" Općine Babina Greda u kojima su utvrđene i propisane preventivne mjere čijom će se implementacijom umanjiti posljedice i učinci djelovanja prirodnih i tehničko-tehnoloških katastrofa i velikih nesreća te povećati stupanj sigurnosti stanovništva, materijalnih dobara i okoliša.</w:t>
      </w:r>
    </w:p>
    <w:p w:rsidR="001E146E" w:rsidRDefault="001E146E" w:rsidP="001E146E">
      <w:pPr>
        <w:rPr>
          <w:color w:val="000000"/>
          <w:lang w:eastAsia="hr-HR"/>
        </w:rPr>
      </w:pPr>
    </w:p>
    <w:p w:rsidR="001E146E" w:rsidRDefault="001E146E" w:rsidP="001E146E">
      <w:pPr>
        <w:rPr>
          <w:color w:val="000000"/>
          <w:lang w:eastAsia="hr-HR"/>
        </w:rPr>
      </w:pPr>
      <w:r>
        <w:rPr>
          <w:color w:val="000000"/>
          <w:lang w:eastAsia="hr-HR"/>
        </w:rPr>
        <w:t>(2) Zaštita i spašavanje ostvaruju se djelovanjem operativnih snaga zaštite i spašavanja na području Općine Babina Greda, a po potrebi snaga u županiji kao i na razini Republike Hrvatske. Općina Babina Greda u okviru svojih prava i obveza utvrđenih Ustavom i zakonom, ureduje i planira, organizira, financira i provodi zaštitu i spašavanje.</w:t>
      </w:r>
    </w:p>
    <w:p w:rsidR="001E146E" w:rsidRDefault="001E146E" w:rsidP="001E146E">
      <w:pPr>
        <w:rPr>
          <w:color w:val="000000"/>
          <w:lang w:eastAsia="hr-HR"/>
        </w:rPr>
      </w:pPr>
    </w:p>
    <w:p w:rsidR="001E146E" w:rsidRDefault="001E146E" w:rsidP="001E146E">
      <w:pPr>
        <w:rPr>
          <w:color w:val="000000"/>
          <w:lang w:eastAsia="hr-HR"/>
        </w:rPr>
      </w:pPr>
      <w:r>
        <w:rPr>
          <w:color w:val="000000"/>
          <w:lang w:eastAsia="hr-HR"/>
        </w:rPr>
        <w:t>(3) Prilikom provedbe Prostornog plana uređenja Općine Babina Greda potrebno je pridržavati se ''Zahtjeva zaštite i spašavanja u dokumentima prostornog uređenja'' kao sastavnog dijela „Procjene ugroženosti stanovništva, materijalnih i kulturnih dobara i okoliša  od prirodnih i tehničko-tehnoloških katastrofa i velikih nesreća“ za područje Općine Babina Greda, kao i ostalih važećih zakona i pravilnika s naglaskom na:</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Zakon o sustavu civilne zaštite (NN 82/15)</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Zakon o prostornom uređenju (NN 153/13)</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Zakon o gradnji (NN 153/13)</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Zakon o zaštiti okoliša (NN 80/13, 153/13 i 78/15)</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 xml:space="preserve">Plan civilne zaštite i Plan zaštite i spašavanja Općine Babina Greda (Klasa: 810-01/15-01, </w:t>
      </w:r>
      <w:proofErr w:type="spellStart"/>
      <w:r>
        <w:rPr>
          <w:color w:val="000000"/>
          <w:lang w:eastAsia="hr-HR"/>
        </w:rPr>
        <w:t>Urbroj</w:t>
      </w:r>
      <w:proofErr w:type="spellEnd"/>
      <w:r>
        <w:rPr>
          <w:color w:val="000000"/>
          <w:lang w:eastAsia="hr-HR"/>
        </w:rPr>
        <w:t>: 2212/02-01/15-01-1, 17.11.2015. godine)</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Pravilnik o mjerama zaštite od elementarnih nepogoda i ratnih opasnosti u prostornom planiranju i uređivanju prostora (NN 29/83, 36/85, 42/86)</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Pravilnik o postupku uzbunjivanja stanovništva (NN 47/06, 110/11, 10/15)</w:t>
      </w:r>
    </w:p>
    <w:p w:rsidR="001E146E" w:rsidRDefault="001E146E" w:rsidP="00CA2D53">
      <w:pPr>
        <w:numPr>
          <w:ilvl w:val="0"/>
          <w:numId w:val="33"/>
        </w:numPr>
        <w:suppressAutoHyphens/>
        <w:spacing w:after="0" w:line="240" w:lineRule="auto"/>
        <w:jc w:val="both"/>
        <w:rPr>
          <w:color w:val="000000"/>
          <w:lang w:eastAsia="hr-HR"/>
        </w:rPr>
      </w:pPr>
      <w:r>
        <w:rPr>
          <w:color w:val="000000"/>
          <w:lang w:eastAsia="hr-HR"/>
        </w:rPr>
        <w:t>Pravilnik o metodologiji za izradu procjena ugroženosti i planova zaštite i spašavanja (NN 30/14, 67/14)</w:t>
      </w:r>
    </w:p>
    <w:p w:rsidR="001E146E" w:rsidRDefault="001E146E" w:rsidP="00CA2D53">
      <w:pPr>
        <w:numPr>
          <w:ilvl w:val="0"/>
          <w:numId w:val="33"/>
        </w:numPr>
        <w:suppressAutoHyphens/>
        <w:spacing w:after="0" w:line="240" w:lineRule="auto"/>
        <w:jc w:val="both"/>
        <w:rPr>
          <w:bCs/>
          <w:color w:val="000000"/>
          <w:lang w:eastAsia="hr-HR"/>
        </w:rPr>
      </w:pPr>
      <w:r>
        <w:rPr>
          <w:color w:val="000000"/>
          <w:lang w:eastAsia="hr-HR"/>
        </w:rPr>
        <w:t>Uredba o sprječavanju velikih nesreća koje uključuju opasne tvari (NN 44/14)</w:t>
      </w:r>
    </w:p>
    <w:p w:rsidR="001E146E" w:rsidRDefault="001E146E" w:rsidP="001E146E">
      <w:pPr>
        <w:pStyle w:val="PlainText"/>
        <w:jc w:val="both"/>
        <w:rPr>
          <w:rFonts w:ascii="Arial" w:hAnsi="Arial" w:cs="Arial"/>
          <w:color w:val="000000"/>
          <w:sz w:val="24"/>
          <w:szCs w:val="24"/>
          <w:lang w:eastAsia="hr-HR"/>
        </w:rPr>
      </w:pPr>
    </w:p>
    <w:p w:rsidR="001E146E" w:rsidRDefault="001E146E" w:rsidP="001E146E">
      <w:pPr>
        <w:pStyle w:val="PlainText"/>
        <w:jc w:val="both"/>
        <w:rPr>
          <w:rFonts w:ascii="Arial" w:hAnsi="Arial" w:cs="Arial"/>
          <w:color w:val="000000"/>
          <w:sz w:val="24"/>
          <w:szCs w:val="24"/>
          <w:lang w:eastAsia="hr-HR"/>
        </w:rPr>
      </w:pPr>
    </w:p>
    <w:p w:rsidR="001E146E" w:rsidRDefault="001E146E" w:rsidP="001E146E">
      <w:pPr>
        <w:pStyle w:val="PlainText"/>
        <w:jc w:val="both"/>
        <w:rPr>
          <w:rFonts w:ascii="Arial" w:hAnsi="Arial" w:cs="Arial"/>
          <w:color w:val="000000"/>
          <w:sz w:val="24"/>
          <w:szCs w:val="24"/>
          <w:lang w:eastAsia="hr-HR"/>
        </w:rPr>
      </w:pPr>
    </w:p>
    <w:p w:rsidR="001E146E" w:rsidRDefault="001E146E" w:rsidP="001E146E">
      <w:pPr>
        <w:pStyle w:val="PlainText"/>
        <w:jc w:val="both"/>
        <w:rPr>
          <w:rFonts w:ascii="Arial" w:hAnsi="Arial" w:cs="Arial"/>
          <w:color w:val="000000"/>
          <w:sz w:val="24"/>
          <w:szCs w:val="24"/>
          <w:lang w:eastAsia="hr-HR"/>
        </w:rPr>
      </w:pPr>
    </w:p>
    <w:p w:rsidR="001E146E" w:rsidRDefault="001E146E" w:rsidP="001E146E">
      <w:pPr>
        <w:pStyle w:val="PlainText"/>
        <w:jc w:val="both"/>
        <w:rPr>
          <w:rFonts w:ascii="Arial" w:hAnsi="Arial" w:cs="Arial"/>
          <w:color w:val="000000"/>
          <w:sz w:val="24"/>
          <w:szCs w:val="24"/>
          <w:lang w:eastAsia="hr-HR"/>
        </w:rPr>
      </w:pPr>
    </w:p>
    <w:p w:rsidR="001E146E" w:rsidRDefault="001E146E" w:rsidP="001E146E">
      <w:pPr>
        <w:jc w:val="center"/>
        <w:rPr>
          <w:b/>
          <w:color w:val="000000"/>
          <w:sz w:val="28"/>
          <w:lang w:eastAsia="hr-HR"/>
        </w:rPr>
      </w:pPr>
      <w:r>
        <w:rPr>
          <w:b/>
          <w:color w:val="000000"/>
          <w:sz w:val="28"/>
          <w:lang w:eastAsia="hr-HR"/>
        </w:rPr>
        <w:t>9.1. Mjere zaštite od prirodnih i drugih nesreća</w:t>
      </w:r>
    </w:p>
    <w:p w:rsidR="001E146E" w:rsidRDefault="001E146E" w:rsidP="001E146E">
      <w:pPr>
        <w:pStyle w:val="BodyTextIndent2"/>
        <w:ind w:left="0"/>
        <w:rPr>
          <w:b/>
          <w:color w:val="000000"/>
          <w:sz w:val="28"/>
          <w:lang w:eastAsia="hr-HR"/>
        </w:rPr>
      </w:pPr>
    </w:p>
    <w:p w:rsidR="001E146E" w:rsidRDefault="001E146E" w:rsidP="001E146E">
      <w:pPr>
        <w:tabs>
          <w:tab w:val="left" w:pos="360"/>
          <w:tab w:val="left" w:pos="851"/>
        </w:tabs>
        <w:rPr>
          <w:bCs/>
          <w:color w:val="000000"/>
          <w:lang w:eastAsia="hr-HR"/>
        </w:rPr>
      </w:pPr>
      <w:r>
        <w:rPr>
          <w:b/>
          <w:bCs/>
          <w:color w:val="000000"/>
        </w:rPr>
        <w:t>Članak 115.b.</w:t>
      </w:r>
    </w:p>
    <w:p w:rsidR="001E146E" w:rsidRDefault="001E146E" w:rsidP="001E146E">
      <w:pPr>
        <w:rPr>
          <w:bCs/>
          <w:color w:val="000000"/>
          <w:lang w:eastAsia="hr-HR"/>
        </w:rPr>
      </w:pPr>
      <w:r>
        <w:rPr>
          <w:bCs/>
          <w:color w:val="000000"/>
          <w:lang w:eastAsia="hr-HR"/>
        </w:rPr>
        <w:t>(1) Prema „Zahtjevima zaštite i spašavanja u dokumentima prostornog uređenja" kao sastavnog dijela „Procjene ugroženosti stanovništva, materijalnih i kulturnih dobara i okoliša  od  prirodnih i tehničko-tehnoloških katastrofa i velikih nesreća“ za područje Općine Babina Greda, propisani su zahtjevi zaštite i spašavanja koji se odnose se na ugroze po stanovništvo i materijalna dobra na području Općine, a kojih se potrebno pridržavati prilikom provedbe Prostornog plana uređenja Općine Babina Greda. Ugroze su razrađene prema mogućim opasnostima i prijetnjama koje mogu izazvati nastanak katastrofe i velike nesreće, a to su:</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eastAsia="hr-HR"/>
        </w:rPr>
      </w:pPr>
      <w:r>
        <w:rPr>
          <w:rFonts w:eastAsia="Technic"/>
          <w:b/>
          <w:bCs/>
          <w:color w:val="000000"/>
          <w:lang w:val="hr-HR" w:eastAsia="hr-HR"/>
        </w:rPr>
        <w:t>ZAŠTITA OD POPLAVA</w:t>
      </w:r>
    </w:p>
    <w:p w:rsidR="001E146E" w:rsidRDefault="001E146E" w:rsidP="001E146E">
      <w:pPr>
        <w:rPr>
          <w:bCs/>
          <w:color w:val="000000"/>
          <w:lang w:eastAsia="hr-HR"/>
        </w:rPr>
      </w:pPr>
    </w:p>
    <w:p w:rsidR="001E146E" w:rsidRDefault="001E146E" w:rsidP="001E146E">
      <w:pPr>
        <w:rPr>
          <w:color w:val="000000"/>
        </w:rPr>
      </w:pPr>
      <w:r>
        <w:rPr>
          <w:bCs/>
          <w:color w:val="000000"/>
          <w:lang w:eastAsia="hr-HR"/>
        </w:rPr>
        <w:t xml:space="preserve">Za sve vodotoke (bujice, odvodne kanale i dr.) na području Općine, a u svrhu tehničkog </w:t>
      </w:r>
      <w:r>
        <w:rPr>
          <w:color w:val="000000"/>
        </w:rPr>
        <w:t xml:space="preserve">održavanja vodotoka i radova građenja vodnih građevina treba osigurati </w:t>
      </w:r>
      <w:proofErr w:type="spellStart"/>
      <w:r>
        <w:rPr>
          <w:color w:val="000000"/>
        </w:rPr>
        <w:t>inundacijski</w:t>
      </w:r>
      <w:proofErr w:type="spellEnd"/>
      <w:r>
        <w:rPr>
          <w:color w:val="000000"/>
        </w:rPr>
        <w:t xml:space="preserve"> pojas minimalne širine 5,0 m od gornjeg ruba korita u skladu s važećim Zakonom o vodama</w:t>
      </w:r>
    </w:p>
    <w:p w:rsidR="001E146E" w:rsidRDefault="001E146E" w:rsidP="001E146E">
      <w:pPr>
        <w:rPr>
          <w:color w:val="000000"/>
        </w:rPr>
      </w:pPr>
    </w:p>
    <w:p w:rsidR="001E146E" w:rsidRDefault="001E146E" w:rsidP="001E146E">
      <w:pPr>
        <w:rPr>
          <w:color w:val="000000"/>
        </w:rPr>
      </w:pPr>
      <w:r>
        <w:rPr>
          <w:color w:val="000000"/>
        </w:rPr>
        <w:t xml:space="preserve">Ovisno o veličini i stanju uređenosti vodotoka, širina </w:t>
      </w:r>
      <w:proofErr w:type="spellStart"/>
      <w:r>
        <w:rPr>
          <w:color w:val="000000"/>
        </w:rPr>
        <w:t>inundacijskog</w:t>
      </w:r>
      <w:proofErr w:type="spellEnd"/>
      <w:r>
        <w:rPr>
          <w:color w:val="000000"/>
        </w:rPr>
        <w:t xml:space="preserve"> pojasa, odnosno udaljenost izgradnje novih objekata od gornjeg ruba korita, tj. čestice javnog vodnog dobra može biti i manja, ali ne manja od 3,0 m, a što se utvrđuje vodopravnim uvjetima za svaki objekt posebno.</w:t>
      </w:r>
    </w:p>
    <w:p w:rsidR="001E146E" w:rsidRDefault="001E146E" w:rsidP="001E146E">
      <w:pPr>
        <w:rPr>
          <w:color w:val="000000"/>
        </w:rPr>
      </w:pPr>
    </w:p>
    <w:p w:rsidR="001E146E" w:rsidRDefault="001E146E" w:rsidP="001E146E">
      <w:pPr>
        <w:rPr>
          <w:bCs/>
          <w:color w:val="000000"/>
          <w:lang w:eastAsia="hr-HR"/>
        </w:rPr>
      </w:pPr>
      <w:r>
        <w:rPr>
          <w:color w:val="000000"/>
        </w:rPr>
        <w:t xml:space="preserve">U </w:t>
      </w:r>
      <w:proofErr w:type="spellStart"/>
      <w:r>
        <w:rPr>
          <w:color w:val="000000"/>
        </w:rPr>
        <w:t>inundacijskom</w:t>
      </w:r>
      <w:proofErr w:type="spellEnd"/>
      <w:r>
        <w:rPr>
          <w:color w:val="000000"/>
        </w:rPr>
        <w:t xml:space="preserve"> pojasu zabranjeno je podizati zgrade, ograde i druge građevine osim regulacijskih i zaštitnih vodnih građevina. Zabranjena je svaka gradnja i druge radnje kojima se onemogućava izgradnja i održavanje vodnih građevina ili na bilo koji način umanjuje protočnost korita i pogoršava vodni režim. Također je zabranjeno odlagati zemlju, kamen, otpadne i druge tvari, te obavljati druge radnje kojima se može utjecati na promjenu vodotoka, vodostaja, količine ili kakvoće vode ili otežati održavanje vodnog sustava, te povećati stupanj ugroženosti od štetnog djelovanja vodotoka. Aktivnije urediti sustav kanalske mreže, sa posebnim osvrtom na propuste ispod komunikacija te osigurati njihovo redovito kontroliranje, a </w:t>
      </w:r>
      <w:r>
        <w:rPr>
          <w:bCs/>
          <w:color w:val="000000"/>
          <w:lang w:eastAsia="hr-HR"/>
        </w:rPr>
        <w:t>eventualne neuralgične točke ukloniti iz sustava</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eastAsia="hr-HR"/>
        </w:rPr>
      </w:pPr>
      <w:r>
        <w:rPr>
          <w:rFonts w:eastAsia="Technic"/>
          <w:b/>
          <w:bCs/>
          <w:color w:val="000000"/>
          <w:lang w:val="hr-HR" w:eastAsia="hr-HR"/>
        </w:rPr>
        <w:t>ZAŠTITA OD POTRESA</w:t>
      </w:r>
    </w:p>
    <w:p w:rsidR="001E146E" w:rsidRDefault="001E146E" w:rsidP="001E146E">
      <w:pPr>
        <w:rPr>
          <w:bCs/>
          <w:color w:val="000000"/>
          <w:lang w:eastAsia="hr-HR"/>
        </w:rPr>
      </w:pPr>
    </w:p>
    <w:p w:rsidR="001E146E" w:rsidRDefault="001E146E" w:rsidP="001E146E">
      <w:pPr>
        <w:rPr>
          <w:color w:val="000000"/>
        </w:rPr>
      </w:pPr>
      <w:r>
        <w:rPr>
          <w:bCs/>
          <w:color w:val="000000"/>
          <w:lang w:eastAsia="hr-HR"/>
        </w:rPr>
        <w:t xml:space="preserve">Područje Općine pripada u zonu ugroženosti od potresa gdje je moguć intenzitet </w:t>
      </w:r>
      <w:r>
        <w:rPr>
          <w:color w:val="000000"/>
        </w:rPr>
        <w:t xml:space="preserve">potresa od VII stupnjeva MSK. To je potres koji ne oštećuje jako kuće, ali postoje ipak oštećenja koja ovisno o godini izgradnje mogu imati i izraženiji stupanj štete. Sukladno navedenom, u procesu planiranja, pripreme i </w:t>
      </w:r>
      <w:r>
        <w:rPr>
          <w:color w:val="000000"/>
        </w:rPr>
        <w:lastRenderedPageBreak/>
        <w:t xml:space="preserve">provođenja potrebnih mjera zaštite i spašavanja ljudi i materijalnih dobara od posljedica potresa na području Općine, potrebno je voditi računa o tipovima građevina, mogućim stupnjevima oštećenja i kvantitativnim posljedicama koje se mogu očekivati za predvidivi maksimalni intenzitet </w:t>
      </w:r>
      <w:r>
        <w:rPr>
          <w:bCs/>
          <w:color w:val="000000"/>
          <w:lang w:eastAsia="hr-HR"/>
        </w:rPr>
        <w:t>potresa.</w:t>
      </w:r>
    </w:p>
    <w:p w:rsidR="001E146E" w:rsidRDefault="001E146E" w:rsidP="001E146E">
      <w:pPr>
        <w:rPr>
          <w:color w:val="000000"/>
        </w:rPr>
      </w:pPr>
    </w:p>
    <w:p w:rsidR="001E146E" w:rsidRDefault="001E146E" w:rsidP="001E146E">
      <w:pPr>
        <w:rPr>
          <w:color w:val="000000"/>
        </w:rPr>
      </w:pPr>
      <w:r>
        <w:rPr>
          <w:b/>
          <w:bCs/>
          <w:i/>
          <w:color w:val="000000"/>
          <w:lang w:eastAsia="hr-HR"/>
        </w:rPr>
        <w:t>Zahtjevi za</w:t>
      </w:r>
      <w:r>
        <w:rPr>
          <w:b/>
          <w:i/>
          <w:color w:val="000000"/>
        </w:rPr>
        <w:t>štite i spašavanja</w:t>
      </w:r>
    </w:p>
    <w:p w:rsidR="001E146E" w:rsidRDefault="001E146E" w:rsidP="00CA2D53">
      <w:pPr>
        <w:numPr>
          <w:ilvl w:val="0"/>
          <w:numId w:val="39"/>
        </w:numPr>
        <w:suppressAutoHyphens/>
        <w:spacing w:after="0" w:line="240" w:lineRule="auto"/>
        <w:jc w:val="both"/>
        <w:rPr>
          <w:color w:val="000000"/>
        </w:rPr>
      </w:pPr>
      <w:r>
        <w:rPr>
          <w:color w:val="000000"/>
        </w:rPr>
        <w:t>građenjem postići racionalnu otpornost objekata na potres (za stanovanje, poslovnih, javnih i dr.);</w:t>
      </w:r>
    </w:p>
    <w:p w:rsidR="001E146E" w:rsidRDefault="001E146E" w:rsidP="00CA2D53">
      <w:pPr>
        <w:numPr>
          <w:ilvl w:val="0"/>
          <w:numId w:val="39"/>
        </w:numPr>
        <w:suppressAutoHyphens/>
        <w:spacing w:after="0" w:line="240" w:lineRule="auto"/>
        <w:jc w:val="both"/>
        <w:rPr>
          <w:color w:val="000000"/>
        </w:rPr>
      </w:pPr>
      <w:r>
        <w:rPr>
          <w:color w:val="000000"/>
        </w:rPr>
        <w:t>omogućiti brzo napuštanje ugroženog objekta, dijela objekta ili lokaliteta,</w:t>
      </w:r>
    </w:p>
    <w:p w:rsidR="001E146E" w:rsidRDefault="001E146E" w:rsidP="00CA2D53">
      <w:pPr>
        <w:numPr>
          <w:ilvl w:val="0"/>
          <w:numId w:val="39"/>
        </w:numPr>
        <w:suppressAutoHyphens/>
        <w:spacing w:after="0" w:line="240" w:lineRule="auto"/>
        <w:jc w:val="both"/>
        <w:rPr>
          <w:color w:val="000000"/>
        </w:rPr>
      </w:pPr>
      <w:r>
        <w:rPr>
          <w:color w:val="000000"/>
        </w:rPr>
        <w:t>osigurati sigurnost objekta u odnosu na zapaljeni i/ili srušeni objekt,</w:t>
      </w:r>
    </w:p>
    <w:p w:rsidR="001E146E" w:rsidRDefault="001E146E" w:rsidP="00CA2D53">
      <w:pPr>
        <w:numPr>
          <w:ilvl w:val="0"/>
          <w:numId w:val="39"/>
        </w:numPr>
        <w:suppressAutoHyphens/>
        <w:spacing w:after="0" w:line="240" w:lineRule="auto"/>
        <w:jc w:val="both"/>
        <w:rPr>
          <w:color w:val="000000"/>
        </w:rPr>
      </w:pPr>
      <w:r>
        <w:rPr>
          <w:color w:val="000000"/>
        </w:rPr>
        <w:t>osigurati dovoljno široke i sigurne evakuacijske putove,</w:t>
      </w:r>
    </w:p>
    <w:p w:rsidR="001E146E" w:rsidRDefault="001E146E" w:rsidP="00CA2D53">
      <w:pPr>
        <w:numPr>
          <w:ilvl w:val="0"/>
          <w:numId w:val="39"/>
        </w:numPr>
        <w:suppressAutoHyphens/>
        <w:spacing w:after="0" w:line="240" w:lineRule="auto"/>
        <w:jc w:val="both"/>
        <w:rPr>
          <w:color w:val="000000"/>
        </w:rPr>
      </w:pPr>
      <w:r>
        <w:rPr>
          <w:color w:val="000000"/>
        </w:rPr>
        <w:t>omogućiti nesmetan pristup žurnim službama u skladu s važećim propisima o zaštiti od požara, elementarnih nepogoda i ratnih opasnosti,</w:t>
      </w:r>
    </w:p>
    <w:p w:rsidR="001E146E" w:rsidRDefault="001E146E" w:rsidP="00CA2D53">
      <w:pPr>
        <w:numPr>
          <w:ilvl w:val="0"/>
          <w:numId w:val="39"/>
        </w:numPr>
        <w:suppressAutoHyphens/>
        <w:spacing w:after="0" w:line="240" w:lineRule="auto"/>
        <w:jc w:val="both"/>
        <w:rPr>
          <w:color w:val="000000"/>
        </w:rPr>
      </w:pPr>
      <w:proofErr w:type="spellStart"/>
      <w:r>
        <w:rPr>
          <w:color w:val="000000"/>
        </w:rPr>
        <w:t>ispoštovati</w:t>
      </w:r>
      <w:proofErr w:type="spellEnd"/>
      <w:r>
        <w:rPr>
          <w:color w:val="000000"/>
        </w:rPr>
        <w:t xml:space="preserve"> odredbu o izgrađenosti zemljišta u stambenoj zoni i mješovitoj zoni,</w:t>
      </w:r>
    </w:p>
    <w:p w:rsidR="001E146E" w:rsidRDefault="001E146E" w:rsidP="00CA2D53">
      <w:pPr>
        <w:numPr>
          <w:ilvl w:val="0"/>
          <w:numId w:val="39"/>
        </w:numPr>
        <w:suppressAutoHyphens/>
        <w:spacing w:after="0" w:line="240" w:lineRule="auto"/>
        <w:jc w:val="both"/>
        <w:rPr>
          <w:color w:val="000000"/>
        </w:rPr>
      </w:pPr>
      <w:proofErr w:type="spellStart"/>
      <w:r>
        <w:rPr>
          <w:color w:val="000000"/>
        </w:rPr>
        <w:t>ispoštovati</w:t>
      </w:r>
      <w:proofErr w:type="spellEnd"/>
      <w:r>
        <w:rPr>
          <w:color w:val="000000"/>
        </w:rPr>
        <w:t xml:space="preserve"> odredbe o neto gustoći naseljenosti stambenih zona kod izgradnje novih dijelova naselja ili kod rekonstrukcije starih dijelova,</w:t>
      </w:r>
    </w:p>
    <w:p w:rsidR="001E146E" w:rsidRDefault="001E146E" w:rsidP="00CA2D53">
      <w:pPr>
        <w:numPr>
          <w:ilvl w:val="0"/>
          <w:numId w:val="39"/>
        </w:numPr>
        <w:suppressAutoHyphens/>
        <w:spacing w:after="0" w:line="240" w:lineRule="auto"/>
        <w:jc w:val="both"/>
        <w:rPr>
          <w:color w:val="000000"/>
        </w:rPr>
      </w:pPr>
      <w:proofErr w:type="spellStart"/>
      <w:r>
        <w:rPr>
          <w:color w:val="000000"/>
        </w:rPr>
        <w:t>ispoštovati</w:t>
      </w:r>
      <w:proofErr w:type="spellEnd"/>
      <w:r>
        <w:rPr>
          <w:color w:val="000000"/>
        </w:rPr>
        <w:t xml:space="preserve"> odredbe o visini i o međusobnom razmaku stambenih, odnosno poslovnih objekata</w:t>
      </w:r>
    </w:p>
    <w:p w:rsidR="001E146E" w:rsidRDefault="001E146E" w:rsidP="00CA2D53">
      <w:pPr>
        <w:numPr>
          <w:ilvl w:val="0"/>
          <w:numId w:val="39"/>
        </w:numPr>
        <w:suppressAutoHyphens/>
        <w:spacing w:after="0" w:line="240" w:lineRule="auto"/>
        <w:jc w:val="both"/>
        <w:rPr>
          <w:color w:val="000000"/>
        </w:rPr>
      </w:pPr>
      <w:proofErr w:type="spellStart"/>
      <w:r>
        <w:rPr>
          <w:color w:val="000000"/>
        </w:rPr>
        <w:t>ispoštovati</w:t>
      </w:r>
      <w:proofErr w:type="spellEnd"/>
      <w:r>
        <w:rPr>
          <w:color w:val="000000"/>
        </w:rPr>
        <w:t xml:space="preserve"> odredbe o udaljenosti objekta od ruba javne površine, magistralne i regionalne ceste</w:t>
      </w:r>
    </w:p>
    <w:p w:rsidR="001E146E" w:rsidRDefault="001E146E" w:rsidP="00CA2D53">
      <w:pPr>
        <w:numPr>
          <w:ilvl w:val="0"/>
          <w:numId w:val="39"/>
        </w:numPr>
        <w:suppressAutoHyphens/>
        <w:spacing w:after="0" w:line="240" w:lineRule="auto"/>
        <w:jc w:val="both"/>
        <w:rPr>
          <w:color w:val="000000"/>
        </w:rPr>
      </w:pPr>
      <w:r>
        <w:rPr>
          <w:color w:val="000000"/>
        </w:rPr>
        <w:t>obveza geoloških ispitivanja tla prije gradnje</w:t>
      </w:r>
    </w:p>
    <w:p w:rsidR="001E146E" w:rsidRDefault="001E146E" w:rsidP="00CA2D53">
      <w:pPr>
        <w:numPr>
          <w:ilvl w:val="0"/>
          <w:numId w:val="39"/>
        </w:numPr>
        <w:suppressAutoHyphens/>
        <w:spacing w:after="0" w:line="240" w:lineRule="auto"/>
        <w:jc w:val="both"/>
        <w:rPr>
          <w:bCs/>
          <w:color w:val="000000"/>
          <w:lang w:eastAsia="hr-HR"/>
        </w:rPr>
      </w:pPr>
      <w:r>
        <w:rPr>
          <w:color w:val="000000"/>
        </w:rPr>
        <w:t>postojećim objektima dodijeliti klasu potresne otpornosti.</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rFonts w:eastAsia="Technic"/>
          <w:bCs/>
          <w:color w:val="000000"/>
          <w:lang w:val="hr-HR" w:eastAsia="hr-HR"/>
        </w:rPr>
      </w:pPr>
      <w:r>
        <w:rPr>
          <w:rFonts w:eastAsia="Technic"/>
          <w:b/>
          <w:bCs/>
          <w:color w:val="000000"/>
          <w:lang w:val="hr-HR" w:eastAsia="hr-HR"/>
        </w:rPr>
        <w:t>ZAŠTITA OD SUŠA</w:t>
      </w:r>
    </w:p>
    <w:p w:rsidR="001E146E" w:rsidRDefault="001E146E" w:rsidP="001E146E">
      <w:pPr>
        <w:rPr>
          <w:rFonts w:eastAsia="Technic"/>
          <w:bCs/>
          <w:color w:val="000000"/>
          <w:lang w:val="hr-HR" w:eastAsia="hr-HR"/>
        </w:rPr>
      </w:pPr>
    </w:p>
    <w:p w:rsidR="001E146E" w:rsidRDefault="001E146E" w:rsidP="001E146E">
      <w:pPr>
        <w:rPr>
          <w:bCs/>
          <w:color w:val="000000"/>
        </w:rPr>
      </w:pPr>
      <w:r>
        <w:rPr>
          <w:rFonts w:eastAsia="Technic"/>
          <w:bCs/>
          <w:color w:val="000000"/>
          <w:lang w:val="hr-HR" w:eastAsia="hr-HR"/>
        </w:rPr>
        <w:t xml:space="preserve">Na osnovi mjerenih vrijednosti količine padalina i bezoborinskih dana vidi se smanjenje </w:t>
      </w:r>
      <w:r>
        <w:rPr>
          <w:bCs/>
          <w:color w:val="000000"/>
        </w:rPr>
        <w:t>količina oborina i povećanje bezoborinskih dana što znači da će se morati uvesti mjere za sprječavanje utjecaja suše, prateći ukupni razvoj Općine prvenstveno za poljoprivredne kulture Općine. Planirati sustave kanalske mreže na način da u sušnim vremenima mogu poslužiti kao sustav dobave vode iz obližnjih vodotoka.</w:t>
      </w:r>
    </w:p>
    <w:p w:rsidR="001E146E" w:rsidRDefault="001E146E" w:rsidP="001E146E">
      <w:pPr>
        <w:rPr>
          <w:bCs/>
          <w:color w:val="000000"/>
        </w:rPr>
      </w:pPr>
    </w:p>
    <w:p w:rsidR="001E146E" w:rsidRDefault="001E146E" w:rsidP="001E146E">
      <w:pPr>
        <w:rPr>
          <w:bCs/>
          <w:color w:val="000000"/>
        </w:rPr>
      </w:pPr>
      <w:r>
        <w:rPr>
          <w:b/>
          <w:i/>
          <w:color w:val="000000"/>
        </w:rPr>
        <w:t>Zahtjevi zaštite i spašavanja</w:t>
      </w:r>
    </w:p>
    <w:p w:rsidR="001E146E" w:rsidRDefault="001E146E" w:rsidP="00CA2D53">
      <w:pPr>
        <w:numPr>
          <w:ilvl w:val="0"/>
          <w:numId w:val="40"/>
        </w:numPr>
        <w:suppressAutoHyphens/>
        <w:spacing w:after="0" w:line="240" w:lineRule="auto"/>
        <w:jc w:val="both"/>
        <w:rPr>
          <w:bCs/>
          <w:color w:val="000000"/>
        </w:rPr>
      </w:pPr>
      <w:r>
        <w:rPr>
          <w:bCs/>
          <w:color w:val="000000"/>
        </w:rPr>
        <w:t>kartografski prikaz postojećih i potrebnih sistema za navodnjavanje poljoprivrednih površina,</w:t>
      </w:r>
    </w:p>
    <w:p w:rsidR="001E146E" w:rsidRDefault="001E146E" w:rsidP="00CA2D53">
      <w:pPr>
        <w:numPr>
          <w:ilvl w:val="0"/>
          <w:numId w:val="40"/>
        </w:numPr>
        <w:suppressAutoHyphens/>
        <w:spacing w:after="0" w:line="240" w:lineRule="auto"/>
        <w:jc w:val="both"/>
        <w:rPr>
          <w:bCs/>
          <w:color w:val="000000"/>
        </w:rPr>
      </w:pPr>
      <w:r>
        <w:rPr>
          <w:bCs/>
          <w:color w:val="000000"/>
        </w:rPr>
        <w:t>osigurati prohodnost poljskih puteva,</w:t>
      </w:r>
    </w:p>
    <w:p w:rsidR="001E146E" w:rsidRDefault="001E146E" w:rsidP="00CA2D53">
      <w:pPr>
        <w:numPr>
          <w:ilvl w:val="0"/>
          <w:numId w:val="40"/>
        </w:numPr>
        <w:suppressAutoHyphens/>
        <w:spacing w:after="0" w:line="240" w:lineRule="auto"/>
        <w:jc w:val="both"/>
        <w:rPr>
          <w:bCs/>
          <w:color w:val="000000"/>
          <w:lang w:eastAsia="hr-HR"/>
        </w:rPr>
      </w:pPr>
      <w:r>
        <w:rPr>
          <w:bCs/>
          <w:color w:val="000000"/>
        </w:rPr>
        <w:t xml:space="preserve">osigurati prilazne točke na vodotocima, te zahvat iz vodotoka za potrebe navodnjavanja u prostornom planu sukladno mogućnosti vodotoka kao i usklađenosti sa sustavom </w:t>
      </w:r>
      <w:r>
        <w:rPr>
          <w:rFonts w:eastAsia="Technic"/>
          <w:bCs/>
          <w:color w:val="000000"/>
          <w:lang w:val="hr-HR" w:eastAsia="hr-HR"/>
        </w:rPr>
        <w:t>Hrvatskih voda.</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eastAsia="hr-HR"/>
        </w:rPr>
      </w:pPr>
      <w:r>
        <w:rPr>
          <w:rFonts w:eastAsia="Technic"/>
          <w:b/>
          <w:bCs/>
          <w:color w:val="000000"/>
          <w:lang w:val="hr-HR" w:eastAsia="hr-HR"/>
        </w:rPr>
        <w:t>ZAŠTITA OD OLUJNOG ILI ORKANSKOG NEVRIJEMENA I JAKOG VJETARA</w:t>
      </w:r>
    </w:p>
    <w:p w:rsidR="001E146E" w:rsidRDefault="001E146E" w:rsidP="001E146E">
      <w:pPr>
        <w:rPr>
          <w:bCs/>
          <w:color w:val="000000"/>
          <w:lang w:eastAsia="hr-HR"/>
        </w:rPr>
      </w:pPr>
    </w:p>
    <w:p w:rsidR="001E146E" w:rsidRDefault="001E146E" w:rsidP="001E146E">
      <w:pPr>
        <w:rPr>
          <w:bCs/>
          <w:color w:val="000000"/>
          <w:lang w:eastAsia="hr-HR"/>
        </w:rPr>
      </w:pPr>
      <w:r>
        <w:rPr>
          <w:b/>
          <w:bCs/>
          <w:i/>
          <w:color w:val="000000"/>
          <w:lang w:eastAsia="hr-HR"/>
        </w:rPr>
        <w:lastRenderedPageBreak/>
        <w:t>Zahtjevi zaštite i spašavanja:</w:t>
      </w:r>
    </w:p>
    <w:p w:rsidR="001E146E" w:rsidRDefault="001E146E" w:rsidP="00CA2D53">
      <w:pPr>
        <w:numPr>
          <w:ilvl w:val="0"/>
          <w:numId w:val="41"/>
        </w:numPr>
        <w:suppressAutoHyphens/>
        <w:spacing w:after="0" w:line="240" w:lineRule="auto"/>
        <w:jc w:val="both"/>
        <w:rPr>
          <w:bCs/>
          <w:color w:val="000000"/>
        </w:rPr>
      </w:pPr>
      <w:r>
        <w:rPr>
          <w:bCs/>
          <w:color w:val="000000"/>
          <w:lang w:eastAsia="hr-HR"/>
        </w:rPr>
        <w:t>građenje objekata sukladno tehničkim pravilnicima</w:t>
      </w:r>
    </w:p>
    <w:p w:rsidR="001E146E" w:rsidRDefault="001E146E" w:rsidP="00CA2D53">
      <w:pPr>
        <w:numPr>
          <w:ilvl w:val="0"/>
          <w:numId w:val="41"/>
        </w:numPr>
        <w:suppressAutoHyphens/>
        <w:spacing w:after="0" w:line="240" w:lineRule="auto"/>
        <w:jc w:val="both"/>
        <w:rPr>
          <w:bCs/>
          <w:color w:val="000000"/>
          <w:lang w:eastAsia="hr-HR"/>
        </w:rPr>
      </w:pPr>
      <w:r>
        <w:rPr>
          <w:bCs/>
          <w:color w:val="000000"/>
        </w:rPr>
        <w:t xml:space="preserve">provođenje mjera zaštite sukladno važećem Pravilniku o </w:t>
      </w:r>
      <w:r>
        <w:rPr>
          <w:bCs/>
          <w:color w:val="000000"/>
          <w:lang w:eastAsia="hr-HR"/>
        </w:rPr>
        <w:t>mjerama zaštite od elementarnih nepogoda.</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eastAsia="hr-HR"/>
        </w:rPr>
      </w:pPr>
      <w:r>
        <w:rPr>
          <w:rFonts w:eastAsia="Technic"/>
          <w:b/>
          <w:bCs/>
          <w:color w:val="000000"/>
          <w:lang w:val="hr-HR" w:eastAsia="hr-HR"/>
        </w:rPr>
        <w:t>ZAŠTITA OD TUČE</w:t>
      </w:r>
    </w:p>
    <w:p w:rsidR="001E146E" w:rsidRDefault="001E146E" w:rsidP="001E146E">
      <w:pPr>
        <w:rPr>
          <w:bCs/>
          <w:color w:val="000000"/>
          <w:lang w:eastAsia="hr-HR"/>
        </w:rPr>
      </w:pPr>
    </w:p>
    <w:p w:rsidR="001E146E" w:rsidRDefault="001E146E" w:rsidP="001E146E">
      <w:pPr>
        <w:rPr>
          <w:bCs/>
          <w:color w:val="000000"/>
        </w:rPr>
      </w:pPr>
      <w:r>
        <w:rPr>
          <w:bCs/>
          <w:color w:val="000000"/>
          <w:lang w:eastAsia="hr-HR"/>
        </w:rPr>
        <w:t xml:space="preserve">Na području Općine nema organizirane protugradne obrane, pa krute oborine </w:t>
      </w:r>
      <w:r>
        <w:rPr>
          <w:bCs/>
          <w:color w:val="000000"/>
        </w:rPr>
        <w:t>mogu izazvati štete na povrtlarskim i voćarskim kulturama kao i na staklenicima.</w:t>
      </w:r>
    </w:p>
    <w:p w:rsidR="001E146E" w:rsidRDefault="001E146E" w:rsidP="001E146E">
      <w:pPr>
        <w:rPr>
          <w:bCs/>
          <w:color w:val="000000"/>
        </w:rPr>
      </w:pPr>
    </w:p>
    <w:p w:rsidR="001E146E" w:rsidRDefault="001E146E" w:rsidP="001E146E">
      <w:pPr>
        <w:rPr>
          <w:bCs/>
          <w:color w:val="000000"/>
        </w:rPr>
      </w:pPr>
      <w:r>
        <w:rPr>
          <w:b/>
          <w:i/>
          <w:color w:val="000000"/>
        </w:rPr>
        <w:t>Zahtjevi zaštite i spašavanja</w:t>
      </w:r>
    </w:p>
    <w:p w:rsidR="001E146E" w:rsidRDefault="001E146E" w:rsidP="00CA2D53">
      <w:pPr>
        <w:numPr>
          <w:ilvl w:val="0"/>
          <w:numId w:val="42"/>
        </w:numPr>
        <w:suppressAutoHyphens/>
        <w:spacing w:after="0" w:line="240" w:lineRule="auto"/>
        <w:jc w:val="both"/>
        <w:rPr>
          <w:bCs/>
          <w:color w:val="000000"/>
        </w:rPr>
      </w:pPr>
      <w:r>
        <w:rPr>
          <w:bCs/>
          <w:color w:val="000000"/>
        </w:rPr>
        <w:t>gradnjom takvih zgrada za stanovanje i drugih građevnih i industrijskih objekata koji će svojom konstrukcijom (poglavito krovovi – ploče ili crijep koji se pričvršćuje za podlogu) onemogućiti rušenje,</w:t>
      </w:r>
    </w:p>
    <w:p w:rsidR="001E146E" w:rsidRDefault="001E146E" w:rsidP="00CA2D53">
      <w:pPr>
        <w:numPr>
          <w:ilvl w:val="0"/>
          <w:numId w:val="42"/>
        </w:numPr>
        <w:suppressAutoHyphens/>
        <w:spacing w:after="0" w:line="240" w:lineRule="auto"/>
        <w:jc w:val="both"/>
        <w:rPr>
          <w:bCs/>
          <w:color w:val="000000"/>
        </w:rPr>
      </w:pPr>
      <w:r>
        <w:rPr>
          <w:bCs/>
          <w:color w:val="000000"/>
        </w:rPr>
        <w:t>pri projektiranju i gradnji objekata voditi računa o mogućem učinku najjačih zabilježenih vjetrova na području i graditi u skladu s građevinarskim zahtjevima za takve uvjete,</w:t>
      </w:r>
    </w:p>
    <w:p w:rsidR="001E146E" w:rsidRDefault="001E146E" w:rsidP="00CA2D53">
      <w:pPr>
        <w:numPr>
          <w:ilvl w:val="0"/>
          <w:numId w:val="42"/>
        </w:numPr>
        <w:suppressAutoHyphens/>
        <w:spacing w:after="0" w:line="240" w:lineRule="auto"/>
        <w:jc w:val="both"/>
        <w:rPr>
          <w:bCs/>
          <w:color w:val="000000"/>
        </w:rPr>
      </w:pPr>
      <w:r>
        <w:rPr>
          <w:bCs/>
          <w:color w:val="000000"/>
        </w:rPr>
        <w:t>provjeriti da li uz kuću ili drugi objekt ne raste slabo ukorijenjeno ili trulo stablo koje bi vjetar mogao srušiti ili mu lomiti grane,</w:t>
      </w:r>
    </w:p>
    <w:p w:rsidR="001E146E" w:rsidRDefault="001E146E" w:rsidP="00CA2D53">
      <w:pPr>
        <w:numPr>
          <w:ilvl w:val="0"/>
          <w:numId w:val="42"/>
        </w:numPr>
        <w:suppressAutoHyphens/>
        <w:spacing w:after="0" w:line="240" w:lineRule="auto"/>
        <w:jc w:val="both"/>
        <w:rPr>
          <w:bCs/>
          <w:color w:val="000000"/>
        </w:rPr>
      </w:pPr>
      <w:r>
        <w:rPr>
          <w:bCs/>
          <w:color w:val="000000"/>
        </w:rPr>
        <w:t>čistiti krovne oluke, dvorišne slivnike i internu kanalizaciju kako bi se osiguralo nesmetano otjecanje oborinskih voda u slučaju olujnog nevremena,</w:t>
      </w:r>
    </w:p>
    <w:p w:rsidR="001E146E" w:rsidRDefault="001E146E" w:rsidP="00CA2D53">
      <w:pPr>
        <w:numPr>
          <w:ilvl w:val="0"/>
          <w:numId w:val="42"/>
        </w:numPr>
        <w:suppressAutoHyphens/>
        <w:spacing w:after="0" w:line="240" w:lineRule="auto"/>
        <w:jc w:val="both"/>
        <w:rPr>
          <w:bCs/>
          <w:color w:val="000000"/>
        </w:rPr>
      </w:pPr>
      <w:r>
        <w:rPr>
          <w:bCs/>
          <w:color w:val="000000"/>
        </w:rPr>
        <w:t>u elektroprivredi postavljanjem takvih nosača električnih vodova (betonskih, čvrstih metalnih konstrukcija) koji će onemogućiti rušenje istih, a time i kidanje istih,</w:t>
      </w:r>
    </w:p>
    <w:p w:rsidR="001E146E" w:rsidRDefault="001E146E" w:rsidP="00CA2D53">
      <w:pPr>
        <w:numPr>
          <w:ilvl w:val="0"/>
          <w:numId w:val="42"/>
        </w:numPr>
        <w:suppressAutoHyphens/>
        <w:spacing w:after="0" w:line="240" w:lineRule="auto"/>
        <w:jc w:val="both"/>
        <w:rPr>
          <w:bCs/>
          <w:color w:val="000000"/>
        </w:rPr>
      </w:pPr>
      <w:r>
        <w:rPr>
          <w:bCs/>
          <w:color w:val="000000"/>
        </w:rPr>
        <w:t xml:space="preserve">u poljoprivredi i šumarstvu selektiranjem najpogodnijih biljnih vrsta koje će odolijevati polijeganju, osipanju zrna iz klasa, prijelomu stabljike, kidanju cvjetova, </w:t>
      </w:r>
      <w:proofErr w:type="spellStart"/>
      <w:r>
        <w:rPr>
          <w:bCs/>
          <w:color w:val="000000"/>
        </w:rPr>
        <w:t>otresanju</w:t>
      </w:r>
      <w:proofErr w:type="spellEnd"/>
      <w:r>
        <w:rPr>
          <w:bCs/>
          <w:color w:val="000000"/>
        </w:rPr>
        <w:t xml:space="preserve"> plodova, lomu grana i cijelih stabala voćaka te različitog šumskog drveća,</w:t>
      </w:r>
    </w:p>
    <w:p w:rsidR="001E146E" w:rsidRDefault="001E146E" w:rsidP="00CA2D53">
      <w:pPr>
        <w:numPr>
          <w:ilvl w:val="0"/>
          <w:numId w:val="42"/>
        </w:numPr>
        <w:suppressAutoHyphens/>
        <w:spacing w:after="0" w:line="240" w:lineRule="auto"/>
        <w:jc w:val="both"/>
        <w:rPr>
          <w:bCs/>
          <w:color w:val="000000"/>
        </w:rPr>
      </w:pPr>
      <w:r>
        <w:rPr>
          <w:bCs/>
          <w:color w:val="000000"/>
        </w:rPr>
        <w:t>uključivanje u sustav protugradne obrane (agregati i raketni sustavi) poticanje mrežne zaštite voćarima i vinogradarima,</w:t>
      </w:r>
    </w:p>
    <w:p w:rsidR="001E146E" w:rsidRDefault="001E146E" w:rsidP="00CA2D53">
      <w:pPr>
        <w:numPr>
          <w:ilvl w:val="0"/>
          <w:numId w:val="42"/>
        </w:numPr>
        <w:suppressAutoHyphens/>
        <w:spacing w:after="0" w:line="240" w:lineRule="auto"/>
        <w:jc w:val="both"/>
        <w:rPr>
          <w:bCs/>
          <w:color w:val="000000"/>
          <w:lang w:eastAsia="hr-HR"/>
        </w:rPr>
      </w:pPr>
      <w:r>
        <w:rPr>
          <w:bCs/>
          <w:color w:val="000000"/>
        </w:rPr>
        <w:t xml:space="preserve">u planiranju trajnih nasada voditi se preciznim </w:t>
      </w:r>
      <w:proofErr w:type="spellStart"/>
      <w:r>
        <w:rPr>
          <w:bCs/>
          <w:color w:val="000000"/>
        </w:rPr>
        <w:t>kartogramima</w:t>
      </w:r>
      <w:proofErr w:type="spellEnd"/>
      <w:r>
        <w:rPr>
          <w:bCs/>
          <w:color w:val="000000"/>
        </w:rPr>
        <w:t xml:space="preserve"> statističkih područja </w:t>
      </w:r>
      <w:r>
        <w:rPr>
          <w:bCs/>
          <w:color w:val="000000"/>
          <w:lang w:eastAsia="hr-HR"/>
        </w:rPr>
        <w:t>veće pojavnosti tuče.</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eastAsia="hr-HR"/>
        </w:rPr>
      </w:pPr>
      <w:r>
        <w:rPr>
          <w:rFonts w:eastAsia="Technic"/>
          <w:b/>
          <w:bCs/>
          <w:color w:val="000000"/>
          <w:lang w:val="hr-HR" w:eastAsia="hr-HR"/>
        </w:rPr>
        <w:t>ZAŠTITA OD SNJEŽNIH OBORINA I POLEDICA</w:t>
      </w:r>
    </w:p>
    <w:p w:rsidR="001E146E" w:rsidRDefault="001E146E" w:rsidP="001E146E">
      <w:pPr>
        <w:rPr>
          <w:bCs/>
          <w:color w:val="000000"/>
          <w:lang w:eastAsia="hr-HR"/>
        </w:rPr>
      </w:pPr>
    </w:p>
    <w:p w:rsidR="001E146E" w:rsidRDefault="001E146E" w:rsidP="001E146E">
      <w:pPr>
        <w:rPr>
          <w:bCs/>
          <w:color w:val="000000"/>
          <w:lang w:eastAsia="hr-HR"/>
        </w:rPr>
      </w:pPr>
      <w:r>
        <w:rPr>
          <w:bCs/>
          <w:color w:val="000000"/>
          <w:lang w:eastAsia="hr-HR"/>
        </w:rPr>
        <w:t xml:space="preserve">Krovne konstrukcije trebaju biti projektirane prema normama za opterećenje snijegom </w:t>
      </w:r>
      <w:r>
        <w:rPr>
          <w:color w:val="000000"/>
        </w:rPr>
        <w:t xml:space="preserve">karakteristično za područje Općine, a određeno na temelju meteoroloških podataka iz </w:t>
      </w:r>
      <w:r>
        <w:rPr>
          <w:bCs/>
          <w:color w:val="000000"/>
          <w:lang w:eastAsia="hr-HR"/>
        </w:rPr>
        <w:t>višegodišnjeg razdoblja motrenja.</w:t>
      </w:r>
    </w:p>
    <w:p w:rsidR="001E146E" w:rsidRDefault="001E146E" w:rsidP="001E146E">
      <w:pPr>
        <w:rPr>
          <w:bCs/>
          <w:color w:val="000000"/>
          <w:lang w:eastAsia="hr-HR"/>
        </w:rPr>
      </w:pPr>
    </w:p>
    <w:p w:rsidR="001E146E" w:rsidRDefault="001E146E" w:rsidP="001E146E">
      <w:pPr>
        <w:rPr>
          <w:rFonts w:eastAsia="Technic"/>
          <w:bCs/>
          <w:color w:val="000000"/>
          <w:lang w:val="hr-HR" w:eastAsia="hr-HR"/>
        </w:rPr>
      </w:pPr>
      <w:r>
        <w:rPr>
          <w:rFonts w:eastAsia="Technic"/>
          <w:b/>
          <w:bCs/>
          <w:color w:val="000000"/>
          <w:lang w:val="hr-HR" w:eastAsia="hr-HR"/>
        </w:rPr>
        <w:t>ZAŠTITA OD TEHNIČKO-TEHNOLOŠKIH KATASTROFA IZAZVANIH NESREĆAMA U GOSPODARSKIM OBJEKTIMA</w:t>
      </w:r>
    </w:p>
    <w:p w:rsidR="001E146E" w:rsidRDefault="001E146E" w:rsidP="001E146E">
      <w:pPr>
        <w:rPr>
          <w:rFonts w:eastAsia="Technic"/>
          <w:bCs/>
          <w:color w:val="000000"/>
          <w:lang w:val="hr-HR" w:eastAsia="hr-HR"/>
        </w:rPr>
      </w:pPr>
    </w:p>
    <w:p w:rsidR="001E146E" w:rsidRDefault="001E146E" w:rsidP="001E146E">
      <w:pPr>
        <w:rPr>
          <w:bCs/>
          <w:color w:val="000000"/>
        </w:rPr>
      </w:pPr>
      <w:r>
        <w:rPr>
          <w:rFonts w:eastAsia="Technic"/>
          <w:bCs/>
          <w:color w:val="000000"/>
          <w:lang w:val="hr-HR" w:eastAsia="hr-HR"/>
        </w:rPr>
        <w:t xml:space="preserve">Na području Općine postoje gospodarski objekti koji u svojoj djelatnosti koriste, proizvode i </w:t>
      </w:r>
      <w:r>
        <w:rPr>
          <w:bCs/>
          <w:color w:val="000000"/>
        </w:rPr>
        <w:t>skladište lakozapaljive i eksplozivne tvari, kao i pravne osobe kod kojih postoje smještajni kapaciteti lakozapaljivih i eksplozivnih tvari.</w:t>
      </w:r>
    </w:p>
    <w:p w:rsidR="001E146E" w:rsidRDefault="001E146E" w:rsidP="001E146E">
      <w:pPr>
        <w:rPr>
          <w:bCs/>
          <w:color w:val="000000"/>
        </w:rPr>
      </w:pPr>
    </w:p>
    <w:p w:rsidR="001E146E" w:rsidRDefault="001E146E" w:rsidP="001E146E">
      <w:pPr>
        <w:rPr>
          <w:bCs/>
          <w:color w:val="000000"/>
        </w:rPr>
      </w:pPr>
      <w:r>
        <w:rPr>
          <w:b/>
          <w:i/>
          <w:iCs/>
          <w:color w:val="000000"/>
        </w:rPr>
        <w:t>Zahtjevi zaštite i spašavanja</w:t>
      </w:r>
    </w:p>
    <w:p w:rsidR="001E146E" w:rsidRDefault="001E146E" w:rsidP="001E146E">
      <w:pPr>
        <w:rPr>
          <w:bCs/>
          <w:color w:val="000000"/>
        </w:rPr>
      </w:pPr>
      <w:r>
        <w:rPr>
          <w:bCs/>
          <w:color w:val="000000"/>
        </w:rPr>
        <w:t>Tehnološki procesi u kojima se koriste ili proizvode zapaljive tekućine i plinovi ili eksplozivne tvari, mogu se obavljati samo u građevinama ili njenim dijelovima koji su izgrađeni sukladno važećim propisima koji uređuju predmetnu problematiku.</w:t>
      </w:r>
    </w:p>
    <w:p w:rsidR="001E146E" w:rsidRDefault="001E146E" w:rsidP="001E146E">
      <w:pPr>
        <w:rPr>
          <w:bCs/>
          <w:color w:val="000000"/>
        </w:rPr>
      </w:pPr>
    </w:p>
    <w:p w:rsidR="001E146E" w:rsidRDefault="001E146E" w:rsidP="001E146E">
      <w:pPr>
        <w:rPr>
          <w:bCs/>
          <w:color w:val="000000"/>
        </w:rPr>
      </w:pPr>
      <w:r>
        <w:rPr>
          <w:rFonts w:eastAsia="Technic"/>
          <w:bCs/>
          <w:color w:val="000000"/>
          <w:lang w:val="hr-HR" w:eastAsia="hr-HR"/>
        </w:rPr>
        <w:t xml:space="preserve">U blizini zatečenih lokacija gdje se proizvode, skladište, prerađuju, prevoze, </w:t>
      </w:r>
      <w:r>
        <w:rPr>
          <w:bCs/>
          <w:color w:val="000000"/>
        </w:rPr>
        <w:t>sakupljaju ili obavljaju druge radnje s opasnim tvarima ne preporuča se gradnja objekata u kojem boravi veći broj osoba. (dječji vrtići, škole, sportske dvorane, trgovački centri, stambene građevine i sl.).</w:t>
      </w:r>
    </w:p>
    <w:p w:rsidR="001E146E" w:rsidRDefault="001E146E" w:rsidP="001E146E">
      <w:pPr>
        <w:rPr>
          <w:bCs/>
          <w:color w:val="000000"/>
        </w:rPr>
      </w:pPr>
    </w:p>
    <w:p w:rsidR="001E146E" w:rsidRDefault="001E146E" w:rsidP="001E146E">
      <w:pPr>
        <w:rPr>
          <w:bCs/>
          <w:color w:val="000000"/>
        </w:rPr>
      </w:pPr>
      <w:r>
        <w:rPr>
          <w:bCs/>
          <w:color w:val="000000"/>
        </w:rPr>
        <w:t>Nove objekte koji se planiraju graditi u kojima se pojavljuju opasne tvari potrebno je locirati na način da u slučaju nesreće ne ugrožavaju stanovništvo (rubni dijelovi poslovnih zona) te obvezati vlasnike istih na uspostavu sustava za uzbunjivanje i uvezivanje na nadležni Županijski centar 112.</w:t>
      </w:r>
    </w:p>
    <w:p w:rsidR="001E146E" w:rsidRDefault="001E146E" w:rsidP="001E146E">
      <w:pPr>
        <w:rPr>
          <w:bCs/>
          <w:color w:val="000000"/>
        </w:rPr>
      </w:pPr>
    </w:p>
    <w:p w:rsidR="001E146E" w:rsidRDefault="001E146E" w:rsidP="001E146E">
      <w:pPr>
        <w:rPr>
          <w:bCs/>
          <w:color w:val="000000"/>
        </w:rPr>
      </w:pPr>
      <w:r>
        <w:rPr>
          <w:bCs/>
          <w:color w:val="000000"/>
        </w:rPr>
        <w:t>Za potrebe gašenja požara u hidrantskoj mreži treba, ovisno o broju stanovnika, osigurati potrebnu količinu vode i odgovarajućeg tlaka. Prilikom gradnje ili rekonstrukcije vodoopskrbnih mreža, ukoliko ne postoji, treba predvidjeti vanjsku hidrantsku mrežu sukladno propisima.</w:t>
      </w:r>
    </w:p>
    <w:p w:rsidR="001E146E" w:rsidRDefault="001E146E" w:rsidP="001E146E">
      <w:pPr>
        <w:rPr>
          <w:bCs/>
          <w:color w:val="000000"/>
        </w:rPr>
      </w:pPr>
    </w:p>
    <w:p w:rsidR="001E146E" w:rsidRDefault="001E146E" w:rsidP="001E146E">
      <w:pPr>
        <w:rPr>
          <w:bCs/>
          <w:color w:val="000000"/>
        </w:rPr>
      </w:pPr>
      <w:r>
        <w:rPr>
          <w:bCs/>
          <w:color w:val="000000"/>
        </w:rPr>
        <w:t>Radi omogućavanja spašavanja osoba iz građevina i gašenja požara na građevini ili otvorenom prostoru treba planirati odgovarajuće vatrogasne pristupe, prilaze i površine za operativni rad vatrogasnih vozila.</w:t>
      </w:r>
    </w:p>
    <w:p w:rsidR="001E146E" w:rsidRDefault="001E146E" w:rsidP="001E146E">
      <w:pPr>
        <w:rPr>
          <w:bCs/>
          <w:color w:val="000000"/>
        </w:rPr>
      </w:pPr>
    </w:p>
    <w:p w:rsidR="001E146E" w:rsidRDefault="001E146E" w:rsidP="001E146E">
      <w:pPr>
        <w:rPr>
          <w:bCs/>
          <w:color w:val="000000"/>
          <w:lang w:eastAsia="hr-HR"/>
        </w:rPr>
      </w:pPr>
      <w:r>
        <w:rPr>
          <w:rFonts w:eastAsia="Technic"/>
          <w:bCs/>
          <w:color w:val="000000"/>
          <w:lang w:val="hr-HR" w:eastAsia="hr-HR"/>
        </w:rPr>
        <w:t>Planirati dislokaciju kritičnog objekta u suradnji s pravnom osobom – vlasnikom.</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Cs/>
          <w:color w:val="000000"/>
          <w:lang w:val="hr-HR" w:eastAsia="hr-HR"/>
        </w:rPr>
      </w:pPr>
      <w:r>
        <w:rPr>
          <w:rFonts w:eastAsia="Technic"/>
          <w:b/>
          <w:bCs/>
          <w:color w:val="000000"/>
          <w:lang w:val="hr-HR" w:eastAsia="hr-HR"/>
        </w:rPr>
        <w:t>ZAŠTITA OD TEHNIČKO-TEHNOLOŠKIH KATASTROFA IZAZVANIH NESREĆAMA U PROMETU</w:t>
      </w:r>
    </w:p>
    <w:p w:rsidR="001E146E" w:rsidRDefault="001E146E" w:rsidP="001E146E">
      <w:pPr>
        <w:rPr>
          <w:bCs/>
          <w:color w:val="000000"/>
          <w:lang w:val="hr-HR" w:eastAsia="hr-HR"/>
        </w:rPr>
      </w:pPr>
    </w:p>
    <w:p w:rsidR="001E146E" w:rsidRDefault="001E146E" w:rsidP="001E146E">
      <w:pPr>
        <w:rPr>
          <w:bCs/>
          <w:color w:val="000000"/>
        </w:rPr>
      </w:pPr>
      <w:r>
        <w:rPr>
          <w:rFonts w:eastAsia="Technic"/>
          <w:bCs/>
          <w:color w:val="000000"/>
          <w:lang w:val="hr-HR" w:eastAsia="hr-HR"/>
        </w:rPr>
        <w:t>Prometnu prohodnost prostora Opć</w:t>
      </w:r>
      <w:r>
        <w:rPr>
          <w:bCs/>
          <w:color w:val="000000"/>
          <w:lang w:val="hr-HR" w:eastAsia="hr-HR"/>
        </w:rPr>
        <w:t xml:space="preserve">ine Babina Greda osigurava mreža županijskih i lokalnih </w:t>
      </w:r>
      <w:r>
        <w:rPr>
          <w:bCs/>
          <w:color w:val="000000"/>
        </w:rPr>
        <w:t>cesta. Prostor Općine Babina Greda presijeca značajni prometni koridor:</w:t>
      </w:r>
    </w:p>
    <w:p w:rsidR="001E146E" w:rsidRDefault="001E146E" w:rsidP="00CA2D53">
      <w:pPr>
        <w:numPr>
          <w:ilvl w:val="0"/>
          <w:numId w:val="43"/>
        </w:numPr>
        <w:suppressAutoHyphens/>
        <w:spacing w:after="0" w:line="240" w:lineRule="auto"/>
        <w:jc w:val="both"/>
        <w:rPr>
          <w:color w:val="000000"/>
        </w:rPr>
      </w:pPr>
      <w:r>
        <w:rPr>
          <w:bCs/>
          <w:color w:val="000000"/>
        </w:rPr>
        <w:t>Cestovni koridor – autocesta A3 (Zagreb – Lipovac).</w:t>
      </w:r>
    </w:p>
    <w:p w:rsidR="001E146E" w:rsidRDefault="001E146E" w:rsidP="001E146E">
      <w:pPr>
        <w:rPr>
          <w:color w:val="000000"/>
        </w:rPr>
      </w:pPr>
    </w:p>
    <w:p w:rsidR="001E146E" w:rsidRDefault="001E146E" w:rsidP="001E146E">
      <w:pPr>
        <w:rPr>
          <w:bCs/>
          <w:color w:val="000000"/>
        </w:rPr>
      </w:pPr>
      <w:r>
        <w:rPr>
          <w:bCs/>
          <w:color w:val="000000"/>
        </w:rPr>
        <w:lastRenderedPageBreak/>
        <w:t xml:space="preserve">Od ostalih cestovnih prometnica važna je transverzalna veza sjever – jug, koja prolazi kroz Babinu Gredu, a spaja </w:t>
      </w:r>
      <w:proofErr w:type="spellStart"/>
      <w:r>
        <w:rPr>
          <w:bCs/>
          <w:color w:val="000000"/>
        </w:rPr>
        <w:t>Cernu</w:t>
      </w:r>
      <w:proofErr w:type="spellEnd"/>
      <w:r>
        <w:rPr>
          <w:bCs/>
          <w:color w:val="000000"/>
        </w:rPr>
        <w:t xml:space="preserve"> sa Slavonskim </w:t>
      </w:r>
      <w:proofErr w:type="spellStart"/>
      <w:r>
        <w:rPr>
          <w:bCs/>
          <w:color w:val="000000"/>
        </w:rPr>
        <w:t>Šamcem</w:t>
      </w:r>
      <w:proofErr w:type="spellEnd"/>
      <w:r>
        <w:rPr>
          <w:bCs/>
          <w:color w:val="000000"/>
        </w:rPr>
        <w:t xml:space="preserve"> i dalje na jug prostor Posavine.</w:t>
      </w:r>
    </w:p>
    <w:p w:rsidR="001E146E" w:rsidRDefault="001E146E" w:rsidP="001E146E">
      <w:pPr>
        <w:rPr>
          <w:bCs/>
          <w:color w:val="000000"/>
        </w:rPr>
      </w:pPr>
    </w:p>
    <w:p w:rsidR="001E146E" w:rsidRDefault="001E146E" w:rsidP="001E146E">
      <w:pPr>
        <w:rPr>
          <w:bCs/>
          <w:color w:val="000000"/>
          <w:lang w:val="hr-HR" w:eastAsia="hr-HR"/>
        </w:rPr>
      </w:pPr>
      <w:r>
        <w:rPr>
          <w:bCs/>
          <w:color w:val="000000"/>
        </w:rPr>
        <w:t xml:space="preserve">Osnovne karakteristike postojeće cestovne mreže na području Općine prikazane su u </w:t>
      </w:r>
      <w:r>
        <w:rPr>
          <w:bCs/>
          <w:color w:val="000000"/>
          <w:lang w:val="hr-HR" w:eastAsia="hr-HR"/>
        </w:rPr>
        <w:t>sljedećim tablicama:</w:t>
      </w:r>
    </w:p>
    <w:p w:rsidR="001E146E" w:rsidRDefault="001E146E" w:rsidP="001E146E">
      <w:pPr>
        <w:rPr>
          <w:bCs/>
          <w:color w:val="000000"/>
          <w:lang w:val="hr-HR" w:eastAsia="hr-HR"/>
        </w:rPr>
      </w:pPr>
    </w:p>
    <w:p w:rsidR="001E146E" w:rsidRDefault="001E146E" w:rsidP="001E146E">
      <w:pPr>
        <w:rPr>
          <w:b/>
          <w:color w:val="000000"/>
          <w:sz w:val="20"/>
          <w:szCs w:val="20"/>
        </w:rPr>
      </w:pPr>
      <w:r>
        <w:rPr>
          <w:rFonts w:eastAsia="Technic"/>
          <w:b/>
          <w:color w:val="000000"/>
          <w:lang w:val="hr-HR" w:eastAsia="hr-HR"/>
        </w:rPr>
        <w:t>Popis državnih cesta: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7"/>
        <w:gridCol w:w="4750"/>
        <w:gridCol w:w="1089"/>
        <w:gridCol w:w="1018"/>
        <w:gridCol w:w="1072"/>
        <w:gridCol w:w="981"/>
      </w:tblGrid>
      <w:tr w:rsidR="001E146E" w:rsidTr="00563D92">
        <w:tc>
          <w:tcPr>
            <w:tcW w:w="857"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Broj</w:t>
            </w:r>
          </w:p>
          <w:p w:rsidR="001E146E" w:rsidRDefault="001E146E" w:rsidP="00563D92">
            <w:pPr>
              <w:jc w:val="center"/>
            </w:pPr>
            <w:r>
              <w:rPr>
                <w:b/>
                <w:color w:val="000000"/>
                <w:sz w:val="20"/>
                <w:szCs w:val="20"/>
              </w:rPr>
              <w:t>ceste</w:t>
            </w:r>
          </w:p>
        </w:tc>
        <w:tc>
          <w:tcPr>
            <w:tcW w:w="4750"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Naziv ceste</w:t>
            </w:r>
          </w:p>
        </w:tc>
        <w:tc>
          <w:tcPr>
            <w:tcW w:w="1089"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Ukupna</w:t>
            </w:r>
          </w:p>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pPr>
            <w:r>
              <w:rPr>
                <w:b/>
                <w:color w:val="000000"/>
                <w:sz w:val="20"/>
                <w:szCs w:val="20"/>
              </w:rPr>
              <w:t>(km)</w:t>
            </w:r>
          </w:p>
        </w:tc>
        <w:tc>
          <w:tcPr>
            <w:tcW w:w="1018"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rPr>
                <w:b/>
                <w:color w:val="000000"/>
                <w:sz w:val="20"/>
                <w:szCs w:val="20"/>
              </w:rPr>
            </w:pPr>
            <w:r>
              <w:rPr>
                <w:b/>
                <w:color w:val="000000"/>
                <w:sz w:val="20"/>
                <w:szCs w:val="20"/>
              </w:rPr>
              <w:t>kroz</w:t>
            </w:r>
          </w:p>
          <w:p w:rsidR="001E146E" w:rsidRDefault="001E146E" w:rsidP="00563D92">
            <w:pPr>
              <w:jc w:val="center"/>
              <w:rPr>
                <w:b/>
                <w:color w:val="000000"/>
                <w:sz w:val="20"/>
                <w:szCs w:val="20"/>
              </w:rPr>
            </w:pPr>
            <w:r>
              <w:rPr>
                <w:b/>
                <w:color w:val="000000"/>
                <w:sz w:val="20"/>
                <w:szCs w:val="20"/>
              </w:rPr>
              <w:t>općinu</w:t>
            </w:r>
          </w:p>
          <w:p w:rsidR="001E146E" w:rsidRDefault="001E146E" w:rsidP="00563D92">
            <w:pPr>
              <w:jc w:val="center"/>
            </w:pPr>
            <w:r>
              <w:rPr>
                <w:b/>
                <w:color w:val="000000"/>
                <w:sz w:val="20"/>
                <w:szCs w:val="20"/>
              </w:rPr>
              <w:t>(km)</w:t>
            </w:r>
          </w:p>
        </w:tc>
        <w:tc>
          <w:tcPr>
            <w:tcW w:w="1072"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Vrsta kolnika</w:t>
            </w:r>
          </w:p>
        </w:tc>
        <w:tc>
          <w:tcPr>
            <w:tcW w:w="9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Širina</w:t>
            </w:r>
          </w:p>
          <w:p w:rsidR="001E146E" w:rsidRDefault="001E146E" w:rsidP="00563D92">
            <w:pPr>
              <w:jc w:val="center"/>
              <w:rPr>
                <w:b/>
                <w:color w:val="000000"/>
                <w:sz w:val="20"/>
                <w:szCs w:val="20"/>
              </w:rPr>
            </w:pPr>
            <w:r>
              <w:rPr>
                <w:b/>
                <w:color w:val="000000"/>
                <w:sz w:val="20"/>
                <w:szCs w:val="20"/>
              </w:rPr>
              <w:t>Kolnika</w:t>
            </w:r>
          </w:p>
          <w:p w:rsidR="001E146E" w:rsidRDefault="001E146E" w:rsidP="00563D92">
            <w:pPr>
              <w:jc w:val="center"/>
            </w:pPr>
            <w:r>
              <w:rPr>
                <w:b/>
                <w:color w:val="000000"/>
                <w:sz w:val="20"/>
                <w:szCs w:val="20"/>
              </w:rPr>
              <w:t>(m)</w:t>
            </w:r>
          </w:p>
        </w:tc>
      </w:tr>
      <w:tr w:rsidR="001E146E" w:rsidTr="00563D92">
        <w:tc>
          <w:tcPr>
            <w:tcW w:w="857"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D-520</w:t>
            </w:r>
          </w:p>
        </w:tc>
        <w:tc>
          <w:tcPr>
            <w:tcW w:w="4750" w:type="dxa"/>
            <w:tcBorders>
              <w:left w:val="single" w:sz="1" w:space="0" w:color="000000"/>
              <w:bottom w:val="single" w:sz="1" w:space="0" w:color="000000"/>
            </w:tcBorders>
            <w:shd w:val="clear" w:color="auto" w:fill="auto"/>
            <w:vAlign w:val="center"/>
          </w:tcPr>
          <w:p w:rsidR="001E146E" w:rsidRDefault="001E146E" w:rsidP="00563D92">
            <w:r>
              <w:rPr>
                <w:color w:val="000000"/>
                <w:sz w:val="20"/>
                <w:szCs w:val="20"/>
              </w:rPr>
              <w:t xml:space="preserve">Čvor Babina Greda (A3) - Slavonski </w:t>
            </w:r>
            <w:proofErr w:type="spellStart"/>
            <w:r>
              <w:rPr>
                <w:color w:val="000000"/>
                <w:sz w:val="20"/>
                <w:szCs w:val="20"/>
              </w:rPr>
              <w:t>Šamac</w:t>
            </w:r>
            <w:proofErr w:type="spellEnd"/>
            <w:r>
              <w:rPr>
                <w:color w:val="000000"/>
                <w:sz w:val="20"/>
                <w:szCs w:val="20"/>
              </w:rPr>
              <w:t xml:space="preserve"> (D7)</w:t>
            </w:r>
          </w:p>
        </w:tc>
        <w:tc>
          <w:tcPr>
            <w:tcW w:w="1089"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3,509</w:t>
            </w:r>
          </w:p>
        </w:tc>
        <w:tc>
          <w:tcPr>
            <w:tcW w:w="1018" w:type="dxa"/>
            <w:tcBorders>
              <w:left w:val="single" w:sz="1" w:space="0" w:color="000000"/>
              <w:bottom w:val="single" w:sz="1" w:space="0" w:color="000000"/>
            </w:tcBorders>
            <w:shd w:val="clear" w:color="auto" w:fill="auto"/>
            <w:vAlign w:val="center"/>
          </w:tcPr>
          <w:p w:rsidR="001E146E" w:rsidRDefault="001E146E" w:rsidP="00563D92">
            <w:pPr>
              <w:pStyle w:val="TableContents"/>
              <w:snapToGrid w:val="0"/>
              <w:jc w:val="center"/>
              <w:rPr>
                <w:color w:val="000000"/>
                <w:sz w:val="20"/>
                <w:szCs w:val="20"/>
              </w:rPr>
            </w:pPr>
          </w:p>
        </w:tc>
        <w:tc>
          <w:tcPr>
            <w:tcW w:w="1072"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asfalt</w:t>
            </w:r>
          </w:p>
        </w:tc>
        <w:tc>
          <w:tcPr>
            <w:tcW w:w="981" w:type="dxa"/>
            <w:tcBorders>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pPr>
            <w:r>
              <w:rPr>
                <w:color w:val="000000"/>
                <w:sz w:val="20"/>
                <w:szCs w:val="20"/>
              </w:rPr>
              <w:t>6,20-7,20</w:t>
            </w:r>
          </w:p>
        </w:tc>
      </w:tr>
    </w:tbl>
    <w:p w:rsidR="001E146E" w:rsidRDefault="001E146E" w:rsidP="001E146E">
      <w:pPr>
        <w:rPr>
          <w:bCs/>
          <w:color w:val="000000"/>
          <w:lang w:val="hr-HR" w:eastAsia="hr-HR"/>
        </w:rPr>
      </w:pPr>
    </w:p>
    <w:p w:rsidR="001E146E" w:rsidRDefault="001E146E" w:rsidP="001E146E">
      <w:pPr>
        <w:rPr>
          <w:b/>
          <w:color w:val="000000"/>
          <w:sz w:val="20"/>
          <w:szCs w:val="20"/>
        </w:rPr>
      </w:pPr>
      <w:r>
        <w:rPr>
          <w:rFonts w:eastAsia="Technic"/>
          <w:b/>
          <w:color w:val="000000"/>
          <w:lang w:val="hr-HR" w:eastAsia="hr-HR"/>
        </w:rPr>
        <w:t>Popis županijskih cesta: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7"/>
        <w:gridCol w:w="4750"/>
        <w:gridCol w:w="1089"/>
        <w:gridCol w:w="1018"/>
        <w:gridCol w:w="1072"/>
        <w:gridCol w:w="981"/>
      </w:tblGrid>
      <w:tr w:rsidR="001E146E" w:rsidTr="00563D92">
        <w:tc>
          <w:tcPr>
            <w:tcW w:w="857"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Broj</w:t>
            </w:r>
          </w:p>
          <w:p w:rsidR="001E146E" w:rsidRDefault="001E146E" w:rsidP="00563D92">
            <w:pPr>
              <w:jc w:val="center"/>
            </w:pPr>
            <w:r>
              <w:rPr>
                <w:b/>
                <w:color w:val="000000"/>
                <w:sz w:val="20"/>
                <w:szCs w:val="20"/>
              </w:rPr>
              <w:t>ceste</w:t>
            </w:r>
          </w:p>
        </w:tc>
        <w:tc>
          <w:tcPr>
            <w:tcW w:w="4750"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Naziv ceste</w:t>
            </w:r>
          </w:p>
        </w:tc>
        <w:tc>
          <w:tcPr>
            <w:tcW w:w="1089"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Ukupna</w:t>
            </w:r>
          </w:p>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pPr>
            <w:r>
              <w:rPr>
                <w:b/>
                <w:color w:val="000000"/>
                <w:sz w:val="20"/>
                <w:szCs w:val="20"/>
              </w:rPr>
              <w:t>(km)</w:t>
            </w:r>
          </w:p>
        </w:tc>
        <w:tc>
          <w:tcPr>
            <w:tcW w:w="1018"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rPr>
                <w:b/>
                <w:color w:val="000000"/>
                <w:sz w:val="20"/>
                <w:szCs w:val="20"/>
              </w:rPr>
            </w:pPr>
            <w:r>
              <w:rPr>
                <w:b/>
                <w:color w:val="000000"/>
                <w:sz w:val="20"/>
                <w:szCs w:val="20"/>
              </w:rPr>
              <w:t>kroz</w:t>
            </w:r>
          </w:p>
          <w:p w:rsidR="001E146E" w:rsidRDefault="001E146E" w:rsidP="00563D92">
            <w:pPr>
              <w:jc w:val="center"/>
              <w:rPr>
                <w:b/>
                <w:color w:val="000000"/>
                <w:sz w:val="20"/>
                <w:szCs w:val="20"/>
              </w:rPr>
            </w:pPr>
            <w:r>
              <w:rPr>
                <w:b/>
                <w:color w:val="000000"/>
                <w:sz w:val="20"/>
                <w:szCs w:val="20"/>
              </w:rPr>
              <w:t>općinu</w:t>
            </w:r>
          </w:p>
          <w:p w:rsidR="001E146E" w:rsidRDefault="001E146E" w:rsidP="00563D92">
            <w:pPr>
              <w:jc w:val="center"/>
            </w:pPr>
            <w:r>
              <w:rPr>
                <w:b/>
                <w:color w:val="000000"/>
                <w:sz w:val="20"/>
                <w:szCs w:val="20"/>
              </w:rPr>
              <w:t>(km)</w:t>
            </w:r>
          </w:p>
        </w:tc>
        <w:tc>
          <w:tcPr>
            <w:tcW w:w="1072" w:type="dxa"/>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Vrsta kolnika</w:t>
            </w:r>
          </w:p>
        </w:tc>
        <w:tc>
          <w:tcPr>
            <w:tcW w:w="9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Širina</w:t>
            </w:r>
          </w:p>
          <w:p w:rsidR="001E146E" w:rsidRDefault="001E146E" w:rsidP="00563D92">
            <w:pPr>
              <w:jc w:val="center"/>
              <w:rPr>
                <w:b/>
                <w:color w:val="000000"/>
                <w:sz w:val="20"/>
                <w:szCs w:val="20"/>
              </w:rPr>
            </w:pPr>
            <w:r>
              <w:rPr>
                <w:b/>
                <w:color w:val="000000"/>
                <w:sz w:val="20"/>
                <w:szCs w:val="20"/>
              </w:rPr>
              <w:t>Kolnika</w:t>
            </w:r>
          </w:p>
          <w:p w:rsidR="001E146E" w:rsidRDefault="001E146E" w:rsidP="00563D92">
            <w:pPr>
              <w:jc w:val="center"/>
            </w:pPr>
            <w:r>
              <w:rPr>
                <w:b/>
                <w:color w:val="000000"/>
                <w:sz w:val="20"/>
                <w:szCs w:val="20"/>
              </w:rPr>
              <w:t>(m)</w:t>
            </w:r>
          </w:p>
        </w:tc>
      </w:tr>
      <w:tr w:rsidR="001E146E" w:rsidTr="00563D92">
        <w:tc>
          <w:tcPr>
            <w:tcW w:w="857"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4211</w:t>
            </w:r>
          </w:p>
        </w:tc>
        <w:tc>
          <w:tcPr>
            <w:tcW w:w="4750" w:type="dxa"/>
            <w:tcBorders>
              <w:left w:val="single" w:sz="1" w:space="0" w:color="000000"/>
              <w:bottom w:val="single" w:sz="1" w:space="0" w:color="000000"/>
            </w:tcBorders>
            <w:shd w:val="clear" w:color="auto" w:fill="auto"/>
            <w:vAlign w:val="center"/>
          </w:tcPr>
          <w:p w:rsidR="001E146E" w:rsidRDefault="001E146E" w:rsidP="00563D92">
            <w:proofErr w:type="spellStart"/>
            <w:r>
              <w:rPr>
                <w:color w:val="000000"/>
                <w:sz w:val="20"/>
                <w:szCs w:val="20"/>
              </w:rPr>
              <w:t>Cerna</w:t>
            </w:r>
            <w:proofErr w:type="spellEnd"/>
            <w:r>
              <w:rPr>
                <w:color w:val="000000"/>
                <w:sz w:val="20"/>
                <w:szCs w:val="20"/>
              </w:rPr>
              <w:t xml:space="preserve"> (Ž4170) - Babina Greda (Ž4218)</w:t>
            </w:r>
          </w:p>
        </w:tc>
        <w:tc>
          <w:tcPr>
            <w:tcW w:w="1089"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14,837</w:t>
            </w:r>
          </w:p>
        </w:tc>
        <w:tc>
          <w:tcPr>
            <w:tcW w:w="1018" w:type="dxa"/>
            <w:tcBorders>
              <w:left w:val="single" w:sz="1" w:space="0" w:color="000000"/>
              <w:bottom w:val="single" w:sz="1" w:space="0" w:color="000000"/>
            </w:tcBorders>
            <w:shd w:val="clear" w:color="auto" w:fill="auto"/>
            <w:vAlign w:val="center"/>
          </w:tcPr>
          <w:p w:rsidR="001E146E" w:rsidRDefault="001E146E" w:rsidP="00563D92">
            <w:pPr>
              <w:pStyle w:val="TableContents"/>
              <w:snapToGrid w:val="0"/>
              <w:jc w:val="center"/>
              <w:rPr>
                <w:color w:val="000000"/>
                <w:sz w:val="20"/>
                <w:szCs w:val="20"/>
              </w:rPr>
            </w:pPr>
          </w:p>
        </w:tc>
        <w:tc>
          <w:tcPr>
            <w:tcW w:w="1072"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asfalt</w:t>
            </w:r>
          </w:p>
        </w:tc>
        <w:tc>
          <w:tcPr>
            <w:tcW w:w="981" w:type="dxa"/>
            <w:tcBorders>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pPr>
            <w:r>
              <w:rPr>
                <w:color w:val="000000"/>
                <w:sz w:val="20"/>
                <w:szCs w:val="20"/>
              </w:rPr>
              <w:t>6,0</w:t>
            </w:r>
          </w:p>
        </w:tc>
      </w:tr>
      <w:tr w:rsidR="001E146E" w:rsidTr="00563D92">
        <w:tc>
          <w:tcPr>
            <w:tcW w:w="857"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4218</w:t>
            </w:r>
          </w:p>
        </w:tc>
        <w:tc>
          <w:tcPr>
            <w:tcW w:w="4750" w:type="dxa"/>
            <w:tcBorders>
              <w:left w:val="single" w:sz="1" w:space="0" w:color="000000"/>
              <w:bottom w:val="single" w:sz="1" w:space="0" w:color="000000"/>
            </w:tcBorders>
            <w:shd w:val="clear" w:color="auto" w:fill="auto"/>
            <w:vAlign w:val="center"/>
          </w:tcPr>
          <w:p w:rsidR="001E146E" w:rsidRDefault="001E146E" w:rsidP="00563D92">
            <w:proofErr w:type="spellStart"/>
            <w:r>
              <w:rPr>
                <w:color w:val="000000"/>
                <w:sz w:val="20"/>
                <w:szCs w:val="20"/>
              </w:rPr>
              <w:t>D.Andrijevci</w:t>
            </w:r>
            <w:proofErr w:type="spellEnd"/>
            <w:r>
              <w:rPr>
                <w:color w:val="000000"/>
                <w:sz w:val="20"/>
                <w:szCs w:val="20"/>
              </w:rPr>
              <w:t xml:space="preserve"> (Ž4202) - </w:t>
            </w:r>
            <w:proofErr w:type="spellStart"/>
            <w:r>
              <w:rPr>
                <w:color w:val="000000"/>
                <w:sz w:val="20"/>
                <w:szCs w:val="20"/>
              </w:rPr>
              <w:t>Divoševci</w:t>
            </w:r>
            <w:proofErr w:type="spellEnd"/>
            <w:r>
              <w:rPr>
                <w:color w:val="000000"/>
                <w:sz w:val="20"/>
                <w:szCs w:val="20"/>
              </w:rPr>
              <w:t xml:space="preserve"> - </w:t>
            </w:r>
            <w:proofErr w:type="spellStart"/>
            <w:r>
              <w:rPr>
                <w:color w:val="000000"/>
                <w:sz w:val="20"/>
                <w:szCs w:val="20"/>
              </w:rPr>
              <w:t>V.Kopanica</w:t>
            </w:r>
            <w:proofErr w:type="spellEnd"/>
            <w:r>
              <w:rPr>
                <w:color w:val="000000"/>
                <w:sz w:val="20"/>
                <w:szCs w:val="20"/>
              </w:rPr>
              <w:t xml:space="preserve"> - </w:t>
            </w:r>
            <w:proofErr w:type="spellStart"/>
            <w:r>
              <w:rPr>
                <w:color w:val="000000"/>
                <w:sz w:val="20"/>
                <w:szCs w:val="20"/>
              </w:rPr>
              <w:t>Gundinci</w:t>
            </w:r>
            <w:proofErr w:type="spellEnd"/>
            <w:r>
              <w:rPr>
                <w:color w:val="000000"/>
                <w:sz w:val="20"/>
                <w:szCs w:val="20"/>
              </w:rPr>
              <w:t xml:space="preserve"> - </w:t>
            </w:r>
            <w:proofErr w:type="spellStart"/>
            <w:r>
              <w:rPr>
                <w:color w:val="000000"/>
                <w:sz w:val="20"/>
                <w:szCs w:val="20"/>
              </w:rPr>
              <w:t>B.Greda</w:t>
            </w:r>
            <w:proofErr w:type="spellEnd"/>
            <w:r>
              <w:rPr>
                <w:color w:val="000000"/>
                <w:sz w:val="20"/>
                <w:szCs w:val="20"/>
              </w:rPr>
              <w:t xml:space="preserve"> - Štitar - Ž4170</w:t>
            </w:r>
          </w:p>
        </w:tc>
        <w:tc>
          <w:tcPr>
            <w:tcW w:w="1089"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18,134</w:t>
            </w:r>
          </w:p>
        </w:tc>
        <w:tc>
          <w:tcPr>
            <w:tcW w:w="1018" w:type="dxa"/>
            <w:tcBorders>
              <w:left w:val="single" w:sz="1" w:space="0" w:color="000000"/>
              <w:bottom w:val="single" w:sz="1" w:space="0" w:color="000000"/>
            </w:tcBorders>
            <w:shd w:val="clear" w:color="auto" w:fill="auto"/>
            <w:vAlign w:val="center"/>
          </w:tcPr>
          <w:p w:rsidR="001E146E" w:rsidRDefault="001E146E" w:rsidP="00563D92">
            <w:pPr>
              <w:pStyle w:val="TableContents"/>
              <w:snapToGrid w:val="0"/>
              <w:jc w:val="center"/>
              <w:rPr>
                <w:color w:val="000000"/>
                <w:sz w:val="20"/>
                <w:szCs w:val="20"/>
              </w:rPr>
            </w:pPr>
          </w:p>
        </w:tc>
        <w:tc>
          <w:tcPr>
            <w:tcW w:w="1072"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asfalt</w:t>
            </w:r>
          </w:p>
        </w:tc>
        <w:tc>
          <w:tcPr>
            <w:tcW w:w="981" w:type="dxa"/>
            <w:tcBorders>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pPr>
            <w:r>
              <w:rPr>
                <w:color w:val="000000"/>
                <w:sz w:val="20"/>
                <w:szCs w:val="20"/>
              </w:rPr>
              <w:t>6,0-6,7</w:t>
            </w:r>
          </w:p>
        </w:tc>
      </w:tr>
    </w:tbl>
    <w:p w:rsidR="001E146E" w:rsidRDefault="001E146E" w:rsidP="001E146E">
      <w:pPr>
        <w:rPr>
          <w:bCs/>
          <w:color w:val="000000"/>
          <w:lang w:val="hr-HR" w:eastAsia="hr-HR"/>
        </w:rPr>
      </w:pPr>
    </w:p>
    <w:p w:rsidR="001E146E" w:rsidRDefault="001E146E" w:rsidP="001E146E">
      <w:pPr>
        <w:rPr>
          <w:b/>
          <w:color w:val="000000"/>
          <w:sz w:val="20"/>
          <w:szCs w:val="20"/>
        </w:rPr>
      </w:pPr>
      <w:r>
        <w:rPr>
          <w:rFonts w:eastAsia="Technic"/>
          <w:b/>
          <w:color w:val="000000"/>
          <w:lang w:val="hr-HR" w:eastAsia="hr-HR"/>
        </w:rPr>
        <w:t>Popis lokalnih cesta: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1"/>
        <w:gridCol w:w="3804"/>
        <w:gridCol w:w="1071"/>
        <w:gridCol w:w="1004"/>
        <w:gridCol w:w="965"/>
        <w:gridCol w:w="966"/>
        <w:gridCol w:w="886"/>
      </w:tblGrid>
      <w:tr w:rsidR="001E146E" w:rsidTr="00563D92">
        <w:tc>
          <w:tcPr>
            <w:tcW w:w="1071" w:type="dxa"/>
            <w:vMerge w:val="restart"/>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Broj</w:t>
            </w:r>
          </w:p>
          <w:p w:rsidR="001E146E" w:rsidRDefault="001E146E" w:rsidP="00563D92">
            <w:pPr>
              <w:jc w:val="center"/>
            </w:pPr>
            <w:r>
              <w:rPr>
                <w:b/>
                <w:color w:val="000000"/>
                <w:sz w:val="20"/>
                <w:szCs w:val="20"/>
              </w:rPr>
              <w:t>ceste</w:t>
            </w:r>
          </w:p>
        </w:tc>
        <w:tc>
          <w:tcPr>
            <w:tcW w:w="3804" w:type="dxa"/>
            <w:vMerge w:val="restart"/>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Naziv ceste</w:t>
            </w:r>
          </w:p>
        </w:tc>
        <w:tc>
          <w:tcPr>
            <w:tcW w:w="1071" w:type="dxa"/>
            <w:vMerge w:val="restart"/>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Ukupna</w:t>
            </w:r>
          </w:p>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pPr>
            <w:r>
              <w:rPr>
                <w:b/>
                <w:color w:val="000000"/>
                <w:sz w:val="20"/>
                <w:szCs w:val="20"/>
              </w:rPr>
              <w:t>(km)</w:t>
            </w:r>
          </w:p>
        </w:tc>
        <w:tc>
          <w:tcPr>
            <w:tcW w:w="1004" w:type="dxa"/>
            <w:vMerge w:val="restart"/>
            <w:tcBorders>
              <w:top w:val="single" w:sz="1" w:space="0" w:color="000000"/>
              <w:left w:val="single" w:sz="1" w:space="0" w:color="000000"/>
              <w:bottom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Duljina</w:t>
            </w:r>
          </w:p>
          <w:p w:rsidR="001E146E" w:rsidRDefault="001E146E" w:rsidP="00563D92">
            <w:pPr>
              <w:jc w:val="center"/>
              <w:rPr>
                <w:b/>
                <w:color w:val="000000"/>
                <w:sz w:val="20"/>
                <w:szCs w:val="20"/>
              </w:rPr>
            </w:pPr>
            <w:r>
              <w:rPr>
                <w:b/>
                <w:color w:val="000000"/>
                <w:sz w:val="20"/>
                <w:szCs w:val="20"/>
              </w:rPr>
              <w:t>kroz</w:t>
            </w:r>
          </w:p>
          <w:p w:rsidR="001E146E" w:rsidRDefault="001E146E" w:rsidP="00563D92">
            <w:pPr>
              <w:jc w:val="center"/>
              <w:rPr>
                <w:b/>
                <w:color w:val="000000"/>
                <w:sz w:val="20"/>
                <w:szCs w:val="20"/>
              </w:rPr>
            </w:pPr>
            <w:r>
              <w:rPr>
                <w:b/>
                <w:color w:val="000000"/>
                <w:sz w:val="20"/>
                <w:szCs w:val="20"/>
              </w:rPr>
              <w:t>općinu</w:t>
            </w:r>
          </w:p>
          <w:p w:rsidR="001E146E" w:rsidRDefault="001E146E" w:rsidP="00563D92">
            <w:pPr>
              <w:jc w:val="center"/>
            </w:pPr>
            <w:r>
              <w:rPr>
                <w:b/>
                <w:color w:val="000000"/>
                <w:sz w:val="20"/>
                <w:szCs w:val="20"/>
              </w:rPr>
              <w:t>(km)</w:t>
            </w:r>
          </w:p>
        </w:tc>
        <w:tc>
          <w:tcPr>
            <w:tcW w:w="1931" w:type="dxa"/>
            <w:gridSpan w:val="2"/>
            <w:tcBorders>
              <w:top w:val="single" w:sz="1" w:space="0" w:color="000000"/>
              <w:left w:val="single" w:sz="1" w:space="0" w:color="000000"/>
              <w:bottom w:val="single" w:sz="1" w:space="0" w:color="000000"/>
            </w:tcBorders>
            <w:shd w:val="clear" w:color="auto" w:fill="auto"/>
            <w:vAlign w:val="center"/>
          </w:tcPr>
          <w:p w:rsidR="001E146E" w:rsidRDefault="001E146E" w:rsidP="00563D92">
            <w:pPr>
              <w:snapToGrid w:val="0"/>
              <w:jc w:val="center"/>
              <w:rPr>
                <w:b/>
                <w:color w:val="000000"/>
                <w:sz w:val="20"/>
                <w:szCs w:val="20"/>
              </w:rPr>
            </w:pPr>
          </w:p>
          <w:p w:rsidR="001E146E" w:rsidRDefault="001E146E" w:rsidP="00563D92">
            <w:pPr>
              <w:jc w:val="center"/>
            </w:pPr>
            <w:r>
              <w:rPr>
                <w:b/>
                <w:color w:val="000000"/>
                <w:sz w:val="20"/>
                <w:szCs w:val="20"/>
              </w:rPr>
              <w:t>Vrsta kolnika</w:t>
            </w:r>
          </w:p>
        </w:tc>
        <w:tc>
          <w:tcPr>
            <w:tcW w:w="8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rPr>
                <w:b/>
                <w:color w:val="000000"/>
                <w:sz w:val="20"/>
                <w:szCs w:val="20"/>
              </w:rPr>
            </w:pPr>
            <w:r>
              <w:rPr>
                <w:b/>
                <w:color w:val="000000"/>
                <w:sz w:val="20"/>
                <w:szCs w:val="20"/>
              </w:rPr>
              <w:t>Širina</w:t>
            </w:r>
          </w:p>
          <w:p w:rsidR="001E146E" w:rsidRDefault="001E146E" w:rsidP="00563D92">
            <w:pPr>
              <w:jc w:val="center"/>
              <w:rPr>
                <w:b/>
                <w:color w:val="000000"/>
                <w:sz w:val="20"/>
                <w:szCs w:val="20"/>
              </w:rPr>
            </w:pPr>
            <w:r>
              <w:rPr>
                <w:b/>
                <w:color w:val="000000"/>
                <w:sz w:val="20"/>
                <w:szCs w:val="20"/>
              </w:rPr>
              <w:t>Kolnika</w:t>
            </w:r>
          </w:p>
          <w:p w:rsidR="001E146E" w:rsidRDefault="001E146E" w:rsidP="00563D92">
            <w:pPr>
              <w:jc w:val="center"/>
            </w:pPr>
            <w:r>
              <w:rPr>
                <w:b/>
                <w:color w:val="000000"/>
                <w:sz w:val="20"/>
                <w:szCs w:val="20"/>
              </w:rPr>
              <w:t>(m)</w:t>
            </w:r>
          </w:p>
        </w:tc>
      </w:tr>
      <w:tr w:rsidR="001E146E" w:rsidTr="00563D92">
        <w:tc>
          <w:tcPr>
            <w:tcW w:w="1071" w:type="dxa"/>
            <w:vMerge/>
            <w:tcBorders>
              <w:top w:val="single" w:sz="1" w:space="0" w:color="000000"/>
              <w:left w:val="single" w:sz="1" w:space="0" w:color="000000"/>
              <w:bottom w:val="single" w:sz="1" w:space="0" w:color="000000"/>
            </w:tcBorders>
            <w:shd w:val="clear" w:color="auto" w:fill="auto"/>
            <w:vAlign w:val="center"/>
          </w:tcPr>
          <w:p w:rsidR="001E146E" w:rsidRDefault="001E146E" w:rsidP="00563D92">
            <w:pPr>
              <w:snapToGrid w:val="0"/>
              <w:jc w:val="center"/>
              <w:rPr>
                <w:color w:val="000000"/>
                <w:sz w:val="20"/>
                <w:szCs w:val="20"/>
              </w:rPr>
            </w:pPr>
          </w:p>
        </w:tc>
        <w:tc>
          <w:tcPr>
            <w:tcW w:w="3804" w:type="dxa"/>
            <w:vMerge/>
            <w:tcBorders>
              <w:top w:val="single" w:sz="1" w:space="0" w:color="000000"/>
              <w:left w:val="single" w:sz="1" w:space="0" w:color="000000"/>
              <w:bottom w:val="single" w:sz="1" w:space="0" w:color="000000"/>
            </w:tcBorders>
            <w:shd w:val="clear" w:color="auto" w:fill="auto"/>
            <w:vAlign w:val="center"/>
          </w:tcPr>
          <w:p w:rsidR="001E146E" w:rsidRDefault="001E146E" w:rsidP="00563D92">
            <w:pPr>
              <w:snapToGrid w:val="0"/>
              <w:rPr>
                <w:color w:val="000000"/>
                <w:sz w:val="20"/>
                <w:szCs w:val="20"/>
              </w:rPr>
            </w:pPr>
          </w:p>
        </w:tc>
        <w:tc>
          <w:tcPr>
            <w:tcW w:w="1071" w:type="dxa"/>
            <w:vMerge/>
            <w:tcBorders>
              <w:top w:val="single" w:sz="1" w:space="0" w:color="000000"/>
              <w:left w:val="single" w:sz="1" w:space="0" w:color="000000"/>
              <w:bottom w:val="single" w:sz="1" w:space="0" w:color="000000"/>
            </w:tcBorders>
            <w:shd w:val="clear" w:color="auto" w:fill="auto"/>
            <w:vAlign w:val="center"/>
          </w:tcPr>
          <w:p w:rsidR="001E146E" w:rsidRDefault="001E146E" w:rsidP="00563D92">
            <w:pPr>
              <w:snapToGrid w:val="0"/>
              <w:jc w:val="center"/>
              <w:rPr>
                <w:color w:val="000000"/>
                <w:sz w:val="20"/>
                <w:szCs w:val="20"/>
              </w:rPr>
            </w:pPr>
          </w:p>
        </w:tc>
        <w:tc>
          <w:tcPr>
            <w:tcW w:w="1004" w:type="dxa"/>
            <w:vMerge/>
            <w:tcBorders>
              <w:top w:val="single" w:sz="1" w:space="0" w:color="000000"/>
              <w:left w:val="single" w:sz="1" w:space="0" w:color="000000"/>
              <w:bottom w:val="single" w:sz="1" w:space="0" w:color="000000"/>
            </w:tcBorders>
            <w:shd w:val="clear" w:color="auto" w:fill="auto"/>
            <w:vAlign w:val="center"/>
          </w:tcPr>
          <w:p w:rsidR="001E146E" w:rsidRDefault="001E146E" w:rsidP="00563D92">
            <w:pPr>
              <w:pStyle w:val="TableContents"/>
              <w:snapToGrid w:val="0"/>
              <w:jc w:val="center"/>
              <w:rPr>
                <w:color w:val="000000"/>
                <w:sz w:val="20"/>
                <w:szCs w:val="20"/>
              </w:rPr>
            </w:pPr>
          </w:p>
        </w:tc>
        <w:tc>
          <w:tcPr>
            <w:tcW w:w="965" w:type="dxa"/>
            <w:tcBorders>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 xml:space="preserve">Asfalt </w:t>
            </w:r>
          </w:p>
        </w:tc>
        <w:tc>
          <w:tcPr>
            <w:tcW w:w="966" w:type="dxa"/>
            <w:tcBorders>
              <w:left w:val="single" w:sz="1" w:space="0" w:color="000000"/>
              <w:bottom w:val="single" w:sz="1" w:space="0" w:color="000000"/>
            </w:tcBorders>
            <w:shd w:val="clear" w:color="auto" w:fill="auto"/>
            <w:vAlign w:val="center"/>
          </w:tcPr>
          <w:p w:rsidR="001E146E" w:rsidRDefault="001E146E" w:rsidP="00563D92">
            <w:pPr>
              <w:jc w:val="center"/>
            </w:pPr>
            <w:r>
              <w:rPr>
                <w:b/>
                <w:color w:val="000000"/>
                <w:sz w:val="20"/>
                <w:szCs w:val="20"/>
              </w:rPr>
              <w:t>Tucanik</w:t>
            </w:r>
          </w:p>
        </w:tc>
        <w:tc>
          <w:tcPr>
            <w:tcW w:w="886" w:type="dxa"/>
            <w:tcBorders>
              <w:left w:val="single" w:sz="1" w:space="0" w:color="000000"/>
              <w:bottom w:val="single" w:sz="1" w:space="0" w:color="000000"/>
              <w:right w:val="single" w:sz="1" w:space="0" w:color="000000"/>
            </w:tcBorders>
            <w:shd w:val="clear" w:color="auto" w:fill="auto"/>
            <w:vAlign w:val="center"/>
          </w:tcPr>
          <w:p w:rsidR="001E146E" w:rsidRDefault="001E146E" w:rsidP="00563D92">
            <w:pPr>
              <w:snapToGrid w:val="0"/>
              <w:jc w:val="center"/>
              <w:rPr>
                <w:color w:val="000000"/>
                <w:sz w:val="20"/>
                <w:szCs w:val="20"/>
              </w:rPr>
            </w:pPr>
          </w:p>
        </w:tc>
      </w:tr>
      <w:tr w:rsidR="001E146E" w:rsidTr="00563D92">
        <w:tc>
          <w:tcPr>
            <w:tcW w:w="1071"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L 46017</w:t>
            </w:r>
          </w:p>
        </w:tc>
        <w:tc>
          <w:tcPr>
            <w:tcW w:w="3804" w:type="dxa"/>
            <w:tcBorders>
              <w:left w:val="single" w:sz="1" w:space="0" w:color="000000"/>
              <w:bottom w:val="single" w:sz="1" w:space="0" w:color="000000"/>
            </w:tcBorders>
            <w:shd w:val="clear" w:color="auto" w:fill="auto"/>
            <w:vAlign w:val="center"/>
          </w:tcPr>
          <w:p w:rsidR="001E146E" w:rsidRDefault="001E146E" w:rsidP="00563D92">
            <w:proofErr w:type="spellStart"/>
            <w:r>
              <w:rPr>
                <w:color w:val="000000"/>
                <w:sz w:val="20"/>
                <w:szCs w:val="20"/>
              </w:rPr>
              <w:t>Prkovci</w:t>
            </w:r>
            <w:proofErr w:type="spellEnd"/>
            <w:r>
              <w:rPr>
                <w:color w:val="000000"/>
                <w:sz w:val="20"/>
                <w:szCs w:val="20"/>
              </w:rPr>
              <w:t xml:space="preserve"> (</w:t>
            </w:r>
            <w:r>
              <w:rPr>
                <w:color w:val="000000"/>
                <w:sz w:val="20"/>
              </w:rPr>
              <w:t xml:space="preserve">Ž4167) - </w:t>
            </w:r>
            <w:proofErr w:type="spellStart"/>
            <w:r>
              <w:rPr>
                <w:color w:val="000000"/>
                <w:sz w:val="20"/>
              </w:rPr>
              <w:t>B.Greda</w:t>
            </w:r>
            <w:proofErr w:type="spellEnd"/>
            <w:r>
              <w:rPr>
                <w:color w:val="000000"/>
                <w:sz w:val="20"/>
              </w:rPr>
              <w:t xml:space="preserve"> (D520)</w:t>
            </w:r>
          </w:p>
        </w:tc>
        <w:tc>
          <w:tcPr>
            <w:tcW w:w="1071"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14,500</w:t>
            </w:r>
          </w:p>
        </w:tc>
        <w:tc>
          <w:tcPr>
            <w:tcW w:w="1004" w:type="dxa"/>
            <w:tcBorders>
              <w:left w:val="single" w:sz="1" w:space="0" w:color="000000"/>
              <w:bottom w:val="single" w:sz="1" w:space="0" w:color="000000"/>
            </w:tcBorders>
            <w:shd w:val="clear" w:color="auto" w:fill="auto"/>
            <w:vAlign w:val="center"/>
          </w:tcPr>
          <w:p w:rsidR="001E146E" w:rsidRDefault="001E146E" w:rsidP="00563D92">
            <w:pPr>
              <w:snapToGrid w:val="0"/>
              <w:jc w:val="center"/>
            </w:pPr>
            <w:r>
              <w:rPr>
                <w:color w:val="000000"/>
                <w:sz w:val="20"/>
                <w:szCs w:val="20"/>
              </w:rPr>
              <w:t>1,761</w:t>
            </w:r>
          </w:p>
        </w:tc>
        <w:tc>
          <w:tcPr>
            <w:tcW w:w="965" w:type="dxa"/>
            <w:tcBorders>
              <w:left w:val="single" w:sz="1" w:space="0" w:color="000000"/>
              <w:bottom w:val="single" w:sz="1" w:space="0" w:color="000000"/>
            </w:tcBorders>
            <w:shd w:val="clear" w:color="auto" w:fill="auto"/>
            <w:vAlign w:val="center"/>
          </w:tcPr>
          <w:p w:rsidR="001E146E" w:rsidRDefault="001E146E" w:rsidP="00563D92">
            <w:pPr>
              <w:jc w:val="center"/>
            </w:pPr>
            <w:r>
              <w:rPr>
                <w:color w:val="000000"/>
                <w:sz w:val="20"/>
                <w:szCs w:val="20"/>
              </w:rPr>
              <w:t>12,739</w:t>
            </w:r>
          </w:p>
        </w:tc>
        <w:tc>
          <w:tcPr>
            <w:tcW w:w="966" w:type="dxa"/>
            <w:tcBorders>
              <w:left w:val="single" w:sz="1" w:space="0" w:color="000000"/>
              <w:bottom w:val="single" w:sz="1" w:space="0" w:color="000000"/>
            </w:tcBorders>
            <w:shd w:val="clear" w:color="auto" w:fill="auto"/>
            <w:vAlign w:val="center"/>
          </w:tcPr>
          <w:p w:rsidR="001E146E" w:rsidRDefault="001E146E" w:rsidP="00563D92">
            <w:pPr>
              <w:snapToGrid w:val="0"/>
              <w:jc w:val="center"/>
              <w:rPr>
                <w:color w:val="000000"/>
                <w:sz w:val="20"/>
                <w:szCs w:val="20"/>
              </w:rPr>
            </w:pPr>
          </w:p>
        </w:tc>
        <w:tc>
          <w:tcPr>
            <w:tcW w:w="886" w:type="dxa"/>
            <w:tcBorders>
              <w:left w:val="single" w:sz="1" w:space="0" w:color="000000"/>
              <w:bottom w:val="single" w:sz="1" w:space="0" w:color="000000"/>
              <w:right w:val="single" w:sz="1" w:space="0" w:color="000000"/>
            </w:tcBorders>
            <w:shd w:val="clear" w:color="auto" w:fill="auto"/>
            <w:vAlign w:val="center"/>
          </w:tcPr>
          <w:p w:rsidR="001E146E" w:rsidRDefault="001E146E" w:rsidP="00563D92">
            <w:pPr>
              <w:jc w:val="center"/>
            </w:pPr>
            <w:r>
              <w:rPr>
                <w:color w:val="000000"/>
                <w:sz w:val="20"/>
                <w:szCs w:val="20"/>
              </w:rPr>
              <w:t>5,0-6,2</w:t>
            </w:r>
          </w:p>
        </w:tc>
      </w:tr>
    </w:tbl>
    <w:p w:rsidR="001E146E" w:rsidRDefault="001E146E" w:rsidP="001E146E">
      <w:pPr>
        <w:rPr>
          <w:bCs/>
          <w:color w:val="000000"/>
          <w:lang w:val="hr-HR" w:eastAsia="hr-HR"/>
        </w:rPr>
      </w:pPr>
    </w:p>
    <w:p w:rsidR="001E146E" w:rsidRDefault="001E146E" w:rsidP="001E146E">
      <w:pPr>
        <w:rPr>
          <w:bCs/>
          <w:color w:val="000000"/>
          <w:lang w:val="hr-HR" w:eastAsia="hr-HR"/>
        </w:rPr>
      </w:pPr>
      <w:r>
        <w:rPr>
          <w:bCs/>
          <w:color w:val="000000"/>
          <w:lang w:val="hr-HR" w:eastAsia="hr-HR"/>
        </w:rPr>
        <w:t xml:space="preserve">Navedenim prometnicama u tranzitu prolaze cisterne sa zapaljivim i opasnim tvarima. Može </w:t>
      </w:r>
      <w:r>
        <w:rPr>
          <w:bCs/>
          <w:color w:val="000000"/>
        </w:rPr>
        <w:t xml:space="preserve">se reći da cijelom svojom dužinom ugrožavaju stanovništvo u slučaju nesreće, sudara, </w:t>
      </w:r>
      <w:r>
        <w:rPr>
          <w:bCs/>
          <w:color w:val="000000"/>
          <w:lang w:val="hr-HR" w:eastAsia="hr-HR"/>
        </w:rPr>
        <w:t>prevrtanja zapaljenja ili istjecanja opasnih tvari pri transportu.</w:t>
      </w:r>
    </w:p>
    <w:p w:rsidR="001E146E" w:rsidRDefault="001E146E" w:rsidP="001E146E">
      <w:pPr>
        <w:rPr>
          <w:bCs/>
          <w:color w:val="000000"/>
          <w:lang w:val="hr-HR" w:eastAsia="hr-HR"/>
        </w:rPr>
      </w:pPr>
    </w:p>
    <w:p w:rsidR="001E146E" w:rsidRDefault="001E146E" w:rsidP="001E146E">
      <w:pPr>
        <w:rPr>
          <w:bCs/>
          <w:color w:val="000000"/>
          <w:lang w:val="hr-HR" w:eastAsia="hr-HR"/>
        </w:rPr>
      </w:pPr>
    </w:p>
    <w:p w:rsidR="001E146E" w:rsidRDefault="001E146E" w:rsidP="001E146E">
      <w:pPr>
        <w:rPr>
          <w:bCs/>
          <w:color w:val="000000"/>
          <w:lang w:val="hr-HR" w:eastAsia="hr-HR"/>
        </w:rPr>
      </w:pPr>
    </w:p>
    <w:p w:rsidR="001E146E" w:rsidRDefault="001E146E" w:rsidP="001E146E">
      <w:pPr>
        <w:rPr>
          <w:bCs/>
          <w:color w:val="000000"/>
        </w:rPr>
      </w:pPr>
      <w:r>
        <w:rPr>
          <w:b/>
          <w:i/>
          <w:iCs/>
          <w:color w:val="000000"/>
          <w:lang w:eastAsia="hr-HR"/>
        </w:rPr>
        <w:t>Zahtjevi zaštite i spašavanja</w:t>
      </w:r>
    </w:p>
    <w:p w:rsidR="001E146E" w:rsidRDefault="001E146E" w:rsidP="00CA2D53">
      <w:pPr>
        <w:numPr>
          <w:ilvl w:val="0"/>
          <w:numId w:val="44"/>
        </w:numPr>
        <w:suppressAutoHyphens/>
        <w:spacing w:after="0" w:line="240" w:lineRule="auto"/>
        <w:jc w:val="both"/>
        <w:rPr>
          <w:bCs/>
          <w:color w:val="000000"/>
        </w:rPr>
      </w:pPr>
      <w:r>
        <w:rPr>
          <w:bCs/>
          <w:color w:val="000000"/>
        </w:rPr>
        <w:t>ograničiti građenja u zoni ugroze objekata za smještaj većeg broja ljudi, odnosno osigurati sigurnosni pojas kod projektiranja istih,</w:t>
      </w:r>
    </w:p>
    <w:p w:rsidR="001E146E" w:rsidRDefault="001E146E" w:rsidP="00CA2D53">
      <w:pPr>
        <w:numPr>
          <w:ilvl w:val="0"/>
          <w:numId w:val="44"/>
        </w:numPr>
        <w:suppressAutoHyphens/>
        <w:spacing w:after="0" w:line="240" w:lineRule="auto"/>
        <w:jc w:val="both"/>
        <w:rPr>
          <w:bCs/>
          <w:color w:val="000000"/>
        </w:rPr>
      </w:pPr>
      <w:r>
        <w:rPr>
          <w:bCs/>
          <w:color w:val="000000"/>
        </w:rPr>
        <w:t>pri projektiranju i planiranju prostora tražiti rješavanje koridora za transporte izvan naselja (obilaznica naselja),</w:t>
      </w:r>
    </w:p>
    <w:p w:rsidR="001E146E" w:rsidRDefault="001E146E" w:rsidP="00CA2D53">
      <w:pPr>
        <w:numPr>
          <w:ilvl w:val="0"/>
          <w:numId w:val="44"/>
        </w:numPr>
        <w:suppressAutoHyphens/>
        <w:spacing w:after="0" w:line="240" w:lineRule="auto"/>
        <w:jc w:val="both"/>
        <w:rPr>
          <w:bCs/>
          <w:color w:val="000000"/>
        </w:rPr>
      </w:pPr>
      <w:r>
        <w:rPr>
          <w:bCs/>
          <w:color w:val="000000"/>
        </w:rPr>
        <w:t>na postojećim cestovnim pravcima, kojima je dozvoljen prijevoz opasnih tvari, onemogućiti samovoljno zaustavljanje (parkiranje) vozila koja prevoze opasne tvari na prometnici ili njezinim rubnim dijelovima,</w:t>
      </w:r>
    </w:p>
    <w:p w:rsidR="001E146E" w:rsidRDefault="001E146E" w:rsidP="00CA2D53">
      <w:pPr>
        <w:numPr>
          <w:ilvl w:val="0"/>
          <w:numId w:val="44"/>
        </w:numPr>
        <w:suppressAutoHyphens/>
        <w:spacing w:after="0" w:line="240" w:lineRule="auto"/>
        <w:jc w:val="both"/>
        <w:rPr>
          <w:bCs/>
          <w:color w:val="000000"/>
          <w:lang w:eastAsia="hr-HR"/>
        </w:rPr>
      </w:pPr>
      <w:r>
        <w:rPr>
          <w:bCs/>
          <w:color w:val="000000"/>
        </w:rPr>
        <w:t xml:space="preserve">u sklopu projektiranja eventualnih budućih trasa prometnica, kojima je dozvoljen prijevoz </w:t>
      </w:r>
      <w:r>
        <w:rPr>
          <w:bCs/>
          <w:color w:val="000000"/>
          <w:lang w:eastAsia="hr-HR"/>
        </w:rPr>
        <w:t>opasnih tvari, planirati i parkirališta za takva vozila.</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rFonts w:eastAsia="Technic"/>
          <w:bCs/>
          <w:color w:val="000000"/>
          <w:lang w:val="hr-HR" w:eastAsia="hr-HR"/>
        </w:rPr>
      </w:pPr>
      <w:r>
        <w:rPr>
          <w:rFonts w:eastAsia="Technic"/>
          <w:b/>
          <w:bCs/>
          <w:color w:val="000000"/>
          <w:lang w:val="hr-HR" w:eastAsia="hr-HR"/>
        </w:rPr>
        <w:t>ZAŠTITA OD EPIDEMIOLOŠKIH I SANITARNIH OPASNOSTI</w:t>
      </w:r>
    </w:p>
    <w:p w:rsidR="001E146E" w:rsidRDefault="001E146E" w:rsidP="001E146E">
      <w:pPr>
        <w:rPr>
          <w:rFonts w:eastAsia="Technic"/>
          <w:bCs/>
          <w:color w:val="000000"/>
          <w:lang w:val="hr-HR" w:eastAsia="hr-HR"/>
        </w:rPr>
      </w:pPr>
    </w:p>
    <w:p w:rsidR="001E146E" w:rsidRDefault="001E146E" w:rsidP="001E146E">
      <w:pPr>
        <w:rPr>
          <w:bCs/>
          <w:color w:val="000000"/>
        </w:rPr>
      </w:pPr>
      <w:r>
        <w:rPr>
          <w:rFonts w:eastAsia="Technic"/>
          <w:bCs/>
          <w:color w:val="000000"/>
          <w:lang w:val="hr-HR" w:eastAsia="hr-HR"/>
        </w:rPr>
        <w:t xml:space="preserve">U cilju sprječavanja širenja i spajanje epidemija i sanitarnih opasnosti potrebno je, gdje je to </w:t>
      </w:r>
      <w:r>
        <w:rPr>
          <w:bCs/>
          <w:color w:val="000000"/>
        </w:rPr>
        <w:t>god moguće, ostaviti razmake između naselja kako bi se stvarale dezinfekcione i sanitarne barijere.</w:t>
      </w:r>
    </w:p>
    <w:p w:rsidR="001E146E" w:rsidRDefault="001E146E" w:rsidP="001E146E">
      <w:pPr>
        <w:rPr>
          <w:bCs/>
          <w:color w:val="000000"/>
        </w:rPr>
      </w:pPr>
    </w:p>
    <w:p w:rsidR="001E146E" w:rsidRDefault="001E146E" w:rsidP="001E146E">
      <w:pPr>
        <w:rPr>
          <w:bCs/>
          <w:color w:val="000000"/>
        </w:rPr>
      </w:pPr>
      <w:r>
        <w:rPr>
          <w:b/>
          <w:i/>
          <w:iCs/>
          <w:color w:val="000000"/>
        </w:rPr>
        <w:t>Zahtjevi zaštite i spašavanja</w:t>
      </w:r>
    </w:p>
    <w:p w:rsidR="001E146E" w:rsidRDefault="001E146E" w:rsidP="00CA2D53">
      <w:pPr>
        <w:numPr>
          <w:ilvl w:val="0"/>
          <w:numId w:val="45"/>
        </w:numPr>
        <w:suppressAutoHyphens/>
        <w:spacing w:after="0" w:line="240" w:lineRule="auto"/>
        <w:jc w:val="both"/>
        <w:rPr>
          <w:bCs/>
          <w:color w:val="000000"/>
        </w:rPr>
      </w:pPr>
      <w:r>
        <w:rPr>
          <w:bCs/>
          <w:color w:val="000000"/>
        </w:rPr>
        <w:t>utvrditi zone udaljenosti između farmi i farmi, odnosno farmi i naseljenog mjesta te vodocrpilišta i vodotoka,</w:t>
      </w:r>
    </w:p>
    <w:p w:rsidR="001E146E" w:rsidRDefault="001E146E" w:rsidP="00CA2D53">
      <w:pPr>
        <w:numPr>
          <w:ilvl w:val="0"/>
          <w:numId w:val="45"/>
        </w:numPr>
        <w:suppressAutoHyphens/>
        <w:spacing w:after="0" w:line="240" w:lineRule="auto"/>
        <w:jc w:val="both"/>
        <w:rPr>
          <w:bCs/>
          <w:color w:val="000000"/>
        </w:rPr>
      </w:pPr>
      <w:r>
        <w:rPr>
          <w:bCs/>
          <w:color w:val="000000"/>
        </w:rPr>
        <w:t>izgraditi kanalizacijsku mrežu i uređaj za pročišćavanje otpadnih voda,</w:t>
      </w:r>
    </w:p>
    <w:p w:rsidR="001E146E" w:rsidRDefault="001E146E" w:rsidP="00CA2D53">
      <w:pPr>
        <w:numPr>
          <w:ilvl w:val="0"/>
          <w:numId w:val="45"/>
        </w:numPr>
        <w:suppressAutoHyphens/>
        <w:spacing w:after="0" w:line="240" w:lineRule="auto"/>
        <w:jc w:val="both"/>
        <w:rPr>
          <w:bCs/>
          <w:color w:val="000000"/>
          <w:lang w:eastAsia="hr-HR"/>
        </w:rPr>
      </w:pPr>
      <w:r>
        <w:rPr>
          <w:bCs/>
          <w:color w:val="000000"/>
        </w:rPr>
        <w:t xml:space="preserve">eventualna odlagališta otpada planirati na većoj udaljenosti od naseljenih mjesta kao i od površinskih i podzemnih vodotoka na području općine, te na mjestima gdje bi na </w:t>
      </w:r>
      <w:r>
        <w:rPr>
          <w:rFonts w:eastAsia="Technic"/>
          <w:bCs/>
          <w:color w:val="000000"/>
          <w:lang w:val="hr-HR" w:eastAsia="hr-HR"/>
        </w:rPr>
        <w:t>najmanji mogući način onečišćavala okoliš.</w:t>
      </w:r>
    </w:p>
    <w:p w:rsidR="001E146E" w:rsidRDefault="001E146E" w:rsidP="001E146E">
      <w:pPr>
        <w:rPr>
          <w:bCs/>
          <w:color w:val="000000"/>
          <w:lang w:eastAsia="hr-HR"/>
        </w:rPr>
      </w:pPr>
    </w:p>
    <w:p w:rsidR="001E146E" w:rsidRDefault="001E146E" w:rsidP="001E146E">
      <w:pPr>
        <w:rPr>
          <w:bCs/>
          <w:color w:val="000000"/>
          <w:lang w:eastAsia="hr-HR"/>
        </w:rPr>
      </w:pPr>
    </w:p>
    <w:p w:rsidR="001E146E" w:rsidRDefault="001E146E" w:rsidP="001E146E">
      <w:pPr>
        <w:rPr>
          <w:b/>
          <w:color w:val="000000"/>
        </w:rPr>
      </w:pPr>
      <w:r>
        <w:rPr>
          <w:b/>
          <w:color w:val="000000"/>
        </w:rPr>
        <w:t>ZAŠTITA OD POŽARA</w:t>
      </w:r>
    </w:p>
    <w:p w:rsidR="001E146E" w:rsidRDefault="001E146E" w:rsidP="001E146E">
      <w:pPr>
        <w:rPr>
          <w:b/>
          <w:color w:val="000000"/>
        </w:rPr>
      </w:pPr>
    </w:p>
    <w:p w:rsidR="001E146E" w:rsidRDefault="001E146E" w:rsidP="001E146E">
      <w:pPr>
        <w:pStyle w:val="Tekst"/>
        <w:tabs>
          <w:tab w:val="left" w:pos="426"/>
        </w:tabs>
        <w:spacing w:line="240" w:lineRule="auto"/>
        <w:rPr>
          <w:rFonts w:ascii="Arial" w:hAnsi="Arial" w:cs="Arial"/>
          <w:color w:val="000000"/>
          <w:sz w:val="24"/>
          <w:szCs w:val="24"/>
        </w:rPr>
      </w:pPr>
      <w:r>
        <w:rPr>
          <w:rFonts w:ascii="Arial" w:hAnsi="Arial" w:cs="Arial"/>
          <w:color w:val="000000"/>
          <w:sz w:val="24"/>
          <w:szCs w:val="24"/>
        </w:rPr>
        <w:t>Zaštita od požara stambenih, javnih, poslovnih, gospodarskih i infrastrukturnih građevina provodi se tijekom projektiranja sukladno pozitivnim hrvatskim zakonima i na njima temeljenim propisima, kao i prihvaćenim normama iz oblasti zaštite od požara i pravilima struke s posebnom pozornošću na:</w:t>
      </w:r>
    </w:p>
    <w:p w:rsidR="001E146E" w:rsidRDefault="001E146E" w:rsidP="00CA2D53">
      <w:pPr>
        <w:pStyle w:val="Tekst"/>
        <w:numPr>
          <w:ilvl w:val="0"/>
          <w:numId w:val="29"/>
        </w:numPr>
        <w:tabs>
          <w:tab w:val="left" w:pos="426"/>
        </w:tabs>
        <w:spacing w:line="240" w:lineRule="auto"/>
        <w:rPr>
          <w:rFonts w:cs="Arial"/>
          <w:color w:val="000000"/>
          <w:sz w:val="24"/>
          <w:szCs w:val="24"/>
        </w:rPr>
      </w:pPr>
      <w:r>
        <w:rPr>
          <w:rFonts w:ascii="Arial" w:hAnsi="Arial" w:cs="Arial"/>
          <w:color w:val="000000"/>
          <w:sz w:val="24"/>
          <w:szCs w:val="24"/>
        </w:rPr>
        <w:t>važeći Zakon o zaštiti od požara</w:t>
      </w:r>
    </w:p>
    <w:p w:rsidR="001E146E" w:rsidRDefault="001E146E" w:rsidP="00CA2D53">
      <w:pPr>
        <w:numPr>
          <w:ilvl w:val="0"/>
          <w:numId w:val="29"/>
        </w:numPr>
        <w:tabs>
          <w:tab w:val="left" w:pos="426"/>
        </w:tabs>
        <w:suppressAutoHyphens/>
        <w:spacing w:after="0" w:line="240" w:lineRule="auto"/>
        <w:jc w:val="both"/>
        <w:rPr>
          <w:color w:val="000000"/>
        </w:rPr>
      </w:pPr>
      <w:r>
        <w:rPr>
          <w:color w:val="000000"/>
        </w:rPr>
        <w:t>važeći Pravilnik o uvjetima za vatrogasne pristupe</w:t>
      </w:r>
    </w:p>
    <w:p w:rsidR="001E146E" w:rsidRDefault="001E146E" w:rsidP="00CA2D53">
      <w:pPr>
        <w:numPr>
          <w:ilvl w:val="0"/>
          <w:numId w:val="29"/>
        </w:numPr>
        <w:tabs>
          <w:tab w:val="left" w:pos="426"/>
        </w:tabs>
        <w:suppressAutoHyphens/>
        <w:spacing w:after="0" w:line="240" w:lineRule="auto"/>
        <w:jc w:val="both"/>
        <w:rPr>
          <w:color w:val="000000"/>
        </w:rPr>
      </w:pPr>
      <w:r>
        <w:rPr>
          <w:color w:val="000000"/>
        </w:rPr>
        <w:t>važeći Pravilnik o hidrantskoj mreži za gašenje požara</w:t>
      </w:r>
    </w:p>
    <w:p w:rsidR="001E146E" w:rsidRDefault="001E146E" w:rsidP="001E146E">
      <w:pPr>
        <w:pStyle w:val="Tekst"/>
        <w:tabs>
          <w:tab w:val="left" w:pos="426"/>
        </w:tabs>
        <w:spacing w:line="240" w:lineRule="auto"/>
        <w:rPr>
          <w:rFonts w:ascii="Arial" w:hAnsi="Arial" w:cs="Arial"/>
          <w:color w:val="000000"/>
          <w:sz w:val="24"/>
          <w:szCs w:val="24"/>
        </w:rPr>
      </w:pPr>
    </w:p>
    <w:p w:rsidR="001E146E" w:rsidRDefault="001E146E" w:rsidP="001E146E">
      <w:pPr>
        <w:pStyle w:val="Tekst"/>
        <w:tabs>
          <w:tab w:val="left" w:pos="426"/>
        </w:tabs>
        <w:spacing w:line="240" w:lineRule="auto"/>
        <w:rPr>
          <w:rFonts w:ascii="Arial" w:hAnsi="Arial" w:cs="Arial"/>
          <w:color w:val="000000"/>
          <w:sz w:val="24"/>
          <w:szCs w:val="24"/>
        </w:rPr>
      </w:pPr>
      <w:r>
        <w:rPr>
          <w:rFonts w:ascii="Arial" w:hAnsi="Arial" w:cs="Arial"/>
          <w:color w:val="000000"/>
          <w:sz w:val="24"/>
          <w:szCs w:val="24"/>
        </w:rPr>
        <w:lastRenderedPageBreak/>
        <w:t>Zaštita od požara i eksplozija u području prostornog uređenja i građenja uređuje se na temelju sljedećih važećih propisa:</w:t>
      </w:r>
    </w:p>
    <w:p w:rsidR="001E146E" w:rsidRDefault="001E146E" w:rsidP="001E146E">
      <w:pPr>
        <w:pStyle w:val="Tekst"/>
        <w:tabs>
          <w:tab w:val="left" w:pos="426"/>
        </w:tabs>
        <w:spacing w:line="240" w:lineRule="auto"/>
        <w:rPr>
          <w:rFonts w:ascii="Arial" w:hAnsi="Arial" w:cs="Arial"/>
          <w:color w:val="000000"/>
          <w:sz w:val="24"/>
          <w:szCs w:val="24"/>
        </w:rPr>
      </w:pPr>
    </w:p>
    <w:p w:rsidR="001E146E" w:rsidRDefault="001E146E" w:rsidP="00CA2D53">
      <w:pPr>
        <w:pStyle w:val="Tekst"/>
        <w:numPr>
          <w:ilvl w:val="0"/>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Evakuacija i spašavanje osoba i imovine ugroženih požarom:</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zaštiti od požara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eksplozivnim tvarima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zapaljivim tekućinama i plinovima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zaštiti od požara ugostiteljskih objekata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otpornosti na požar i drugim zahvatima koje građevine moraju zadovoljiti u slučaju požara</w:t>
      </w:r>
    </w:p>
    <w:p w:rsidR="001E146E" w:rsidRDefault="001E146E" w:rsidP="00CA2D53">
      <w:pPr>
        <w:pStyle w:val="Tekst"/>
        <w:numPr>
          <w:ilvl w:val="1"/>
          <w:numId w:val="28"/>
        </w:numPr>
        <w:tabs>
          <w:tab w:val="left" w:pos="426"/>
        </w:tabs>
        <w:spacing w:line="240" w:lineRule="auto"/>
        <w:rPr>
          <w:color w:val="000000"/>
        </w:rPr>
      </w:pPr>
      <w:r>
        <w:rPr>
          <w:rFonts w:ascii="Arial" w:hAnsi="Arial" w:cs="Arial"/>
          <w:color w:val="000000"/>
          <w:sz w:val="24"/>
          <w:szCs w:val="24"/>
        </w:rPr>
        <w:t>Pravilnik o zapaljivim tekućinama</w:t>
      </w:r>
    </w:p>
    <w:p w:rsidR="001E146E" w:rsidRDefault="001E146E" w:rsidP="001E146E">
      <w:pPr>
        <w:pStyle w:val="Tekst"/>
        <w:tabs>
          <w:tab w:val="left" w:pos="426"/>
        </w:tabs>
        <w:spacing w:line="240" w:lineRule="auto"/>
        <w:rPr>
          <w:color w:val="000000"/>
        </w:rPr>
      </w:pPr>
    </w:p>
    <w:p w:rsidR="001E146E" w:rsidRDefault="001E146E" w:rsidP="00CA2D53">
      <w:pPr>
        <w:pStyle w:val="Tekst"/>
        <w:numPr>
          <w:ilvl w:val="0"/>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Sigurnosne udaljenosti između građevina i njihovo požarno odjeljivanje</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zaštiti od požara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eksplozivnim tvarima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zapaljivim tekućinama i plinovima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otpornosti na požar i drugim zahvatima koje građevine moraju zadovoljiti u slučaju požara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zapaljivim tekućinama</w:t>
      </w:r>
    </w:p>
    <w:p w:rsidR="001E146E" w:rsidRDefault="001E146E" w:rsidP="00CA2D53">
      <w:pPr>
        <w:pStyle w:val="Tekst"/>
        <w:numPr>
          <w:ilvl w:val="1"/>
          <w:numId w:val="28"/>
        </w:numPr>
        <w:tabs>
          <w:tab w:val="left" w:pos="426"/>
        </w:tabs>
        <w:spacing w:line="240" w:lineRule="auto"/>
        <w:rPr>
          <w:color w:val="000000"/>
        </w:rPr>
      </w:pPr>
      <w:r>
        <w:rPr>
          <w:rFonts w:ascii="Arial" w:hAnsi="Arial" w:cs="Arial"/>
          <w:color w:val="000000"/>
          <w:sz w:val="24"/>
          <w:szCs w:val="24"/>
        </w:rPr>
        <w:t>Pravilnik o mjerama zaštite od elementarnih nepogoda i ratnih opasnosti u prostornom planiranju i uređivanju prostora</w:t>
      </w:r>
    </w:p>
    <w:p w:rsidR="001E146E" w:rsidRDefault="001E146E" w:rsidP="001E146E">
      <w:pPr>
        <w:pStyle w:val="Tekst"/>
        <w:tabs>
          <w:tab w:val="left" w:pos="426"/>
        </w:tabs>
        <w:spacing w:line="240" w:lineRule="auto"/>
        <w:rPr>
          <w:color w:val="000000"/>
        </w:rPr>
      </w:pPr>
    </w:p>
    <w:p w:rsidR="001E146E" w:rsidRDefault="001E146E" w:rsidP="00CA2D53">
      <w:pPr>
        <w:pStyle w:val="Tekst"/>
        <w:numPr>
          <w:ilvl w:val="0"/>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Osiguranje pristupa i operativnih površina za vatrogasna vozila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zaštiti od požara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Zakon o vatrogastvu</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uvjetima za vatrogasne pristupe</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zapaljivim tekućinama</w:t>
      </w:r>
    </w:p>
    <w:p w:rsidR="001E146E" w:rsidRDefault="001E146E" w:rsidP="00CA2D53">
      <w:pPr>
        <w:pStyle w:val="Tekst"/>
        <w:numPr>
          <w:ilvl w:val="1"/>
          <w:numId w:val="28"/>
        </w:numPr>
        <w:tabs>
          <w:tab w:val="left" w:pos="426"/>
        </w:tabs>
        <w:spacing w:line="240" w:lineRule="auto"/>
        <w:rPr>
          <w:rFonts w:ascii="Arial" w:hAnsi="Arial" w:cs="Arial"/>
          <w:color w:val="000000"/>
          <w:sz w:val="24"/>
          <w:szCs w:val="24"/>
        </w:rPr>
      </w:pPr>
      <w:r>
        <w:rPr>
          <w:rFonts w:ascii="Arial" w:hAnsi="Arial" w:cs="Arial"/>
          <w:color w:val="000000"/>
          <w:sz w:val="24"/>
          <w:szCs w:val="24"/>
        </w:rPr>
        <w:t>Pravilnik o zaštiti skladišta od požara i eksplozija</w:t>
      </w:r>
    </w:p>
    <w:p w:rsidR="001E146E" w:rsidRDefault="001E146E" w:rsidP="00CA2D53">
      <w:pPr>
        <w:pStyle w:val="Tekst"/>
        <w:numPr>
          <w:ilvl w:val="1"/>
          <w:numId w:val="28"/>
        </w:numPr>
        <w:tabs>
          <w:tab w:val="left" w:pos="426"/>
        </w:tabs>
        <w:spacing w:line="240" w:lineRule="auto"/>
        <w:rPr>
          <w:color w:val="000000"/>
          <w:lang w:eastAsia="hr-HR"/>
        </w:rPr>
      </w:pPr>
      <w:r>
        <w:rPr>
          <w:rFonts w:ascii="Arial" w:hAnsi="Arial" w:cs="Arial"/>
          <w:color w:val="000000"/>
          <w:sz w:val="24"/>
          <w:szCs w:val="24"/>
        </w:rPr>
        <w:t>Pravilnik o otpornosti na požar i drugim zahvatima koje građevine moraju zadovoljiti u slučaju požara</w:t>
      </w:r>
    </w:p>
    <w:p w:rsidR="001E146E" w:rsidRDefault="001E146E" w:rsidP="00CA2D53">
      <w:pPr>
        <w:numPr>
          <w:ilvl w:val="1"/>
          <w:numId w:val="28"/>
        </w:numPr>
        <w:tabs>
          <w:tab w:val="left" w:pos="426"/>
        </w:tabs>
        <w:suppressAutoHyphens/>
        <w:spacing w:after="0" w:line="240" w:lineRule="auto"/>
        <w:jc w:val="both"/>
        <w:rPr>
          <w:color w:val="000000"/>
          <w:lang w:eastAsia="hr-HR"/>
        </w:rPr>
      </w:pPr>
      <w:r>
        <w:rPr>
          <w:color w:val="000000"/>
          <w:lang w:eastAsia="hr-HR"/>
        </w:rPr>
        <w:t>Procjena ugroženosti stanovništva, materijalnih i kulturnih dobara i okoliša od  prirodnih i tehničko-tehnoloških katastrofa i velikih nesreća na području Općine Babina Greda</w:t>
      </w:r>
    </w:p>
    <w:p w:rsidR="001E146E" w:rsidRDefault="001E146E" w:rsidP="00CA2D53">
      <w:pPr>
        <w:numPr>
          <w:ilvl w:val="1"/>
          <w:numId w:val="28"/>
        </w:numPr>
        <w:tabs>
          <w:tab w:val="left" w:pos="426"/>
        </w:tabs>
        <w:suppressAutoHyphens/>
        <w:spacing w:after="0" w:line="240" w:lineRule="auto"/>
        <w:jc w:val="both"/>
        <w:rPr>
          <w:color w:val="000000"/>
          <w:lang w:eastAsia="hr-HR"/>
        </w:rPr>
      </w:pPr>
      <w:r>
        <w:rPr>
          <w:color w:val="000000"/>
          <w:lang w:eastAsia="hr-HR"/>
        </w:rPr>
        <w:t>Plan zaštite od požara Općine Babina Greda</w:t>
      </w:r>
    </w:p>
    <w:p w:rsidR="001E146E" w:rsidRDefault="001E146E" w:rsidP="00CA2D53">
      <w:pPr>
        <w:numPr>
          <w:ilvl w:val="1"/>
          <w:numId w:val="28"/>
        </w:numPr>
        <w:tabs>
          <w:tab w:val="left" w:pos="426"/>
        </w:tabs>
        <w:suppressAutoHyphens/>
        <w:spacing w:after="0" w:line="240" w:lineRule="auto"/>
        <w:jc w:val="both"/>
        <w:rPr>
          <w:color w:val="000000"/>
        </w:rPr>
      </w:pPr>
      <w:r>
        <w:rPr>
          <w:color w:val="000000"/>
          <w:lang w:eastAsia="hr-HR"/>
        </w:rPr>
        <w:t>Mišljenje nadležne vatrogasne postrojbe, središnjeg dobrovoljnog vatrogasnog društva DVD Babina Greda, vezano za karakteristike vatrogasnih vozila, pumpi i druge</w:t>
      </w:r>
    </w:p>
    <w:p w:rsidR="001E146E" w:rsidRDefault="001E146E" w:rsidP="001E146E">
      <w:pPr>
        <w:tabs>
          <w:tab w:val="left" w:pos="426"/>
        </w:tabs>
        <w:rPr>
          <w:color w:val="000000"/>
        </w:rPr>
      </w:pPr>
    </w:p>
    <w:p w:rsidR="001E146E" w:rsidRDefault="001E146E" w:rsidP="001E146E">
      <w:pPr>
        <w:tabs>
          <w:tab w:val="left" w:pos="426"/>
        </w:tabs>
        <w:rPr>
          <w:color w:val="000000"/>
        </w:rPr>
      </w:pPr>
      <w:r>
        <w:rPr>
          <w:color w:val="000000"/>
        </w:rPr>
        <w:t>U svrhu sprečavanja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građevine i dr., da se požar neće prenijeti na susjedne građevine ili mora biti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 m ispod pokrova krovišta, koji mora biti od negorivog materijala najmanje na dužini konzole.</w:t>
      </w:r>
    </w:p>
    <w:p w:rsidR="001E146E" w:rsidRDefault="001E146E" w:rsidP="001E146E">
      <w:pPr>
        <w:pStyle w:val="Tekst"/>
        <w:tabs>
          <w:tab w:val="left" w:pos="426"/>
        </w:tabs>
        <w:spacing w:line="240" w:lineRule="auto"/>
        <w:rPr>
          <w:rFonts w:ascii="Arial" w:hAnsi="Arial" w:cs="Arial"/>
          <w:color w:val="000000"/>
        </w:rPr>
      </w:pPr>
    </w:p>
    <w:p w:rsidR="001E146E" w:rsidRDefault="001E146E" w:rsidP="001E146E">
      <w:pPr>
        <w:pStyle w:val="Tekst"/>
        <w:tabs>
          <w:tab w:val="left" w:pos="426"/>
        </w:tabs>
        <w:spacing w:line="240" w:lineRule="auto"/>
        <w:rPr>
          <w:rFonts w:ascii="Arial" w:hAnsi="Arial" w:cs="Arial"/>
          <w:color w:val="000000"/>
          <w:sz w:val="24"/>
          <w:szCs w:val="24"/>
        </w:rPr>
      </w:pPr>
      <w:r>
        <w:rPr>
          <w:rFonts w:ascii="Arial" w:hAnsi="Arial" w:cs="Arial"/>
          <w:color w:val="000000"/>
          <w:sz w:val="24"/>
          <w:szCs w:val="24"/>
        </w:rPr>
        <w:t>Rekonstrukcija postojećih građevina u naseljima projektira se na način da se ne povećava ukupno postojeće požarno opterećenje građevine, zone ili naselja kao cjeline.</w:t>
      </w:r>
    </w:p>
    <w:p w:rsidR="001E146E" w:rsidRDefault="001E146E" w:rsidP="001E146E">
      <w:pPr>
        <w:pStyle w:val="Tekst"/>
        <w:tabs>
          <w:tab w:val="left" w:pos="426"/>
        </w:tabs>
        <w:spacing w:line="240" w:lineRule="auto"/>
        <w:rPr>
          <w:rFonts w:ascii="Arial" w:hAnsi="Arial" w:cs="Arial"/>
          <w:color w:val="000000"/>
          <w:sz w:val="24"/>
          <w:szCs w:val="24"/>
        </w:rPr>
      </w:pPr>
    </w:p>
    <w:p w:rsidR="001E146E" w:rsidRDefault="001E146E" w:rsidP="001E146E">
      <w:pPr>
        <w:pStyle w:val="Tekst"/>
        <w:tabs>
          <w:tab w:val="left" w:pos="426"/>
        </w:tabs>
        <w:spacing w:line="240" w:lineRule="auto"/>
        <w:rPr>
          <w:rFonts w:ascii="Arial" w:hAnsi="Arial" w:cs="Arial"/>
          <w:color w:val="000000"/>
          <w:sz w:val="24"/>
          <w:szCs w:val="24"/>
        </w:rPr>
      </w:pPr>
      <w:r>
        <w:rPr>
          <w:rFonts w:ascii="Arial" w:hAnsi="Arial" w:cs="Arial"/>
          <w:color w:val="000000"/>
          <w:sz w:val="24"/>
          <w:szCs w:val="24"/>
        </w:rPr>
        <w:t>Radi smanjenja požarnih opasnosti kod planiranja ili projektiranja rekonstrukcija građevina građenih kao stambeni ili stambeno-poslovni blok pristupa se promjeni namjene poslovnih prostora s požarno opasnim sadržajima, odnosno treba ih zamijeniti požarno neopasnim sadržajima.</w:t>
      </w:r>
    </w:p>
    <w:p w:rsidR="001E146E" w:rsidRDefault="001E146E" w:rsidP="001E146E">
      <w:pPr>
        <w:pStyle w:val="Tekst"/>
        <w:tabs>
          <w:tab w:val="left" w:pos="426"/>
        </w:tabs>
        <w:spacing w:line="240" w:lineRule="auto"/>
        <w:rPr>
          <w:rFonts w:ascii="Arial" w:hAnsi="Arial" w:cs="Arial"/>
          <w:color w:val="000000"/>
          <w:sz w:val="24"/>
          <w:szCs w:val="24"/>
        </w:rPr>
      </w:pPr>
    </w:p>
    <w:p w:rsidR="001E146E" w:rsidRDefault="001E146E" w:rsidP="001E146E">
      <w:pPr>
        <w:tabs>
          <w:tab w:val="left" w:pos="426"/>
        </w:tabs>
        <w:rPr>
          <w:color w:val="000000"/>
        </w:rPr>
      </w:pPr>
      <w:r>
        <w:rPr>
          <w:color w:val="000000"/>
        </w:rPr>
        <w:t>Građevine u kojima se obavlja proizvodnja ili skladištenje ili promet zapaljivim tekućinama i plinovima, eksplozivima, pirotehničkim sredstvima i streljivom, moraju biti udaljene od susjednih građevina prema posebnom propisu.</w:t>
      </w:r>
    </w:p>
    <w:p w:rsidR="001E146E" w:rsidRDefault="001E146E" w:rsidP="001E146E">
      <w:pPr>
        <w:tabs>
          <w:tab w:val="left" w:pos="426"/>
        </w:tabs>
        <w:rPr>
          <w:color w:val="000000"/>
        </w:rPr>
      </w:pPr>
    </w:p>
    <w:p w:rsidR="001E146E" w:rsidRDefault="001E146E" w:rsidP="001E146E">
      <w:pPr>
        <w:pStyle w:val="Tekst"/>
        <w:tabs>
          <w:tab w:val="left" w:pos="426"/>
        </w:tabs>
        <w:spacing w:line="240" w:lineRule="auto"/>
        <w:rPr>
          <w:rFonts w:ascii="Arial" w:hAnsi="Arial" w:cs="Arial"/>
          <w:color w:val="000000"/>
          <w:sz w:val="24"/>
          <w:szCs w:val="24"/>
        </w:rPr>
      </w:pPr>
      <w:r>
        <w:rPr>
          <w:rFonts w:ascii="Arial" w:hAnsi="Arial" w:cs="Arial"/>
          <w:color w:val="000000"/>
          <w:sz w:val="24"/>
          <w:szCs w:val="24"/>
        </w:rPr>
        <w:t xml:space="preserve">Kod projektiranja nove vodovodne mreže ili rekonstrukcije postojeće mreže u naselju, obvezno je planiranje hidrantskog razvoda i postave nadzemnih hidranata najmanje Ø100 na </w:t>
      </w:r>
      <w:proofErr w:type="spellStart"/>
      <w:r>
        <w:rPr>
          <w:rFonts w:ascii="Arial" w:hAnsi="Arial" w:cs="Arial"/>
          <w:color w:val="000000"/>
          <w:sz w:val="24"/>
          <w:szCs w:val="24"/>
        </w:rPr>
        <w:t>međurazmaku</w:t>
      </w:r>
      <w:proofErr w:type="spellEnd"/>
      <w:r>
        <w:rPr>
          <w:rFonts w:ascii="Arial" w:hAnsi="Arial" w:cs="Arial"/>
          <w:color w:val="000000"/>
          <w:sz w:val="24"/>
          <w:szCs w:val="24"/>
        </w:rPr>
        <w:t xml:space="preserve"> od najviše 80 m.</w:t>
      </w:r>
    </w:p>
    <w:p w:rsidR="001E146E" w:rsidRDefault="001E146E" w:rsidP="001E146E">
      <w:pPr>
        <w:pStyle w:val="Tekst"/>
        <w:tabs>
          <w:tab w:val="left" w:pos="426"/>
        </w:tabs>
        <w:spacing w:line="240" w:lineRule="auto"/>
        <w:rPr>
          <w:rFonts w:ascii="Arial" w:hAnsi="Arial" w:cs="Arial"/>
          <w:color w:val="000000"/>
          <w:sz w:val="24"/>
          <w:szCs w:val="24"/>
        </w:rPr>
      </w:pPr>
    </w:p>
    <w:p w:rsidR="001E146E" w:rsidRDefault="001E146E" w:rsidP="001E146E">
      <w:pPr>
        <w:pStyle w:val="BodyTextIndent2"/>
        <w:ind w:left="0"/>
        <w:rPr>
          <w:rFonts w:cs="Arial"/>
          <w:color w:val="000000"/>
        </w:rPr>
      </w:pPr>
      <w:r>
        <w:rPr>
          <w:rFonts w:cs="Arial"/>
          <w:color w:val="000000"/>
        </w:rPr>
        <w:t>Sve pristupne ceste u dijelovima naselja koje se planiraju izgraditi sa slijepim završetkom, moraju se projektirati s okretištem na njihovom kraju za vatrogasna i druga interventna vozila. Nove ceste i rekonstrukcije postojećih cesta s dva vozna traka (dvosmjerne) treba projektirati minimalne širine kolnika od 5,5 metara, odnosno obvezno je planiranje vatrogasnih pristupa koji imaju propisanu širinu, nagibe, okretišta, nosivost i zaokretne radijuse, a sve u skladu s važećim Pravilnikom o uvjetima za vatrogasne pristupe.</w:t>
      </w:r>
    </w:p>
    <w:p w:rsidR="001E146E" w:rsidRDefault="001E146E" w:rsidP="001E146E">
      <w:pPr>
        <w:pStyle w:val="BodyTextIndent2"/>
        <w:ind w:left="0"/>
        <w:rPr>
          <w:rFonts w:cs="Arial"/>
          <w:color w:val="000000"/>
        </w:rPr>
      </w:pPr>
    </w:p>
    <w:p w:rsidR="001E146E" w:rsidRDefault="001E146E" w:rsidP="001E146E">
      <w:pPr>
        <w:rPr>
          <w:bCs/>
          <w:color w:val="000000"/>
          <w:lang w:eastAsia="hr-HR"/>
        </w:rPr>
      </w:pPr>
      <w:r>
        <w:rPr>
          <w:bCs/>
          <w:color w:val="000000"/>
          <w:lang w:eastAsia="hr-HR"/>
        </w:rPr>
        <w:t>Kod projektiranja građevina za koje nisu doneseni hrvatski propisi prema kojima projektant može odrediti klasu otpornosti na požar nosive konstrukcije (a također ni druge zahtjeve u vezi građevinske zaštite od požara) primjenjuju se priznata pravila tehničke struke.</w:t>
      </w:r>
    </w:p>
    <w:p w:rsidR="001E146E" w:rsidRDefault="001E146E" w:rsidP="001E146E">
      <w:pPr>
        <w:rPr>
          <w:bCs/>
          <w:color w:val="000000"/>
          <w:lang w:eastAsia="hr-HR"/>
        </w:rPr>
      </w:pPr>
    </w:p>
    <w:p w:rsidR="001E146E" w:rsidRDefault="001E146E" w:rsidP="001E146E">
      <w:pPr>
        <w:jc w:val="center"/>
        <w:rPr>
          <w:rFonts w:ascii="Arial HR" w:hAnsi="Arial HR" w:cs="Arial HR"/>
          <w:b/>
          <w:bCs/>
          <w:color w:val="000000"/>
        </w:rPr>
      </w:pPr>
      <w:r>
        <w:rPr>
          <w:b/>
          <w:color w:val="000000"/>
          <w:lang w:eastAsia="hr-HR"/>
        </w:rPr>
        <w:t>Članak 88.</w:t>
      </w:r>
    </w:p>
    <w:p w:rsidR="001E146E" w:rsidRDefault="001E146E" w:rsidP="001E146E">
      <w:pPr>
        <w:pStyle w:val="BodyText25"/>
        <w:rPr>
          <w:color w:val="000000"/>
        </w:rPr>
      </w:pPr>
      <w:r>
        <w:rPr>
          <w:rFonts w:ascii="Arial HR" w:hAnsi="Arial HR" w:cs="Arial HR"/>
          <w:b/>
          <w:bCs w:val="0"/>
          <w:color w:val="000000"/>
        </w:rPr>
        <w:t>U naslovu</w:t>
      </w:r>
      <w:r>
        <w:rPr>
          <w:rFonts w:ascii="Arial HR" w:hAnsi="Arial HR" w:cs="Arial HR"/>
          <w:bCs w:val="0"/>
          <w:color w:val="000000"/>
        </w:rPr>
        <w:t xml:space="preserve"> „9. MJERE PROVEDBE PLANA“ </w:t>
      </w:r>
      <w:r>
        <w:rPr>
          <w:rFonts w:ascii="Arial HR" w:hAnsi="Arial HR" w:cs="Arial HR"/>
          <w:b/>
          <w:bCs w:val="0"/>
          <w:color w:val="000000"/>
        </w:rPr>
        <w:t>umjesto rednog broja</w:t>
      </w:r>
      <w:r>
        <w:rPr>
          <w:rFonts w:ascii="Arial HR" w:hAnsi="Arial HR" w:cs="Arial HR"/>
          <w:bCs w:val="0"/>
          <w:color w:val="000000"/>
        </w:rPr>
        <w:t xml:space="preserve"> „9.“ </w:t>
      </w:r>
      <w:r>
        <w:rPr>
          <w:rFonts w:ascii="Arial HR" w:hAnsi="Arial HR" w:cs="Arial HR"/>
          <w:b/>
          <w:bCs w:val="0"/>
          <w:color w:val="000000"/>
        </w:rPr>
        <w:t>piše se redni broj</w:t>
      </w:r>
      <w:r>
        <w:rPr>
          <w:rFonts w:ascii="Arial HR" w:hAnsi="Arial HR" w:cs="Arial HR"/>
          <w:bCs w:val="0"/>
          <w:color w:val="000000"/>
        </w:rPr>
        <w:t xml:space="preserve"> „10.“</w:t>
      </w:r>
    </w:p>
    <w:p w:rsidR="001E146E" w:rsidRDefault="001E146E" w:rsidP="001E146E">
      <w:pPr>
        <w:pStyle w:val="BodyText25"/>
        <w:rPr>
          <w:color w:val="000000"/>
        </w:rPr>
      </w:pPr>
    </w:p>
    <w:p w:rsidR="001E146E" w:rsidRDefault="001E146E" w:rsidP="001E146E">
      <w:pPr>
        <w:jc w:val="center"/>
        <w:rPr>
          <w:rFonts w:ascii="Arial HR" w:hAnsi="Arial HR" w:cs="Arial HR"/>
          <w:b/>
          <w:bCs/>
          <w:color w:val="000000"/>
        </w:rPr>
      </w:pPr>
      <w:r>
        <w:rPr>
          <w:b/>
          <w:color w:val="000000"/>
        </w:rPr>
        <w:t>Članak 89.</w:t>
      </w:r>
    </w:p>
    <w:p w:rsidR="001E146E" w:rsidRDefault="001E146E" w:rsidP="001E146E">
      <w:pPr>
        <w:pStyle w:val="BodyText25"/>
        <w:rPr>
          <w:bCs w:val="0"/>
          <w:color w:val="000000"/>
        </w:rPr>
      </w:pPr>
      <w:r>
        <w:rPr>
          <w:rFonts w:ascii="Arial HR" w:hAnsi="Arial HR" w:cs="Arial HR"/>
          <w:b/>
          <w:bCs w:val="0"/>
          <w:color w:val="000000"/>
        </w:rPr>
        <w:t>Podnaslov</w:t>
      </w:r>
      <w:r>
        <w:rPr>
          <w:rFonts w:ascii="Arial HR" w:hAnsi="Arial HR" w:cs="Arial HR"/>
          <w:bCs w:val="0"/>
          <w:color w:val="000000"/>
        </w:rPr>
        <w:t xml:space="preserve"> „9.1. Obveza izrade prostornih planova“ </w:t>
      </w:r>
      <w:r>
        <w:rPr>
          <w:rFonts w:ascii="Arial HR" w:hAnsi="Arial HR" w:cs="Arial HR"/>
          <w:b/>
          <w:color w:val="000000"/>
        </w:rPr>
        <w:t>mijenja se i glasi:</w:t>
      </w:r>
      <w:r>
        <w:rPr>
          <w:rFonts w:ascii="Arial HR" w:hAnsi="Arial HR" w:cs="Arial HR"/>
          <w:bCs w:val="0"/>
          <w:color w:val="000000"/>
        </w:rPr>
        <w:t xml:space="preserve"> ''10.1. </w:t>
      </w:r>
      <w:r>
        <w:rPr>
          <w:bCs w:val="0"/>
          <w:color w:val="000000"/>
        </w:rPr>
        <w:t>Obveza izrade dokumenata prostornog uređenja</w:t>
      </w:r>
      <w:r>
        <w:rPr>
          <w:rFonts w:ascii="Arial HR" w:hAnsi="Arial HR" w:cs="Arial HR"/>
          <w:bCs w:val="0"/>
          <w:color w:val="000000"/>
        </w:rPr>
        <w:t>“</w:t>
      </w:r>
    </w:p>
    <w:p w:rsidR="001E146E" w:rsidRDefault="001E146E" w:rsidP="001E146E">
      <w:pPr>
        <w:pStyle w:val="BodyText25"/>
        <w:rPr>
          <w:bCs w:val="0"/>
          <w:color w:val="000000"/>
        </w:rPr>
      </w:pPr>
    </w:p>
    <w:p w:rsidR="001E146E" w:rsidRDefault="001E146E" w:rsidP="001E146E">
      <w:pPr>
        <w:jc w:val="center"/>
        <w:rPr>
          <w:b/>
          <w:color w:val="000000"/>
        </w:rPr>
      </w:pPr>
      <w:r>
        <w:rPr>
          <w:b/>
          <w:color w:val="000000"/>
        </w:rPr>
        <w:t>Članak 90.</w:t>
      </w:r>
    </w:p>
    <w:p w:rsidR="001E146E" w:rsidRDefault="001E146E" w:rsidP="001E146E">
      <w:pPr>
        <w:rPr>
          <w:bCs/>
          <w:color w:val="000000"/>
        </w:rPr>
      </w:pPr>
      <w:r>
        <w:rPr>
          <w:b/>
          <w:color w:val="000000"/>
        </w:rPr>
        <w:t>Članak 116. mijenja se i glasi:</w:t>
      </w:r>
    </w:p>
    <w:p w:rsidR="001E146E" w:rsidRDefault="001E146E" w:rsidP="001E146E">
      <w:pPr>
        <w:rPr>
          <w:bCs/>
          <w:color w:val="000000"/>
        </w:rPr>
      </w:pPr>
      <w:r>
        <w:rPr>
          <w:bCs/>
          <w:color w:val="000000"/>
        </w:rPr>
        <w:t>Unutar obuhvata Prostornog plana uređenja Općine Babina Greda propisana je izrada sljedećih dokumenata prostornog uređenja:</w:t>
      </w:r>
    </w:p>
    <w:p w:rsidR="001E146E" w:rsidRDefault="001E146E" w:rsidP="00CA2D53">
      <w:pPr>
        <w:numPr>
          <w:ilvl w:val="0"/>
          <w:numId w:val="34"/>
        </w:numPr>
        <w:suppressAutoHyphens/>
        <w:spacing w:after="0" w:line="240" w:lineRule="auto"/>
        <w:jc w:val="both"/>
        <w:rPr>
          <w:bCs/>
          <w:color w:val="000000"/>
        </w:rPr>
      </w:pPr>
      <w:r>
        <w:rPr>
          <w:bCs/>
          <w:color w:val="000000"/>
        </w:rPr>
        <w:t>Prostorni plan područja posebnih obilježja višenamjenskog kanala Dunav – Sava (Narodne novine 121/11) - Plan na snazi</w:t>
      </w:r>
    </w:p>
    <w:p w:rsidR="001E146E" w:rsidRDefault="001E146E" w:rsidP="00CA2D53">
      <w:pPr>
        <w:numPr>
          <w:ilvl w:val="0"/>
          <w:numId w:val="35"/>
        </w:numPr>
        <w:suppressAutoHyphens/>
        <w:spacing w:after="0" w:line="240" w:lineRule="auto"/>
        <w:jc w:val="both"/>
        <w:rPr>
          <w:bCs/>
          <w:color w:val="000000"/>
        </w:rPr>
      </w:pPr>
      <w:r>
        <w:rPr>
          <w:bCs/>
          <w:color w:val="000000"/>
        </w:rPr>
        <w:lastRenderedPageBreak/>
        <w:t>Urbanistički plan uređenja naselja Babina Greda (UPU)</w:t>
      </w:r>
    </w:p>
    <w:p w:rsidR="001E146E" w:rsidRDefault="001E146E" w:rsidP="00CA2D53">
      <w:pPr>
        <w:numPr>
          <w:ilvl w:val="0"/>
          <w:numId w:val="35"/>
        </w:numPr>
        <w:suppressAutoHyphens/>
        <w:spacing w:after="0" w:line="240" w:lineRule="auto"/>
        <w:jc w:val="both"/>
        <w:rPr>
          <w:bCs/>
          <w:color w:val="000000"/>
        </w:rPr>
      </w:pPr>
      <w:r>
        <w:rPr>
          <w:bCs/>
          <w:color w:val="000000"/>
        </w:rPr>
        <w:t>Urbanistički plan uređenja gospodarske zone ''</w:t>
      </w:r>
      <w:proofErr w:type="spellStart"/>
      <w:r>
        <w:rPr>
          <w:bCs/>
          <w:color w:val="000000"/>
        </w:rPr>
        <w:t>Jos</w:t>
      </w:r>
      <w:proofErr w:type="spellEnd"/>
      <w:r>
        <w:rPr>
          <w:bCs/>
          <w:color w:val="000000"/>
        </w:rPr>
        <w:t>'' (UPU), površine cca.70,78 ha</w:t>
      </w:r>
    </w:p>
    <w:p w:rsidR="001E146E" w:rsidRDefault="001E146E" w:rsidP="00CA2D53">
      <w:pPr>
        <w:numPr>
          <w:ilvl w:val="0"/>
          <w:numId w:val="35"/>
        </w:numPr>
        <w:suppressAutoHyphens/>
        <w:spacing w:after="0" w:line="240" w:lineRule="auto"/>
        <w:jc w:val="both"/>
        <w:rPr>
          <w:bCs/>
          <w:color w:val="000000"/>
        </w:rPr>
      </w:pPr>
      <w:r>
        <w:rPr>
          <w:bCs/>
          <w:color w:val="000000"/>
        </w:rPr>
        <w:t>Urbanistički plan uređenja gospodarske zone ''Krčevine'' (UPU), površine cca. 58,10 ha</w:t>
      </w:r>
    </w:p>
    <w:p w:rsidR="001E146E" w:rsidRDefault="001E146E" w:rsidP="00CA2D53">
      <w:pPr>
        <w:numPr>
          <w:ilvl w:val="0"/>
          <w:numId w:val="35"/>
        </w:numPr>
        <w:suppressAutoHyphens/>
        <w:spacing w:after="0" w:line="240" w:lineRule="auto"/>
        <w:jc w:val="both"/>
        <w:rPr>
          <w:bCs/>
          <w:color w:val="000000"/>
        </w:rPr>
      </w:pPr>
      <w:r>
        <w:rPr>
          <w:bCs/>
          <w:color w:val="000000"/>
        </w:rPr>
        <w:t>Urbanistički plan uređenja gospodarske zone ''Lučica'' (UPU), površine cca. 5,57 ha</w:t>
      </w:r>
    </w:p>
    <w:p w:rsidR="001E146E" w:rsidRDefault="001E146E" w:rsidP="001E146E">
      <w:pPr>
        <w:rPr>
          <w:bCs/>
          <w:color w:val="000000"/>
        </w:rPr>
      </w:pPr>
    </w:p>
    <w:p w:rsidR="001E146E" w:rsidRDefault="001E146E" w:rsidP="001E146E">
      <w:pPr>
        <w:rPr>
          <w:bCs/>
          <w:color w:val="000000"/>
        </w:rPr>
      </w:pPr>
      <w:r>
        <w:rPr>
          <w:color w:val="000000"/>
        </w:rPr>
        <w:t>Do izrade Urbanističkog plana uređenja dijela naselja Babina Greda, svi akti o građenju u građevinskom području naselja izdaju se prema odredbama ovog Plana.</w:t>
      </w:r>
    </w:p>
    <w:p w:rsidR="001E146E" w:rsidRDefault="001E146E" w:rsidP="001E146E">
      <w:pPr>
        <w:rPr>
          <w:bCs/>
          <w:color w:val="000000"/>
        </w:rPr>
      </w:pPr>
    </w:p>
    <w:p w:rsidR="001E146E" w:rsidRDefault="001E146E" w:rsidP="001E146E">
      <w:pPr>
        <w:rPr>
          <w:bCs/>
          <w:color w:val="000000"/>
        </w:rPr>
      </w:pPr>
      <w:r>
        <w:rPr>
          <w:bCs/>
          <w:color w:val="000000"/>
        </w:rPr>
        <w:t>Unutar područja obvezne izrade Urbanističkih planova uređenja, do njihova donošenja, u izgrađenim dijelovima građevinskog područja, dopuštena je izgradnja građevina neposrednom provedbom Odredbi za provođenje Prostornog plana uređenja Općine Babina Greda.</w:t>
      </w:r>
    </w:p>
    <w:p w:rsidR="001E146E" w:rsidRDefault="001E146E" w:rsidP="001E146E">
      <w:pPr>
        <w:rPr>
          <w:bCs/>
          <w:color w:val="000000"/>
        </w:rPr>
      </w:pPr>
    </w:p>
    <w:p w:rsidR="001E146E" w:rsidRDefault="001E146E" w:rsidP="001E146E">
      <w:pPr>
        <w:jc w:val="center"/>
        <w:rPr>
          <w:rFonts w:ascii="Arial HR" w:hAnsi="Arial HR" w:cs="Arial HR"/>
          <w:b/>
          <w:bCs/>
          <w:color w:val="000000"/>
        </w:rPr>
      </w:pPr>
      <w:r>
        <w:rPr>
          <w:b/>
          <w:color w:val="000000"/>
        </w:rPr>
        <w:t>Članak 91.</w:t>
      </w:r>
    </w:p>
    <w:p w:rsidR="001E146E" w:rsidRDefault="001E146E" w:rsidP="001E146E">
      <w:pPr>
        <w:pStyle w:val="BodyText25"/>
        <w:rPr>
          <w:bCs w:val="0"/>
          <w:color w:val="000000"/>
        </w:rPr>
      </w:pPr>
      <w:r>
        <w:rPr>
          <w:rFonts w:ascii="Arial HR" w:hAnsi="Arial HR" w:cs="Arial HR"/>
          <w:b/>
          <w:bCs w:val="0"/>
          <w:color w:val="000000"/>
        </w:rPr>
        <w:t>U podnaslovu</w:t>
      </w:r>
      <w:r>
        <w:rPr>
          <w:rFonts w:ascii="Arial HR" w:hAnsi="Arial HR" w:cs="Arial HR"/>
          <w:bCs w:val="0"/>
          <w:color w:val="000000"/>
        </w:rPr>
        <w:t xml:space="preserve"> „9.2. Primjena posebnih razvojnih i drugih mjera“ </w:t>
      </w:r>
      <w:r>
        <w:rPr>
          <w:rFonts w:ascii="Arial HR" w:hAnsi="Arial HR" w:cs="Arial HR"/>
          <w:b/>
          <w:bCs w:val="0"/>
          <w:color w:val="000000"/>
        </w:rPr>
        <w:t>umjesto rednog broja</w:t>
      </w:r>
      <w:r>
        <w:rPr>
          <w:rFonts w:ascii="Arial HR" w:hAnsi="Arial HR" w:cs="Arial HR"/>
          <w:bCs w:val="0"/>
          <w:color w:val="000000"/>
        </w:rPr>
        <w:t xml:space="preserve"> „9.2.“ </w:t>
      </w:r>
      <w:r>
        <w:rPr>
          <w:rFonts w:ascii="Arial HR" w:hAnsi="Arial HR" w:cs="Arial HR"/>
          <w:b/>
          <w:bCs w:val="0"/>
          <w:color w:val="000000"/>
        </w:rPr>
        <w:t>piše se redni broj</w:t>
      </w:r>
      <w:r>
        <w:rPr>
          <w:rFonts w:ascii="Arial HR" w:hAnsi="Arial HR" w:cs="Arial HR"/>
          <w:bCs w:val="0"/>
          <w:color w:val="000000"/>
        </w:rPr>
        <w:t xml:space="preserve"> „10.2.“</w:t>
      </w:r>
    </w:p>
    <w:p w:rsidR="001E146E" w:rsidRDefault="001E146E" w:rsidP="001E146E">
      <w:pPr>
        <w:pStyle w:val="BodyText25"/>
        <w:rPr>
          <w:bCs w:val="0"/>
          <w:color w:val="000000"/>
        </w:rPr>
      </w:pPr>
    </w:p>
    <w:p w:rsidR="001E146E" w:rsidRDefault="001E146E" w:rsidP="001E146E">
      <w:pPr>
        <w:jc w:val="center"/>
        <w:rPr>
          <w:b/>
          <w:color w:val="000000"/>
        </w:rPr>
      </w:pPr>
      <w:r>
        <w:rPr>
          <w:b/>
          <w:color w:val="000000"/>
        </w:rPr>
        <w:t>Članak 92.</w:t>
      </w:r>
    </w:p>
    <w:p w:rsidR="001E146E" w:rsidRDefault="001E146E" w:rsidP="001E146E">
      <w:pPr>
        <w:rPr>
          <w:color w:val="000000"/>
        </w:rPr>
      </w:pPr>
      <w:r>
        <w:rPr>
          <w:b/>
          <w:color w:val="000000"/>
        </w:rPr>
        <w:t xml:space="preserve">Naslov </w:t>
      </w:r>
      <w:r>
        <w:rPr>
          <w:bCs/>
          <w:color w:val="000000"/>
        </w:rPr>
        <w:t>''9</w:t>
      </w:r>
      <w:r w:rsidRPr="00741C4D">
        <w:rPr>
          <w:bCs/>
          <w:color w:val="000000"/>
        </w:rPr>
        <w:t>.3. Rekonstrukcija građevina čija je namjena protivna planiranoj namjeni‘‘</w:t>
      </w:r>
      <w:r w:rsidRPr="00741C4D">
        <w:rPr>
          <w:b/>
          <w:bCs/>
          <w:color w:val="000000"/>
        </w:rPr>
        <w:t xml:space="preserve"> i pripadajući članak 118. se brišu.</w:t>
      </w:r>
    </w:p>
    <w:p w:rsidR="001E146E" w:rsidRDefault="001E146E" w:rsidP="001E146E">
      <w:pPr>
        <w:rPr>
          <w:color w:val="000000"/>
        </w:rPr>
      </w:pPr>
    </w:p>
    <w:p w:rsidR="001E146E" w:rsidRDefault="001E146E" w:rsidP="001E146E">
      <w:pPr>
        <w:tabs>
          <w:tab w:val="left" w:pos="720"/>
        </w:tabs>
        <w:autoSpaceDE w:val="0"/>
        <w:ind w:left="1080" w:right="-94" w:hanging="1080"/>
        <w:rPr>
          <w:rFonts w:eastAsia="Arial"/>
          <w:b/>
          <w:color w:val="000000"/>
        </w:rPr>
      </w:pPr>
      <w:r>
        <w:rPr>
          <w:b/>
          <w:color w:val="000000"/>
          <w:sz w:val="28"/>
          <w:szCs w:val="28"/>
        </w:rPr>
        <w:t xml:space="preserve">ZAVRŠNE ODREDBE     </w:t>
      </w:r>
    </w:p>
    <w:p w:rsidR="001E146E" w:rsidRDefault="001E146E" w:rsidP="001E146E">
      <w:pPr>
        <w:autoSpaceDE w:val="0"/>
        <w:ind w:right="-94"/>
        <w:rPr>
          <w:b/>
          <w:color w:val="000000"/>
        </w:rPr>
      </w:pPr>
      <w:r>
        <w:rPr>
          <w:rFonts w:eastAsia="Arial"/>
          <w:b/>
          <w:color w:val="000000"/>
        </w:rPr>
        <w:t xml:space="preserve">                                                      </w:t>
      </w:r>
    </w:p>
    <w:p w:rsidR="001E146E" w:rsidRDefault="001E146E" w:rsidP="001E146E">
      <w:pPr>
        <w:autoSpaceDE w:val="0"/>
        <w:ind w:right="-94"/>
        <w:jc w:val="center"/>
        <w:rPr>
          <w:color w:val="000000"/>
        </w:rPr>
      </w:pPr>
      <w:r>
        <w:rPr>
          <w:b/>
          <w:color w:val="000000"/>
        </w:rPr>
        <w:t>Članak 93.</w:t>
      </w:r>
    </w:p>
    <w:p w:rsidR="001E146E" w:rsidRDefault="001E146E" w:rsidP="001E146E">
      <w:pPr>
        <w:autoSpaceDE w:val="0"/>
        <w:ind w:right="-94"/>
        <w:rPr>
          <w:color w:val="000000"/>
        </w:rPr>
      </w:pPr>
      <w:r>
        <w:rPr>
          <w:color w:val="000000"/>
        </w:rPr>
        <w:t xml:space="preserve">Ova Odluka stupa na snagu osmog dana nakon objave u “Službenom vjesniku“ Vukovarsko-srijemske županije. </w:t>
      </w:r>
    </w:p>
    <w:p w:rsidR="001E146E" w:rsidRDefault="001E146E" w:rsidP="001E146E">
      <w:pPr>
        <w:autoSpaceDE w:val="0"/>
        <w:ind w:right="-94"/>
        <w:rPr>
          <w:color w:val="000000"/>
        </w:rPr>
      </w:pPr>
    </w:p>
    <w:p w:rsidR="001E146E" w:rsidRDefault="001E146E" w:rsidP="001E146E">
      <w:pPr>
        <w:ind w:right="-94"/>
        <w:jc w:val="center"/>
        <w:rPr>
          <w:rFonts w:eastAsia="Arial"/>
          <w:color w:val="000000"/>
        </w:rPr>
      </w:pPr>
      <w:r>
        <w:rPr>
          <w:rFonts w:eastAsia="Arial"/>
          <w:color w:val="000000"/>
        </w:rPr>
        <w:t xml:space="preserve">                                                                        </w:t>
      </w:r>
    </w:p>
    <w:p w:rsidR="001E146E" w:rsidRDefault="001E146E" w:rsidP="001E146E">
      <w:pPr>
        <w:ind w:right="-94"/>
        <w:jc w:val="center"/>
        <w:rPr>
          <w:rFonts w:eastAsia="Arial"/>
          <w:color w:val="000000"/>
        </w:rPr>
      </w:pPr>
      <w:r>
        <w:rPr>
          <w:rFonts w:eastAsia="Arial"/>
          <w:color w:val="000000"/>
        </w:rPr>
        <w:t xml:space="preserve">                                                                        </w:t>
      </w:r>
      <w:r>
        <w:rPr>
          <w:color w:val="000000"/>
        </w:rPr>
        <w:t>OPĆINA BABINA GREDA</w:t>
      </w:r>
    </w:p>
    <w:p w:rsidR="001E146E" w:rsidRDefault="001E146E" w:rsidP="001E146E">
      <w:pPr>
        <w:ind w:right="-94"/>
        <w:jc w:val="center"/>
        <w:rPr>
          <w:rFonts w:eastAsia="Arial"/>
          <w:color w:val="000000"/>
        </w:rPr>
      </w:pPr>
      <w:r>
        <w:rPr>
          <w:rFonts w:eastAsia="Arial"/>
          <w:color w:val="000000"/>
        </w:rPr>
        <w:t xml:space="preserve">                                                                     </w:t>
      </w:r>
      <w:r>
        <w:rPr>
          <w:color w:val="000000"/>
        </w:rPr>
        <w:t>OPĆINSKO VIJEĆE</w:t>
      </w:r>
    </w:p>
    <w:p w:rsidR="001E146E" w:rsidRDefault="001E146E" w:rsidP="001E146E">
      <w:pPr>
        <w:ind w:right="-94"/>
        <w:rPr>
          <w:color w:val="000000"/>
        </w:rPr>
      </w:pPr>
      <w:r>
        <w:rPr>
          <w:rFonts w:eastAsia="Arial"/>
          <w:color w:val="000000"/>
        </w:rPr>
        <w:t xml:space="preserve">                                                                                                    </w:t>
      </w:r>
      <w:r>
        <w:rPr>
          <w:color w:val="000000"/>
        </w:rPr>
        <w:t xml:space="preserve">Predsjednik: </w:t>
      </w:r>
    </w:p>
    <w:p w:rsidR="001E146E" w:rsidRDefault="001E146E" w:rsidP="001E146E">
      <w:pPr>
        <w:ind w:right="-9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DA4D5C">
        <w:rPr>
          <w:color w:val="000000"/>
        </w:rPr>
        <w:t xml:space="preserve">                    Jakob </w:t>
      </w:r>
      <w:proofErr w:type="spellStart"/>
      <w:r w:rsidR="00DA4D5C">
        <w:rPr>
          <w:color w:val="000000"/>
        </w:rPr>
        <w:t>Verić</w:t>
      </w:r>
      <w:proofErr w:type="spellEnd"/>
    </w:p>
    <w:p w:rsidR="001E146E" w:rsidRDefault="001E146E" w:rsidP="001E146E">
      <w:pPr>
        <w:ind w:right="-94"/>
        <w:rPr>
          <w:color w:val="000000"/>
        </w:rPr>
      </w:pPr>
      <w:r>
        <w:rPr>
          <w:color w:val="000000"/>
        </w:rPr>
        <w:t>KLASA: 350-02/16-20/37</w:t>
      </w:r>
    </w:p>
    <w:p w:rsidR="001E146E" w:rsidRDefault="001E146E" w:rsidP="001E146E">
      <w:pPr>
        <w:ind w:right="-94"/>
        <w:rPr>
          <w:color w:val="000000"/>
        </w:rPr>
      </w:pPr>
      <w:r>
        <w:rPr>
          <w:color w:val="000000"/>
        </w:rPr>
        <w:t xml:space="preserve">URBROJ: </w:t>
      </w:r>
      <w:r>
        <w:t>2122/02-03/16-01-1</w:t>
      </w:r>
    </w:p>
    <w:p w:rsidR="001E146E" w:rsidRDefault="001E146E" w:rsidP="001E146E">
      <w:pPr>
        <w:ind w:right="-94"/>
        <w:rPr>
          <w:color w:val="000000"/>
        </w:rPr>
      </w:pPr>
      <w:r>
        <w:rPr>
          <w:color w:val="000000"/>
        </w:rPr>
        <w:t>Babina Greda, 21. listopada 2016.g.</w:t>
      </w:r>
    </w:p>
    <w:p w:rsidR="00DA4D5C" w:rsidRDefault="00DA4D5C" w:rsidP="001E146E">
      <w:pPr>
        <w:ind w:right="-94"/>
        <w:sectPr w:rsidR="00DA4D5C" w:rsidSect="006E64A4">
          <w:pgSz w:w="11900" w:h="16838"/>
          <w:pgMar w:top="1418" w:right="1418" w:bottom="1418" w:left="1418" w:header="720" w:footer="720" w:gutter="0"/>
          <w:cols w:space="720" w:equalWidth="0">
            <w:col w:w="9062"/>
          </w:cols>
          <w:noEndnote/>
        </w:sectPr>
      </w:pPr>
    </w:p>
    <w:tbl>
      <w:tblPr>
        <w:tblW w:w="12800" w:type="dxa"/>
        <w:tblLook w:val="04A0" w:firstRow="1" w:lastRow="0" w:firstColumn="1" w:lastColumn="0" w:noHBand="0" w:noVBand="1"/>
      </w:tblPr>
      <w:tblGrid>
        <w:gridCol w:w="813"/>
        <w:gridCol w:w="1540"/>
        <w:gridCol w:w="4800"/>
        <w:gridCol w:w="1440"/>
        <w:gridCol w:w="1440"/>
        <w:gridCol w:w="1440"/>
        <w:gridCol w:w="1440"/>
      </w:tblGrid>
      <w:tr w:rsidR="00DA4D5C" w:rsidRPr="00DA4D5C" w:rsidTr="00DA4D5C">
        <w:trPr>
          <w:trHeight w:val="300"/>
        </w:trPr>
        <w:tc>
          <w:tcPr>
            <w:tcW w:w="224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Općina Babina Greda</w:t>
            </w:r>
          </w:p>
        </w:tc>
        <w:tc>
          <w:tcPr>
            <w:tcW w:w="48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7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420"/>
        </w:trPr>
        <w:tc>
          <w:tcPr>
            <w:tcW w:w="7040" w:type="dxa"/>
            <w:gridSpan w:val="3"/>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r w:rsidRPr="00DA4D5C">
              <w:rPr>
                <w:rFonts w:ascii="Calibri" w:eastAsia="Times New Roman" w:hAnsi="Calibri"/>
                <w:b/>
                <w:bCs/>
                <w:color w:val="000000"/>
                <w:sz w:val="32"/>
                <w:szCs w:val="32"/>
              </w:rPr>
              <w:t>PLAN RAZVOJNIH PROGRAMA</w:t>
            </w: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75"/>
        </w:trPr>
        <w:tc>
          <w:tcPr>
            <w:tcW w:w="7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7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7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BROJ</w:t>
            </w:r>
          </w:p>
        </w:tc>
        <w:tc>
          <w:tcPr>
            <w:tcW w:w="15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p>
        </w:tc>
        <w:tc>
          <w:tcPr>
            <w:tcW w:w="48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UKUPNO</w:t>
            </w:r>
          </w:p>
        </w:tc>
      </w:tr>
      <w:tr w:rsidR="00DA4D5C" w:rsidRPr="00DA4D5C" w:rsidTr="00DA4D5C">
        <w:trPr>
          <w:trHeight w:val="525"/>
        </w:trPr>
        <w:tc>
          <w:tcPr>
            <w:tcW w:w="70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KONTA</w:t>
            </w:r>
          </w:p>
        </w:tc>
        <w:tc>
          <w:tcPr>
            <w:tcW w:w="15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INVESTICIJA / KAPITALNA POMOĆ /KAPITALNA DONACIJA</w:t>
            </w: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2016</w:t>
            </w: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2017</w:t>
            </w: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2018</w:t>
            </w:r>
          </w:p>
        </w:tc>
        <w:tc>
          <w:tcPr>
            <w:tcW w:w="144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 od 3 do 5)</w:t>
            </w:r>
          </w:p>
        </w:tc>
      </w:tr>
      <w:tr w:rsidR="00DA4D5C" w:rsidRPr="00DA4D5C" w:rsidTr="00DA4D5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 </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6</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SVEUKUPNO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7.462.000,00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3.118.400,00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3.653.000,00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14.233.400,00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RAZDJEL</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002  JEDINSTVENI UPRAVNI ODJEL</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7.462.000,00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3.118.400,00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3.653.000,00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14.233.400,00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P02</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02 JEDINSTVENI UPRAVNI ODJEL</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7.462.000,00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3.118.400,00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3.653.000,00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14.233.400,00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Program</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 xml:space="preserve">400 Izgradnja objekata i uređaja </w:t>
            </w:r>
            <w:proofErr w:type="spellStart"/>
            <w:r w:rsidRPr="00DA4D5C">
              <w:rPr>
                <w:rFonts w:ascii="Calibri" w:eastAsia="Times New Roman" w:hAnsi="Calibri"/>
                <w:b/>
                <w:bCs/>
                <w:color w:val="000000"/>
                <w:sz w:val="20"/>
                <w:szCs w:val="20"/>
              </w:rPr>
              <w:t>kom.infrastrukture</w:t>
            </w:r>
            <w:proofErr w:type="spellEnd"/>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7.462.000,00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3.118.400,00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3.653.000,00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14.233.400,00</w:t>
            </w:r>
          </w:p>
        </w:tc>
      </w:tr>
      <w:tr w:rsidR="00DA4D5C" w:rsidRPr="00DA4D5C" w:rsidTr="00DA4D5C">
        <w:trPr>
          <w:trHeight w:val="510"/>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Aktivnost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A100401 Sufinanciranje izgradnje sportske školske dvorane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3.060.000,00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270.000,00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403.500,00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3.733.500,00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3.060.000,00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270.000,00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403.500,00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3.733.500,00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34</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Financijski rashodi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120.000,00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103.500,00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223.500,00</w:t>
            </w:r>
          </w:p>
        </w:tc>
      </w:tr>
      <w:tr w:rsidR="00DA4D5C" w:rsidRPr="00DA4D5C" w:rsidTr="00DA4D5C">
        <w:trPr>
          <w:trHeight w:val="510"/>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3422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Kamate za primljene kredite i zajmove od kreditnih i ostalih financijskih institucija u javnom sekto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60.000,00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60.000,00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3631</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Tekuće pomoći unutar općeg proračuna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3.000.000,00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3.000.000,00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54</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Izdaci za otplatu glavnice primljenih kredita i zajmova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150.000,00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300.000,00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450.000,00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K100104 Izgradnja dječjeg vrtića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800.000,00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800.000,00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800.000,00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800.000,00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Rashodi za nabavu proizvedene dugotrajne imovine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800.000,00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800.000,00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K100403 Rekonstrukcija niskonaponske mreže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298.400,00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482.000,00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830.400,00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298.400,00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482.000,00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830.400,00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Rashodi za nabavu proizvedene dugotrajne imovine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298.400,00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482.000,00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780.400,00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4214</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Ostali građevinski objekti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K100405 Izgradnja trga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50.000,00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50.000,00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lastRenderedPageBreak/>
              <w:t>4126</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Ostala nematerijalna imovina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K100406 Prostorni plan</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80.000,00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180.000,00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80.000,00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180.000,00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41</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 xml:space="preserve">Rashodi za nabavu </w:t>
            </w:r>
            <w:proofErr w:type="spellStart"/>
            <w:r w:rsidRPr="00DA4D5C">
              <w:rPr>
                <w:rFonts w:ascii="Calibri" w:eastAsia="Times New Roman" w:hAnsi="Calibri"/>
                <w:color w:val="000000"/>
                <w:sz w:val="20"/>
                <w:szCs w:val="20"/>
              </w:rPr>
              <w:t>neproizvedene</w:t>
            </w:r>
            <w:proofErr w:type="spellEnd"/>
            <w:r w:rsidRPr="00DA4D5C">
              <w:rPr>
                <w:rFonts w:ascii="Calibri" w:eastAsia="Times New Roman" w:hAnsi="Calibri"/>
                <w:color w:val="000000"/>
                <w:sz w:val="20"/>
                <w:szCs w:val="20"/>
              </w:rPr>
              <w:t xml:space="preserve"> dugotrajne imovine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50.000,00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100.000,00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4126</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Ostala nematerijalna imovina</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80.000,00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80.000,00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 xml:space="preserve">K100407 Izgradnja </w:t>
            </w:r>
            <w:proofErr w:type="spellStart"/>
            <w:r w:rsidRPr="00DA4D5C">
              <w:rPr>
                <w:rFonts w:ascii="Calibri" w:eastAsia="Times New Roman" w:hAnsi="Calibri"/>
                <w:b/>
                <w:bCs/>
                <w:color w:val="000000"/>
                <w:sz w:val="20"/>
                <w:szCs w:val="20"/>
              </w:rPr>
              <w:t>općineske</w:t>
            </w:r>
            <w:proofErr w:type="spellEnd"/>
            <w:r w:rsidRPr="00DA4D5C">
              <w:rPr>
                <w:rFonts w:ascii="Calibri" w:eastAsia="Times New Roman" w:hAnsi="Calibri"/>
                <w:b/>
                <w:bCs/>
                <w:color w:val="000000"/>
                <w:sz w:val="20"/>
                <w:szCs w:val="20"/>
              </w:rPr>
              <w:t xml:space="preserve"> zgrade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3.500.000,00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3.500.000,00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3.500.000,00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4212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Poslovni objekti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3.500.000,00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3.500.000,00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K100408 Sportsko -rekreacijski centar - mjera 7.4</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2.500.000,00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1.917.500,00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4.417.500,00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2.500.000,00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1.917.500,00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4.417.500,00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Rashodi za nabavu proizvedene dugotrajne imovine</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2.500.000,00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1.917.500,00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4.417.500,00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4212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Poslovni objekti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K100411 Interpretacijski centar "Konji bijelci"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722.000,00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722.000,00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722.000,00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722.000,00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4212</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Poslovni objekti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722.000,00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722.000,00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Kapitalni projekt</w:t>
            </w: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sz w:val="20"/>
                <w:szCs w:val="20"/>
              </w:rPr>
            </w:pPr>
            <w:r w:rsidRPr="00DA4D5C">
              <w:rPr>
                <w:rFonts w:ascii="Calibri" w:eastAsia="Times New Roman" w:hAnsi="Calibri"/>
                <w:b/>
                <w:bCs/>
                <w:color w:val="000000"/>
                <w:sz w:val="20"/>
                <w:szCs w:val="20"/>
              </w:rPr>
              <w:t>K100414 Plato ispred DVD</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r w:rsidRPr="00DA4D5C">
              <w:rPr>
                <w:rFonts w:ascii="Calibri" w:eastAsia="Times New Roman" w:hAnsi="Calibri"/>
                <w:b/>
                <w:bCs/>
                <w:color w:val="000000"/>
                <w:sz w:val="20"/>
                <w:szCs w:val="20"/>
              </w:rPr>
              <w:t>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sz w:val="20"/>
                <w:szCs w:val="20"/>
              </w:rPr>
            </w:pP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IZVORI FINANCIRANJA UKUPNO</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i/>
                <w:iCs/>
                <w:color w:val="000000"/>
                <w:sz w:val="20"/>
                <w:szCs w:val="20"/>
              </w:rPr>
            </w:pPr>
            <w:r w:rsidRPr="00DA4D5C">
              <w:rPr>
                <w:rFonts w:ascii="Calibri" w:eastAsia="Times New Roman" w:hAnsi="Calibri"/>
                <w:b/>
                <w:bCs/>
                <w:i/>
                <w:iCs/>
                <w:color w:val="000000"/>
                <w:sz w:val="20"/>
                <w:szCs w:val="20"/>
              </w:rPr>
              <w:t>0,00</w:t>
            </w:r>
          </w:p>
        </w:tc>
      </w:tr>
      <w:tr w:rsidR="00DA4D5C" w:rsidRPr="00DA4D5C" w:rsidTr="00DA4D5C">
        <w:trPr>
          <w:trHeight w:val="255"/>
        </w:trPr>
        <w:tc>
          <w:tcPr>
            <w:tcW w:w="7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4213</w:t>
            </w:r>
          </w:p>
        </w:tc>
        <w:tc>
          <w:tcPr>
            <w:tcW w:w="15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p>
        </w:tc>
        <w:tc>
          <w:tcPr>
            <w:tcW w:w="480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sz w:val="20"/>
                <w:szCs w:val="20"/>
              </w:rPr>
            </w:pPr>
            <w:r w:rsidRPr="00DA4D5C">
              <w:rPr>
                <w:rFonts w:ascii="Calibri" w:eastAsia="Times New Roman" w:hAnsi="Calibri"/>
                <w:color w:val="000000"/>
                <w:sz w:val="20"/>
                <w:szCs w:val="20"/>
              </w:rPr>
              <w:t>Ceste, željeznice i ostali prometni objekti</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c>
          <w:tcPr>
            <w:tcW w:w="144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sz w:val="20"/>
                <w:szCs w:val="20"/>
              </w:rPr>
            </w:pPr>
            <w:r w:rsidRPr="00DA4D5C">
              <w:rPr>
                <w:rFonts w:ascii="Calibri" w:eastAsia="Times New Roman" w:hAnsi="Calibri"/>
                <w:color w:val="000000"/>
                <w:sz w:val="20"/>
                <w:szCs w:val="20"/>
              </w:rPr>
              <w:t>0,00</w:t>
            </w:r>
          </w:p>
        </w:tc>
      </w:tr>
    </w:tbl>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tbl>
      <w:tblPr>
        <w:tblW w:w="9406" w:type="dxa"/>
        <w:tblLook w:val="04A0" w:firstRow="1" w:lastRow="0" w:firstColumn="1" w:lastColumn="0" w:noHBand="0" w:noVBand="1"/>
      </w:tblPr>
      <w:tblGrid>
        <w:gridCol w:w="1489"/>
        <w:gridCol w:w="4962"/>
        <w:gridCol w:w="1506"/>
        <w:gridCol w:w="1394"/>
        <w:gridCol w:w="985"/>
      </w:tblGrid>
      <w:tr w:rsidR="00DA4D5C" w:rsidRPr="00DA4D5C" w:rsidTr="00DA4D5C">
        <w:trPr>
          <w:trHeight w:val="300"/>
        </w:trPr>
        <w:tc>
          <w:tcPr>
            <w:tcW w:w="6451"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Općina Babina Greda</w:t>
            </w: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6451"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OIB: 45800936748</w:t>
            </w: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525"/>
        </w:trPr>
        <w:tc>
          <w:tcPr>
            <w:tcW w:w="9406" w:type="dxa"/>
            <w:gridSpan w:val="5"/>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40"/>
                <w:szCs w:val="40"/>
              </w:rPr>
            </w:pPr>
            <w:r w:rsidRPr="00DA4D5C">
              <w:rPr>
                <w:rFonts w:ascii="Calibri" w:eastAsia="Times New Roman" w:hAnsi="Calibri"/>
                <w:b/>
                <w:bCs/>
                <w:color w:val="000000"/>
                <w:sz w:val="40"/>
                <w:szCs w:val="40"/>
              </w:rPr>
              <w:t>IZVRŠENJE PRORAČUNA  1.01.2016 - 30.06.2016</w:t>
            </w:r>
          </w:p>
        </w:tc>
      </w:tr>
      <w:tr w:rsidR="00DA4D5C" w:rsidRPr="00DA4D5C" w:rsidTr="00DA4D5C">
        <w:trPr>
          <w:trHeight w:val="420"/>
        </w:trPr>
        <w:tc>
          <w:tcPr>
            <w:tcW w:w="6451"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r w:rsidRPr="00DA4D5C">
              <w:rPr>
                <w:rFonts w:ascii="Calibri" w:eastAsia="Times New Roman" w:hAnsi="Calibri"/>
                <w:b/>
                <w:bCs/>
                <w:color w:val="000000"/>
                <w:sz w:val="32"/>
                <w:szCs w:val="32"/>
              </w:rPr>
              <w:t>POSEBNI DIO</w:t>
            </w: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1489"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4962"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985"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1489"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BROJ</w:t>
            </w:r>
          </w:p>
        </w:tc>
        <w:tc>
          <w:tcPr>
            <w:tcW w:w="4962"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r>
      <w:tr w:rsidR="00DA4D5C" w:rsidRPr="00DA4D5C" w:rsidTr="00DA4D5C">
        <w:trPr>
          <w:trHeight w:val="300"/>
        </w:trPr>
        <w:tc>
          <w:tcPr>
            <w:tcW w:w="1489"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KONTA</w:t>
            </w:r>
          </w:p>
        </w:tc>
        <w:tc>
          <w:tcPr>
            <w:tcW w:w="4962"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VRSTA RASHODA / IZDATAKA</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PLANIRANO</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OSTVARENO</w:t>
            </w:r>
          </w:p>
        </w:tc>
        <w:tc>
          <w:tcPr>
            <w:tcW w:w="985"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INDEKS</w:t>
            </w:r>
          </w:p>
        </w:tc>
      </w:tr>
      <w:tr w:rsidR="00DA4D5C" w:rsidRPr="00DA4D5C" w:rsidTr="00DA4D5C">
        <w:trPr>
          <w:trHeight w:val="300"/>
        </w:trPr>
        <w:tc>
          <w:tcPr>
            <w:tcW w:w="6451" w:type="dxa"/>
            <w:gridSpan w:val="2"/>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UKUPNO RASHODI / IZDACI</w:t>
            </w:r>
          </w:p>
        </w:tc>
        <w:tc>
          <w:tcPr>
            <w:tcW w:w="985"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13.932.456,00</w:t>
            </w:r>
          </w:p>
        </w:tc>
        <w:tc>
          <w:tcPr>
            <w:tcW w:w="985"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2.142.644,82</w:t>
            </w:r>
          </w:p>
        </w:tc>
        <w:tc>
          <w:tcPr>
            <w:tcW w:w="985"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15,38 %</w:t>
            </w:r>
          </w:p>
        </w:tc>
      </w:tr>
      <w:tr w:rsidR="00DA4D5C" w:rsidRPr="00DA4D5C" w:rsidTr="00DA4D5C">
        <w:trPr>
          <w:trHeight w:val="300"/>
        </w:trPr>
        <w:tc>
          <w:tcPr>
            <w:tcW w:w="6451" w:type="dxa"/>
            <w:gridSpan w:val="2"/>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RAZDJEL  001   OPĆINSKO VIJEĆE I OPĆINSKI NAČELNIK</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253.000,00</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119.893,64</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47,39 %</w:t>
            </w:r>
          </w:p>
        </w:tc>
      </w:tr>
      <w:tr w:rsidR="00DA4D5C" w:rsidRPr="00DA4D5C" w:rsidTr="00DA4D5C">
        <w:trPr>
          <w:trHeight w:val="300"/>
        </w:trPr>
        <w:tc>
          <w:tcPr>
            <w:tcW w:w="6451" w:type="dxa"/>
            <w:gridSpan w:val="2"/>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P0101 OPĆINSKO VIJEĆE I OPĆINSKI NAČELNIK</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253.000,00</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119.893,64</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47,39 %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Program 0100 Donošenje akata- </w:t>
            </w:r>
            <w:proofErr w:type="spellStart"/>
            <w:r w:rsidRPr="00DA4D5C">
              <w:rPr>
                <w:rFonts w:ascii="Calibri" w:eastAsia="Times New Roman" w:hAnsi="Calibri"/>
                <w:b/>
                <w:bCs/>
                <w:color w:val="FFFFFF"/>
              </w:rPr>
              <w:t>pred.tijela</w:t>
            </w:r>
            <w:proofErr w:type="spellEnd"/>
            <w:r w:rsidRPr="00DA4D5C">
              <w:rPr>
                <w:rFonts w:ascii="Calibri" w:eastAsia="Times New Roman" w:hAnsi="Calibri"/>
                <w:b/>
                <w:bCs/>
                <w:color w:val="FFFFFF"/>
              </w:rPr>
              <w:t xml:space="preserve"> i izvršna tijela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119.893,64</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49,96 %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A100101 Predstavnička i </w:t>
            </w:r>
            <w:proofErr w:type="spellStart"/>
            <w:r w:rsidRPr="00DA4D5C">
              <w:rPr>
                <w:rFonts w:ascii="Calibri" w:eastAsia="Times New Roman" w:hAnsi="Calibri"/>
                <w:b/>
                <w:bCs/>
                <w:color w:val="FFFFFF"/>
              </w:rPr>
              <w:t>zvršna</w:t>
            </w:r>
            <w:proofErr w:type="spellEnd"/>
            <w:r w:rsidRPr="00DA4D5C">
              <w:rPr>
                <w:rFonts w:ascii="Calibri" w:eastAsia="Times New Roman" w:hAnsi="Calibri"/>
                <w:b/>
                <w:bCs/>
                <w:color w:val="FFFFFF"/>
              </w:rPr>
              <w:t xml:space="preserve"> tijela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119.893,64</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49,96 %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119.893,64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29.003,84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32,23 %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promidžbe i informiranja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29.003,84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32,23 %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90.889,80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60,59 %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rad predstavničkih i izvršnih tijela, povjerenstava i slično</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90.889,80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60,59 %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0200 Program političkih stranaka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13.000,00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A100201 Osnovne funkcije stranaka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13.000,00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RAZDJEL  002   JEDINSTVENI UPRAVNI ODJEL</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13.679.456,00</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2.022.751,18</w:t>
            </w:r>
          </w:p>
        </w:tc>
        <w:tc>
          <w:tcPr>
            <w:tcW w:w="985" w:type="dxa"/>
            <w:tcBorders>
              <w:top w:val="nil"/>
              <w:left w:val="nil"/>
              <w:bottom w:val="nil"/>
              <w:right w:val="nil"/>
            </w:tcBorders>
            <w:shd w:val="clear" w:color="000000" w:fill="000080"/>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14,79 %</w:t>
            </w:r>
          </w:p>
        </w:tc>
      </w:tr>
      <w:tr w:rsidR="00DA4D5C" w:rsidRPr="00DA4D5C" w:rsidTr="00DA4D5C">
        <w:trPr>
          <w:trHeight w:val="300"/>
        </w:trPr>
        <w:tc>
          <w:tcPr>
            <w:tcW w:w="6451" w:type="dxa"/>
            <w:gridSpan w:val="2"/>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P0202 JEDINSTVENI UPRAVNI ODJEL</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13.422.756,00</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1.940.360,50</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14,46 %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100 Redovna djelatnost- priprema i donošenje akata iz djelokruga tijela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1.968.656,00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838.076,72</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42,57 %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A100101 </w:t>
            </w:r>
            <w:proofErr w:type="spellStart"/>
            <w:r w:rsidRPr="00DA4D5C">
              <w:rPr>
                <w:rFonts w:ascii="Calibri" w:eastAsia="Times New Roman" w:hAnsi="Calibri"/>
                <w:b/>
                <w:bCs/>
                <w:color w:val="FFFFFF"/>
              </w:rPr>
              <w:t>Administrativno,tehničko</w:t>
            </w:r>
            <w:proofErr w:type="spellEnd"/>
            <w:r w:rsidRPr="00DA4D5C">
              <w:rPr>
                <w:rFonts w:ascii="Calibri" w:eastAsia="Times New Roman" w:hAnsi="Calibri"/>
                <w:b/>
                <w:bCs/>
                <w:color w:val="FFFFFF"/>
              </w:rPr>
              <w:t xml:space="preserve"> i stručno osoblje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1.149.651,00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518.896,87</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45,14 %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1.149.651,00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518.896,87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726.651,00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257.304,98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35,41 %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Plaće (Bruto)</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219.816,52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36,45 %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Plaće za redovan rad</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219.816,52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36,45 %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0,55 %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0,55 %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Doprinosi na plaće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103.651,00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37.378,46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36,06 %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zdravstveno osiguranje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93.400,00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33.684,07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36,06 %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3133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osiguranje u slučaju nezaposlenosti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10.251,00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3.694,39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36,04 %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200.126,92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55,13 %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troškova zaposlenima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9.713,25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30,35 %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Službena putovanja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3.734,75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18,67 %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prijevoz, za rad na terenu i odvojeni život</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4.678,50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66,84 %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Stručno usavršavanje zaposlenika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26,00 %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16.522,40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59,01 %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Uredski materijal i ostali 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28.000,00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16.522,40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59,01 %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179.000,00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107.560,87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telefona, pošte i prijevoza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25.918,85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60,28 %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4.216,45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42,16 %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Intelektualne i osobne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45.913,07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53,39 %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Računalne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31.512,50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78,78 %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troškova osobama izvan radnog odnosa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7.228,13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55,60 %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3241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troškova osobama izvan radnog odnosa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7.228,13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55,60 %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59.102,27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53,25 %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rad predstavničkih i izvršnih tijela, povjerenstava i slično</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10.372,89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43,22 %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Premije osiguranja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1.984,88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16,54 %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Reprezentacija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35.668,69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71,34 %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3294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Članarine i norme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1.199,44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9.876,37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98,76 %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61.464,97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102,44 %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61.464,97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102,44 %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3431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Bankarske usluge i usluge platnog prometa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5.015,11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50,15 %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3434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56.449,86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112,90 %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A100102 Održavanje poslovne zgrade,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150.331,49</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62,64 %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150.331,49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62,64 %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83.556,76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79,58 %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83.556,76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79,58 %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53.778,28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44,08 %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10.200,75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34,00 %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Komunalne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43.577,53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47,37 %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12.996,45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99,97 %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Premije osiguranja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12.996,45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99,97 %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A100104 Vijeće za komunalnu prevenciju</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1.599,71</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53,32 %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1.599,71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53,32 %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3434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1.599,71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53,32 %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A100105 Geotermalni izvori </w:t>
            </w:r>
            <w:proofErr w:type="spellStart"/>
            <w:r w:rsidRPr="00DA4D5C">
              <w:rPr>
                <w:rFonts w:ascii="Calibri" w:eastAsia="Times New Roman" w:hAnsi="Calibri"/>
                <w:b/>
                <w:bCs/>
                <w:color w:val="FFFFFF"/>
              </w:rPr>
              <w:t>d.o.o</w:t>
            </w:r>
            <w:proofErr w:type="spellEnd"/>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 trgovačkim društvima u javnom sektoru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3512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Subvencije trgovačkim društvima u javnom sektoru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A100310 </w:t>
            </w:r>
            <w:proofErr w:type="spellStart"/>
            <w:r w:rsidRPr="00DA4D5C">
              <w:rPr>
                <w:rFonts w:ascii="Calibri" w:eastAsia="Times New Roman" w:hAnsi="Calibri"/>
                <w:b/>
                <w:bCs/>
                <w:color w:val="FFFFFF"/>
              </w:rPr>
              <w:t>Reciklažno</w:t>
            </w:r>
            <w:proofErr w:type="spellEnd"/>
            <w:r w:rsidRPr="00DA4D5C">
              <w:rPr>
                <w:rFonts w:ascii="Calibri" w:eastAsia="Times New Roman" w:hAnsi="Calibri"/>
                <w:b/>
                <w:bCs/>
                <w:color w:val="FFFFFF"/>
              </w:rPr>
              <w:t xml:space="preserve"> dvorište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dane u inozemstvo i unutar općeg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363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unutar općeg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3632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pomoći unutar općeg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Tekući projekt T100103 Nabava dugotrajne imovine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496.005,00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167.248,65</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33,72 %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496.005,00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167.248,65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33,72 %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Rashodi za nabavu </w:t>
            </w:r>
            <w:proofErr w:type="spellStart"/>
            <w:r w:rsidRPr="00DA4D5C">
              <w:rPr>
                <w:rFonts w:ascii="Calibri" w:eastAsia="Times New Roman" w:hAnsi="Calibri"/>
                <w:b/>
                <w:bCs/>
                <w:color w:val="000000"/>
              </w:rPr>
              <w:t>neproizvedene</w:t>
            </w:r>
            <w:proofErr w:type="spellEnd"/>
            <w:r w:rsidRPr="00DA4D5C">
              <w:rPr>
                <w:rFonts w:ascii="Calibri" w:eastAsia="Times New Roman" w:hAnsi="Calibri"/>
                <w:b/>
                <w:bCs/>
                <w:color w:val="000000"/>
              </w:rPr>
              <w:t xml:space="preserv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271.005,00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138.388,65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51,06 %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271.005,00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138.388,65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51,06 %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4126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Ostala 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271.005,00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138.388,65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51,06 %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28.860,00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12,83 %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Postrojenja i oprema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28.860,00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33,95 %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Uredska oprema i namještaj</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21.741,25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86,97 %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4225</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Instrumenti, uređaji i strojevi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Uređaji, strojevi i oprema za ostale namjene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7.118,75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35,59 %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Prijevozna sredstva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4231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Prijevozna sredstva u cestovnom prometu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proizvedena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4262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Ulaganja u računalne programe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1000 Program javnih radova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247.100,00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117.964,49</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47,74 %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A1001 Program javnih radova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247.100,00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117.964,49</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47,74 %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PRIHODI ZA POSEBNE NAMJENE</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247.100,00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117.964,49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47,74 %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212.100,00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109.699,22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51,72 %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Plaće (Bruto)</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93.600,00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51,43 %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Plaće za redovan rad</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93.600,00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51,43 %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Doprinosi na plaće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30.100,00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16.099,22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53,49 %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zdravstveno osiguranje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27.000,00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14.508,00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53,73 %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osiguranje u slučaju nezaposlenosti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3.100,00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1.591,22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51,33 %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8.265,27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23,62 %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2.424,00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2.424,00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12,12 %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5.841,27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38,94 %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5.841,27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38,94 %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200 Vatrogastvo i civilna zaštita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115.000,00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26,09 %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A100201 Osnovna djelatnost DVD</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46,15 %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03   JAVNI RED I SIGURNOST</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032  USLUGE PROTUPOŽARNE ZAŠTITE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0320 USLUGE PROTUPOŽARNE ZAŠTITE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46,15 %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46,15 %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A100202 Civilna zaštita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03   JAVNI RED I SIGURNOST</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032  USLUGE PROTUPOŽARNE ZAŠTITE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0320 USLUGE PROTUPOŽARNE ZAŠTITE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Postrojenja i oprema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Oprema za održavanje i zaštitu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300 Održavanje komunalne infrastrukture</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540.000,00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305.335,83</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56,54 %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A100301 Održavanje cesta  </w:t>
            </w:r>
            <w:proofErr w:type="spellStart"/>
            <w:r w:rsidRPr="00DA4D5C">
              <w:rPr>
                <w:rFonts w:ascii="Calibri" w:eastAsia="Times New Roman" w:hAnsi="Calibri"/>
                <w:b/>
                <w:bCs/>
                <w:color w:val="FFFFFF"/>
              </w:rPr>
              <w:t>ipoljskih</w:t>
            </w:r>
            <w:proofErr w:type="spellEnd"/>
            <w:r w:rsidRPr="00DA4D5C">
              <w:rPr>
                <w:rFonts w:ascii="Calibri" w:eastAsia="Times New Roman" w:hAnsi="Calibri"/>
                <w:b/>
                <w:bCs/>
                <w:color w:val="FFFFFF"/>
              </w:rPr>
              <w:t xml:space="preserve"> puteva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54.451,25</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36,30 %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54.451,25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36,30 %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54.451,25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36,30 %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A100302 Održavanje i uređivanje </w:t>
            </w:r>
            <w:proofErr w:type="spellStart"/>
            <w:r w:rsidRPr="00DA4D5C">
              <w:rPr>
                <w:rFonts w:ascii="Calibri" w:eastAsia="Times New Roman" w:hAnsi="Calibri"/>
                <w:b/>
                <w:bCs/>
                <w:color w:val="FFFFFF"/>
              </w:rPr>
              <w:t>jav</w:t>
            </w:r>
            <w:proofErr w:type="spellEnd"/>
            <w:r w:rsidRPr="00DA4D5C">
              <w:rPr>
                <w:rFonts w:ascii="Calibri" w:eastAsia="Times New Roman" w:hAnsi="Calibri"/>
                <w:b/>
                <w:bCs/>
                <w:color w:val="FFFFFF"/>
              </w:rPr>
              <w:t>. i zelenih površina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125.000,00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105.680,82</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84,54 %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   OPĆE JAVNE USLUGE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105.680,82</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84,54 %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  "IZVRŠNA  I ZAKONODAVNA TIJELA, FINANCIJSKI I FISKALNI POSLOVI, VANJS</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105.680,82</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84,54 %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0111 IZVRŠNA  I ZAKONODAVNA TIJELA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105.680,82</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84,54 %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VLASTITTI PRIHODI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105.680,82</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84,54 %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105.680,82</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84,54 %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75.700,19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116,46 %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75.700,19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116,46 %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6.537,10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43,58 %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6.537,10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69.163,09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138,33 %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69.163,09</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138,33 %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29.980,63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49,97 %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29.980,63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Postrojenja i oprema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29.980,63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49,97 %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Uređaji, strojevi i oprema za ostale namjene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29.980,63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49,97 %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A100303 Izgradnja i održavanje nogostupa i parkirališta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2.800,00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56,00 %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Materijal i dijelovi za tekuće i investicijsko održavanje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2.800,00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56,00 %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A100304 Rashodi za javnu rasvjetu</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260.000,00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142.403,76</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54,77 %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142.403,76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54,77 %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92.148,51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57,59 %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92.148,51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57,59 %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50.255,25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50,26 %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50.255,25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50,26 %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Program 400 Izgradnja objekata i uređaja </w:t>
            </w:r>
            <w:proofErr w:type="spellStart"/>
            <w:r w:rsidRPr="00DA4D5C">
              <w:rPr>
                <w:rFonts w:ascii="Calibri" w:eastAsia="Times New Roman" w:hAnsi="Calibri"/>
                <w:b/>
                <w:bCs/>
                <w:color w:val="FFFFFF"/>
              </w:rPr>
              <w:t>kom.infrastrukture</w:t>
            </w:r>
            <w:proofErr w:type="spellEnd"/>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9.165.000,00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0,26 %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K100403 Rekonstrukcija niskonaponske mreže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K100405 Izgradnja trga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Rashodi za nabavu </w:t>
            </w:r>
            <w:proofErr w:type="spellStart"/>
            <w:r w:rsidRPr="00DA4D5C">
              <w:rPr>
                <w:rFonts w:ascii="Calibri" w:eastAsia="Times New Roman" w:hAnsi="Calibri"/>
                <w:b/>
                <w:bCs/>
                <w:color w:val="000000"/>
              </w:rPr>
              <w:t>neproizvedene</w:t>
            </w:r>
            <w:proofErr w:type="spellEnd"/>
            <w:r w:rsidRPr="00DA4D5C">
              <w:rPr>
                <w:rFonts w:ascii="Calibri" w:eastAsia="Times New Roman" w:hAnsi="Calibri"/>
                <w:b/>
                <w:bCs/>
                <w:color w:val="000000"/>
              </w:rPr>
              <w:t xml:space="preserv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4126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Ostala 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K100406 Prostorni plan</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34,29 %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Rashodi za nabavu </w:t>
            </w:r>
            <w:proofErr w:type="spellStart"/>
            <w:r w:rsidRPr="00DA4D5C">
              <w:rPr>
                <w:rFonts w:ascii="Calibri" w:eastAsia="Times New Roman" w:hAnsi="Calibri"/>
                <w:b/>
                <w:bCs/>
                <w:color w:val="000000"/>
              </w:rPr>
              <w:t>neproizvedene</w:t>
            </w:r>
            <w:proofErr w:type="spellEnd"/>
            <w:r w:rsidRPr="00DA4D5C">
              <w:rPr>
                <w:rFonts w:ascii="Calibri" w:eastAsia="Times New Roman" w:hAnsi="Calibri"/>
                <w:b/>
                <w:bCs/>
                <w:color w:val="000000"/>
              </w:rPr>
              <w:t xml:space="preserv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34,29 %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4126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Ostala nematerijalna imovina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34,29 %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Kapitalni projekt K100407 Izgradnja </w:t>
            </w:r>
            <w:proofErr w:type="spellStart"/>
            <w:r w:rsidRPr="00DA4D5C">
              <w:rPr>
                <w:rFonts w:ascii="Calibri" w:eastAsia="Times New Roman" w:hAnsi="Calibri"/>
                <w:b/>
                <w:bCs/>
                <w:color w:val="FFFFFF"/>
              </w:rPr>
              <w:t>općineske</w:t>
            </w:r>
            <w:proofErr w:type="spellEnd"/>
            <w:r w:rsidRPr="00DA4D5C">
              <w:rPr>
                <w:rFonts w:ascii="Calibri" w:eastAsia="Times New Roman" w:hAnsi="Calibri"/>
                <w:b/>
                <w:bCs/>
                <w:color w:val="FFFFFF"/>
              </w:rPr>
              <w:t xml:space="preserve"> zgrade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4.650.000,00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Poslovni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4.650.000,00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K100408 Sportsko -rekreacijski centar - mjera 7.4</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2.800.000,00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POMOĆI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Poslovni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2.800.000,00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K100411 Interpretacijski centar "Konji bijelci"</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870.000,00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Poslovni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K100414 Plato ispred DVD</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625.000,00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PRIHODI OD NEFINANCIJSKE IMOVINE I NADOKNADE ŠTETE S OSNOVA</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Ceste, željeznice i ostali prometni objekti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500 Program javnih potreba u kulturi i sportu</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511.000,00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340.700,00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66,67 %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A100502 Manifestacije u kulturi</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81,82 %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81,82 %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81,82 %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Aktivnost A100503 Djelatnost udruga </w:t>
            </w:r>
            <w:proofErr w:type="spellStart"/>
            <w:r w:rsidRPr="00DA4D5C">
              <w:rPr>
                <w:rFonts w:ascii="Calibri" w:eastAsia="Times New Roman" w:hAnsi="Calibri"/>
                <w:b/>
                <w:bCs/>
                <w:color w:val="FFFFFF"/>
              </w:rPr>
              <w:t>građ.u</w:t>
            </w:r>
            <w:proofErr w:type="spellEnd"/>
            <w:r w:rsidRPr="00DA4D5C">
              <w:rPr>
                <w:rFonts w:ascii="Calibri" w:eastAsia="Times New Roman" w:hAnsi="Calibri"/>
                <w:b/>
                <w:bCs/>
                <w:color w:val="FFFFFF"/>
              </w:rPr>
              <w:t xml:space="preserve"> </w:t>
            </w:r>
            <w:proofErr w:type="spellStart"/>
            <w:r w:rsidRPr="00DA4D5C">
              <w:rPr>
                <w:rFonts w:ascii="Calibri" w:eastAsia="Times New Roman" w:hAnsi="Calibri"/>
                <w:b/>
                <w:bCs/>
                <w:color w:val="FFFFFF"/>
              </w:rPr>
              <w:t>kulturi,čitaoničkih</w:t>
            </w:r>
            <w:proofErr w:type="spellEnd"/>
            <w:r w:rsidRPr="00DA4D5C">
              <w:rPr>
                <w:rFonts w:ascii="Calibri" w:eastAsia="Times New Roman" w:hAnsi="Calibri"/>
                <w:b/>
                <w:bCs/>
                <w:color w:val="FFFFFF"/>
              </w:rPr>
              <w:t xml:space="preserve"> društava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21.000,00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21,00 %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A100504 Organiziranje rekreacije i sportskih aktivnosti</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326.000,00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241.500,00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74,08 %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74,08 %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326.000,00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74,08 %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A100505 Djelatnost turističke zajednice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A100506 Pomoć vjerskim zajednicama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084  RELIGIJSKE I DRUGE SLUŽBE ZAJEDNICE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0840 RELIGIJSKE I DRUGE SLUŽBE ZAJEDNICE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A100507 Ostale udruge građana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18.200,00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182,00 %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182,00 %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182,00 %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600 Javne potrebe i usluge u zdravstvu</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160.000,00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63.440,50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39,65 %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A100601 Deratizacija i dezinsekcija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62.815,50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57,11 %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07   ZDRAVSTVO</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076  POSLOVI I USLUGE ZDRAVSTVA KOJI NISU DRUGDJE SVRSTANI</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0760 POSLOVI I USLUGE ZDRAVSTVA KOJI NISU DRUGDJE SVRSTANI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62.815,50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57,11 %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Komunalne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62.815,50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57,11 %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A100602 Veterinarski nadzor nad sajmom i zbrinjavanje pasa lutalica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625,00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1,25 %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07   ZDRAVSTVO</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076  POSLOVI I USLUGE ZDRAVSTVA KOJI NISU DRUGDJE SVRSTANI</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0760 POSLOVI I USLUGE ZDRAVSTVA KOJI NISU DRUGDJE SVRSTANI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625,00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3236</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Zdravstvene i veterinarske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1,25 %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xml:space="preserve">Program 700 Poticanje razvoja poljoprivrede malog i </w:t>
            </w:r>
            <w:proofErr w:type="spellStart"/>
            <w:r w:rsidRPr="00DA4D5C">
              <w:rPr>
                <w:rFonts w:ascii="Calibri" w:eastAsia="Times New Roman" w:hAnsi="Calibri"/>
                <w:b/>
                <w:bCs/>
                <w:color w:val="FFFFFF"/>
              </w:rPr>
              <w:t>sred.poduzetništva</w:t>
            </w:r>
            <w:proofErr w:type="spellEnd"/>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220.000,00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15.031,28</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6,83 %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A100701 Poticanje poljoprivrede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170.000,00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15.031,28</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8,84 %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 trgovačkim društvima, poljoprivrednicima i obrtnicima izvan javnog sektora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3523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Subvencije poljoprivrednicima i obrtnicima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170.000,00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15.031,28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8,84 %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A100702 Poticanje malog i srednjeg poduzetništva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50.000,00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   EKONOMSKI POSLOVI</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  "OPĆI EKONOMSKI, TRGOVAČKI I POSLOVI VEZANI UZ RAD"</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0411 OPĆI EKONOMSKI I TRGOVAČKI POSLOVI</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PRIHODI OD NEFINANCIJSKE IMOVINE I NADOKNADE ŠTETE S OSNOVA</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 trgovačkim društvima, poljoprivrednicima i obrtnicima izvan javnog sektora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3523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Subvencije poljoprivrednicima i obrtnicima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800 Program socijalne skrbi i novčanih davanja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380.000,00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157.521,65</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41,45 %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A100801 Socijalni program</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162.000,00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39.821,65</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24,58 %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   SOCIJALNA ZAŠTITA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107  SOCIJALNA POMOĆ STANOVNIŠTVU KOJE NIJE OBUHVAĆENO REDOVNIM SOCIJALNIM</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1070 SOCIJALNA POMOĆ STANOVNIŠTVU KOJE NIJE OBUHVAĆENO REDOVNIM SOCIJALNIM</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građanima i kućanstvima na temelju osiguranja i druge naknade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Ostale naknade građanima i kućanstvima iz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39.821,65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3721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građanima i kućanstvima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39.821,65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24,58 %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A100802 Humanitarna djelatnost Crvenog križa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   SOCIJALNA ZAŠTITA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107  SOCIJALNA POMOĆ STANOVNIŠTVU KOJE NIJE OBUHVAĆENO REDOVNIM SOCIJALNIM</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1070 SOCIJALNA POMOĆ STANOVNIŠTVU KOJE NIJE OBUHVAĆENO REDOVNIM SOCIJALNIM</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A100804 Društvena skrb o djeci odraslima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155.000,00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70.200,00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45,29 %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   OBRAZOVANJE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098  USLUGE OBRAZOVANJA KOJE NISU DRUGDJE SVRSTANE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0980 USLUGE OBRAZOVANJA KOJE NISU DRUGDJE SVRSTANE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građanima i kućanstvima na temelju osiguranja i druge naknade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Ostale naknade građanima i kućanstvima iz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45,29 %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3721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građanima i kućanstvima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45,29 %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A100805 Potpore za novorođeno dijete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7.500,00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37,50 %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   SOCIJALNA ZAŠTITA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104  OBITELJ I DJECA</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1040 OBITELJ I DJECA</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građanima i kućanstvima na temelju osiguranja i druge naknade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Ostale naknade građanima i kućanstvima iz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3721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građanima i kućanstvima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37,50 %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A100806 Pomoć stanovništvu treće životne dobi</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33.000,00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121,21 %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   SOCIJALNA ZAŠTITA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FUNKCIJSKA KLASIFIKACIJA  102  STAROST</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1020 STAROST</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9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građanima i kućanstvima na temelju osiguranja i druge naknade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Ostale naknade građanima i kućanstvima iz proračuna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121,21 %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3721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građanima i kućanstvima u novcu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121,21 %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900 Javne ustanove predškolskog odgoja i obrazovanja</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116.000,00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48.290,03</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41,63 %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A100901 Program predškolskog odgoja</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76.000,00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48.290,03</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63,54 %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   OBRAZOVANJE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098  USLUGE OBRAZOVANJA KOJE NISU DRUGDJE SVRSTANE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0980 USLUGE OBRAZOVANJA KOJE NISU DRUGDJE SVRSTANE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48.290,03</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63,54 %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1.510,37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30,21 %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Uredski materijal i ostali 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1.510,37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30,21 %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46.779,66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65,89 %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3237</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Intelektualne i osobne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46.779,66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65,89 %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Kapitalni projekt K100902 Škola u prirodi</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40.000,00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0,00 %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   OBRAZOVANJE</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091  PREDŠKOLSKO I OSNOVNO OBRAZOVANJE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0912 OSNOVNO OBRAZOVANJE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OPĆINA BABINA GREDA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Kapitalne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donacije neprofitnim organizacijama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6451" w:type="dxa"/>
            <w:gridSpan w:val="2"/>
            <w:tcBorders>
              <w:top w:val="nil"/>
              <w:left w:val="nil"/>
              <w:bottom w:val="nil"/>
              <w:right w:val="nil"/>
            </w:tcBorders>
            <w:shd w:val="clear" w:color="000000" w:fill="14148A"/>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GLAVA  01   USTANOVE U KULTURI</w:t>
            </w:r>
          </w:p>
        </w:tc>
        <w:tc>
          <w:tcPr>
            <w:tcW w:w="985" w:type="dxa"/>
            <w:tcBorders>
              <w:top w:val="nil"/>
              <w:left w:val="nil"/>
              <w:bottom w:val="nil"/>
              <w:right w:val="nil"/>
            </w:tcBorders>
            <w:shd w:val="clear" w:color="000000" w:fill="14148A"/>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256.700,00</w:t>
            </w:r>
          </w:p>
        </w:tc>
        <w:tc>
          <w:tcPr>
            <w:tcW w:w="985" w:type="dxa"/>
            <w:tcBorders>
              <w:top w:val="nil"/>
              <w:left w:val="nil"/>
              <w:bottom w:val="nil"/>
              <w:right w:val="nil"/>
            </w:tcBorders>
            <w:shd w:val="clear" w:color="000000" w:fill="14148A"/>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82.390,68</w:t>
            </w:r>
          </w:p>
        </w:tc>
        <w:tc>
          <w:tcPr>
            <w:tcW w:w="985" w:type="dxa"/>
            <w:tcBorders>
              <w:top w:val="nil"/>
              <w:left w:val="nil"/>
              <w:bottom w:val="nil"/>
              <w:right w:val="nil"/>
            </w:tcBorders>
            <w:shd w:val="clear" w:color="000000" w:fill="14148A"/>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32,10 %</w:t>
            </w:r>
          </w:p>
        </w:tc>
      </w:tr>
      <w:tr w:rsidR="00DA4D5C" w:rsidRPr="00DA4D5C" w:rsidTr="00DA4D5C">
        <w:trPr>
          <w:trHeight w:val="300"/>
        </w:trPr>
        <w:tc>
          <w:tcPr>
            <w:tcW w:w="6451" w:type="dxa"/>
            <w:gridSpan w:val="2"/>
            <w:tcBorders>
              <w:top w:val="nil"/>
              <w:left w:val="nil"/>
              <w:bottom w:val="nil"/>
              <w:right w:val="nil"/>
            </w:tcBorders>
            <w:shd w:val="clear" w:color="000000" w:fill="282894"/>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PRORAČUNSKI KORISNIK  43126   OPĆINSKA NARODNA KNJIŽNICA BABINA GREDA</w:t>
            </w:r>
          </w:p>
        </w:tc>
        <w:tc>
          <w:tcPr>
            <w:tcW w:w="985" w:type="dxa"/>
            <w:tcBorders>
              <w:top w:val="nil"/>
              <w:left w:val="nil"/>
              <w:bottom w:val="nil"/>
              <w:right w:val="nil"/>
            </w:tcBorders>
            <w:shd w:val="clear" w:color="000000" w:fill="282894"/>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256.700,00</w:t>
            </w:r>
          </w:p>
        </w:tc>
        <w:tc>
          <w:tcPr>
            <w:tcW w:w="985" w:type="dxa"/>
            <w:tcBorders>
              <w:top w:val="nil"/>
              <w:left w:val="nil"/>
              <w:bottom w:val="nil"/>
              <w:right w:val="nil"/>
            </w:tcBorders>
            <w:shd w:val="clear" w:color="000000" w:fill="282894"/>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82.390,68</w:t>
            </w:r>
          </w:p>
        </w:tc>
        <w:tc>
          <w:tcPr>
            <w:tcW w:w="985" w:type="dxa"/>
            <w:tcBorders>
              <w:top w:val="nil"/>
              <w:left w:val="nil"/>
              <w:bottom w:val="nil"/>
              <w:right w:val="nil"/>
            </w:tcBorders>
            <w:shd w:val="clear" w:color="000000" w:fill="282894"/>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32,10 %</w:t>
            </w:r>
          </w:p>
        </w:tc>
      </w:tr>
      <w:tr w:rsidR="00DA4D5C" w:rsidRPr="00DA4D5C" w:rsidTr="00DA4D5C">
        <w:trPr>
          <w:trHeight w:val="300"/>
        </w:trPr>
        <w:tc>
          <w:tcPr>
            <w:tcW w:w="6451" w:type="dxa"/>
            <w:gridSpan w:val="2"/>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P0202 JEDINSTVENI UPRAVNI ODJEL</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256.700,00</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82.390,68</w:t>
            </w:r>
          </w:p>
        </w:tc>
        <w:tc>
          <w:tcPr>
            <w:tcW w:w="985" w:type="dxa"/>
            <w:tcBorders>
              <w:top w:val="nil"/>
              <w:left w:val="nil"/>
              <w:bottom w:val="nil"/>
              <w:right w:val="nil"/>
            </w:tcBorders>
            <w:shd w:val="clear" w:color="000000" w:fill="3C3C9E"/>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32,10 %</w:t>
            </w:r>
          </w:p>
        </w:tc>
      </w:tr>
      <w:tr w:rsidR="00DA4D5C" w:rsidRPr="00DA4D5C" w:rsidTr="00DA4D5C">
        <w:trPr>
          <w:trHeight w:val="300"/>
        </w:trPr>
        <w:tc>
          <w:tcPr>
            <w:tcW w:w="6451" w:type="dxa"/>
            <w:gridSpan w:val="2"/>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Program 500 Program javnih potreba u kulturi i sportu</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256.700,00</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82.390,68</w:t>
            </w:r>
          </w:p>
        </w:tc>
        <w:tc>
          <w:tcPr>
            <w:tcW w:w="985" w:type="dxa"/>
            <w:tcBorders>
              <w:top w:val="nil"/>
              <w:left w:val="nil"/>
              <w:bottom w:val="nil"/>
              <w:right w:val="nil"/>
            </w:tcBorders>
            <w:shd w:val="clear" w:color="000000" w:fill="5050A8"/>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32,10 %</w:t>
            </w:r>
          </w:p>
        </w:tc>
      </w:tr>
      <w:tr w:rsidR="00DA4D5C" w:rsidRPr="00DA4D5C" w:rsidTr="00DA4D5C">
        <w:trPr>
          <w:trHeight w:val="300"/>
        </w:trPr>
        <w:tc>
          <w:tcPr>
            <w:tcW w:w="6451" w:type="dxa"/>
            <w:gridSpan w:val="2"/>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Aktivnost A100501 Djelatnost knjižnice</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256.700,00</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82.390,68</w:t>
            </w:r>
          </w:p>
        </w:tc>
        <w:tc>
          <w:tcPr>
            <w:tcW w:w="985" w:type="dxa"/>
            <w:tcBorders>
              <w:top w:val="nil"/>
              <w:left w:val="nil"/>
              <w:bottom w:val="nil"/>
              <w:right w:val="nil"/>
            </w:tcBorders>
            <w:shd w:val="clear" w:color="000000" w:fill="6464B2"/>
            <w:noWrap/>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32,10 %</w:t>
            </w:r>
          </w:p>
        </w:tc>
      </w:tr>
      <w:tr w:rsidR="00DA4D5C" w:rsidRPr="00DA4D5C" w:rsidTr="00DA4D5C">
        <w:trPr>
          <w:trHeight w:val="300"/>
        </w:trPr>
        <w:tc>
          <w:tcPr>
            <w:tcW w:w="6451" w:type="dxa"/>
            <w:gridSpan w:val="2"/>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   "REKREACIJA, KULTURA I RELIGIJA"</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256.700,00</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82.390,68</w:t>
            </w:r>
          </w:p>
        </w:tc>
        <w:tc>
          <w:tcPr>
            <w:tcW w:w="985" w:type="dxa"/>
            <w:tcBorders>
              <w:top w:val="nil"/>
              <w:left w:val="nil"/>
              <w:bottom w:val="nil"/>
              <w:right w:val="nil"/>
            </w:tcBorders>
            <w:shd w:val="clear" w:color="000000" w:fill="66B3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32,10 %</w:t>
            </w:r>
          </w:p>
        </w:tc>
      </w:tr>
      <w:tr w:rsidR="00DA4D5C" w:rsidRPr="00DA4D5C" w:rsidTr="00DA4D5C">
        <w:trPr>
          <w:trHeight w:val="300"/>
        </w:trPr>
        <w:tc>
          <w:tcPr>
            <w:tcW w:w="6451" w:type="dxa"/>
            <w:gridSpan w:val="2"/>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  SLUŽBE KULTURE</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256.700,00</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82.390,68</w:t>
            </w:r>
          </w:p>
        </w:tc>
        <w:tc>
          <w:tcPr>
            <w:tcW w:w="985" w:type="dxa"/>
            <w:tcBorders>
              <w:top w:val="nil"/>
              <w:left w:val="nil"/>
              <w:bottom w:val="nil"/>
              <w:right w:val="nil"/>
            </w:tcBorders>
            <w:shd w:val="clear" w:color="000000" w:fill="8EC7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32,10 %</w:t>
            </w:r>
          </w:p>
        </w:tc>
      </w:tr>
      <w:tr w:rsidR="00DA4D5C" w:rsidRPr="00DA4D5C" w:rsidTr="00DA4D5C">
        <w:trPr>
          <w:trHeight w:val="300"/>
        </w:trPr>
        <w:tc>
          <w:tcPr>
            <w:tcW w:w="6451" w:type="dxa"/>
            <w:gridSpan w:val="2"/>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FUNKCIJSKA KLASIFIKACIJA  0820 SLUŽBE KULTURE</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256.700,00</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82.390,68</w:t>
            </w:r>
          </w:p>
        </w:tc>
        <w:tc>
          <w:tcPr>
            <w:tcW w:w="985" w:type="dxa"/>
            <w:tcBorders>
              <w:top w:val="nil"/>
              <w:left w:val="nil"/>
              <w:bottom w:val="nil"/>
              <w:right w:val="nil"/>
            </w:tcBorders>
            <w:shd w:val="clear" w:color="000000" w:fill="AAD5FF"/>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32,10 %</w:t>
            </w:r>
          </w:p>
        </w:tc>
      </w:tr>
      <w:tr w:rsidR="00DA4D5C" w:rsidRPr="00DA4D5C" w:rsidTr="00DA4D5C">
        <w:trPr>
          <w:trHeight w:val="300"/>
        </w:trPr>
        <w:tc>
          <w:tcPr>
            <w:tcW w:w="6451" w:type="dxa"/>
            <w:gridSpan w:val="2"/>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Izvor  OPĆI PRIHODI I PRIMICI</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256.700,00</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82.390,68</w:t>
            </w:r>
          </w:p>
        </w:tc>
        <w:tc>
          <w:tcPr>
            <w:tcW w:w="985" w:type="dxa"/>
            <w:tcBorders>
              <w:top w:val="nil"/>
              <w:left w:val="nil"/>
              <w:bottom w:val="nil"/>
              <w:right w:val="nil"/>
            </w:tcBorders>
            <w:shd w:val="clear" w:color="000000" w:fill="FFFF0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32,10 %</w:t>
            </w:r>
          </w:p>
        </w:tc>
      </w:tr>
      <w:tr w:rsidR="00DA4D5C" w:rsidRPr="00DA4D5C" w:rsidTr="00DA4D5C">
        <w:trPr>
          <w:trHeight w:val="300"/>
        </w:trPr>
        <w:tc>
          <w:tcPr>
            <w:tcW w:w="6451" w:type="dxa"/>
            <w:gridSpan w:val="2"/>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Korisnik KNJIŽNICA</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256.700,00</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82.390,68</w:t>
            </w:r>
          </w:p>
        </w:tc>
        <w:tc>
          <w:tcPr>
            <w:tcW w:w="985" w:type="dxa"/>
            <w:tcBorders>
              <w:top w:val="nil"/>
              <w:left w:val="nil"/>
              <w:bottom w:val="nil"/>
              <w:right w:val="nil"/>
            </w:tcBorders>
            <w:shd w:val="clear" w:color="000000" w:fill="A0D0A0"/>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32,10 %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222.700,00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73.380,08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32,95 %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49.681,26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49,58 %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Plaće (Bruto)</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42.390,12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49,87 %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Plaće za redovan rad</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42.390,12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49,87 %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3121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rashodi za zaposlene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Doprinosi na plaće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14.200,00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7.291,14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51,35 %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zdravstveno osiguranje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12.800,00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6.570,48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51,33 %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osiguranje u slučaju nezaposlenosti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720,66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51,48 %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81.000,00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18.562,60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22,92 %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troškova zaposlenima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9.180,50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39,92 %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Službena putovanja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1.098,00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15,69 %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prijevoz, za rad na terenu i odvojeni život</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5.932,50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42,38 %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Stručno usavršavanje zaposlenika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2.150,00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107,50 %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6.311,41</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18,03 %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Uredski materijal i ostali materijalni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17.000,00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4.300,06</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25,29 %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2.011,35</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11,17 %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2.490,07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13,83 %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telefona, pošte i prijevoza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1.122,17</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18,70 %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992,90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9,93 %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Računalne usluge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375,00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18,75 %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580,62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11,61 %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Reprezentacija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208,62</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6,95 %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3299</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rashodi poslovanja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372,00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18,60 %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396,24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26,42 %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343</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financijski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396,24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26,42 %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3431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Bankarske usluge i usluge platnog prometa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396,24</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26,42 %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4.739,98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11,85 %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Kapitalne donacije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4.739,98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11,85 %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3821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donacije neprofitnim organizacijama</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4.739,98</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11,85 %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nefinancijske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9.010,60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26,50 %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9.010,60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26,50 %</w:t>
            </w:r>
          </w:p>
        </w:tc>
      </w:tr>
      <w:tr w:rsidR="00DA4D5C" w:rsidRPr="00DA4D5C" w:rsidTr="00DA4D5C">
        <w:trPr>
          <w:trHeight w:val="6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424</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Knjige, umjetnička djela i ostale izložbene vrijednosti</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9.010,60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26,50 %</w:t>
            </w:r>
          </w:p>
        </w:tc>
      </w:tr>
      <w:tr w:rsidR="00DA4D5C" w:rsidRPr="00DA4D5C" w:rsidTr="00DA4D5C">
        <w:trPr>
          <w:trHeight w:val="300"/>
        </w:trPr>
        <w:tc>
          <w:tcPr>
            <w:tcW w:w="1489"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4241</w:t>
            </w:r>
          </w:p>
        </w:tc>
        <w:tc>
          <w:tcPr>
            <w:tcW w:w="4962"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Knjige</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34.000,00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9.010,60</w:t>
            </w:r>
          </w:p>
        </w:tc>
        <w:tc>
          <w:tcPr>
            <w:tcW w:w="985"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26,50 %</w:t>
            </w:r>
          </w:p>
        </w:tc>
      </w:tr>
    </w:tbl>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p w:rsidR="00DA4D5C" w:rsidRDefault="00DA4D5C" w:rsidP="001E146E">
      <w:pPr>
        <w:ind w:right="-94"/>
      </w:pPr>
    </w:p>
    <w:tbl>
      <w:tblPr>
        <w:tblW w:w="13360" w:type="dxa"/>
        <w:tblLook w:val="04A0" w:firstRow="1" w:lastRow="0" w:firstColumn="1" w:lastColumn="0" w:noHBand="0" w:noVBand="1"/>
      </w:tblPr>
      <w:tblGrid>
        <w:gridCol w:w="960"/>
        <w:gridCol w:w="7420"/>
        <w:gridCol w:w="1660"/>
        <w:gridCol w:w="1660"/>
        <w:gridCol w:w="1660"/>
      </w:tblGrid>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Općina Babina Greda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OIB: 45800936748</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525"/>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40"/>
                <w:szCs w:val="40"/>
              </w:rPr>
            </w:pPr>
            <w:r w:rsidRPr="00DA4D5C">
              <w:rPr>
                <w:rFonts w:ascii="Calibri" w:eastAsia="Times New Roman" w:hAnsi="Calibri"/>
                <w:b/>
                <w:bCs/>
                <w:color w:val="000000"/>
                <w:sz w:val="40"/>
                <w:szCs w:val="40"/>
              </w:rPr>
              <w:t>IZVRŠENJE PRORAČUNA  1.01.2016 - 30.06.2016</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40"/>
                <w:szCs w:val="4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42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r w:rsidRPr="00DA4D5C">
              <w:rPr>
                <w:rFonts w:ascii="Calibri" w:eastAsia="Times New Roman" w:hAnsi="Calibri"/>
                <w:b/>
                <w:bCs/>
                <w:color w:val="000000"/>
                <w:sz w:val="32"/>
                <w:szCs w:val="32"/>
              </w:rPr>
              <w:t>OPĆI DIO</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sz w:val="32"/>
                <w:szCs w:val="32"/>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PLANIRANO</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OSTVARENO</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INDEX</w:t>
            </w: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A. RAČUN PRIHODA I RASHODA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Prihodi poslovanja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11.937.456,00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2.453.218,83</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w:t>
            </w: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Prihodi od prodaje nefinancijske imovine</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1.995.000,00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140.996,02</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7,07</w:t>
            </w: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Rashodi poslovanja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4.127.451,00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1.912.404,94</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46,33</w:t>
            </w: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Rashodi za nabavu nefinancijske imovine</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9.805.005,00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230.239,88</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2,35</w:t>
            </w: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RAZLIKA - MANJAK</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451.570,03</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B. RAČUN ZADUŽIVANJA/FINANCIRANJA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NETO ZADUŽIVANJE/FINANCIRANJE</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8380" w:type="dxa"/>
            <w:gridSpan w:val="2"/>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    VIŠAK/MANJAK + NETO ZADUŽIVANJA/FINANCIRANJA</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451.570,03</w:t>
            </w: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jc w:val="right"/>
              <w:rPr>
                <w:rFonts w:ascii="Calibri" w:eastAsia="Times New Roman" w:hAnsi="Calibri"/>
                <w:b/>
                <w:bCs/>
                <w:color w:val="00000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742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DA4D5C" w:rsidRPr="00DA4D5C" w:rsidRDefault="00DA4D5C" w:rsidP="00DA4D5C">
            <w:pPr>
              <w:spacing w:after="0" w:line="240" w:lineRule="auto"/>
              <w:rPr>
                <w:rFonts w:ascii="Times New Roman" w:eastAsia="Times New Roman" w:hAnsi="Times New Roman"/>
                <w:sz w:val="20"/>
                <w:szCs w:val="20"/>
              </w:rPr>
            </w:pPr>
          </w:p>
        </w:tc>
      </w:tr>
      <w:tr w:rsidR="00DA4D5C" w:rsidRPr="00DA4D5C" w:rsidTr="00DA4D5C">
        <w:trPr>
          <w:trHeight w:val="300"/>
        </w:trPr>
        <w:tc>
          <w:tcPr>
            <w:tcW w:w="9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BROJ</w:t>
            </w:r>
          </w:p>
        </w:tc>
        <w:tc>
          <w:tcPr>
            <w:tcW w:w="742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r>
      <w:tr w:rsidR="00DA4D5C" w:rsidRPr="00DA4D5C" w:rsidTr="00DA4D5C">
        <w:trPr>
          <w:trHeight w:val="300"/>
        </w:trPr>
        <w:tc>
          <w:tcPr>
            <w:tcW w:w="9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KONTA</w:t>
            </w:r>
          </w:p>
        </w:tc>
        <w:tc>
          <w:tcPr>
            <w:tcW w:w="742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VRSTA PRIHODA / RASHODA</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PLANIRANO</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OSTVARENO</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INDEX</w:t>
            </w:r>
          </w:p>
        </w:tc>
      </w:tr>
      <w:tr w:rsidR="00DA4D5C" w:rsidRPr="00DA4D5C" w:rsidTr="00DA4D5C">
        <w:trPr>
          <w:trHeight w:val="300"/>
        </w:trPr>
        <w:tc>
          <w:tcPr>
            <w:tcW w:w="8380" w:type="dxa"/>
            <w:gridSpan w:val="2"/>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A. RAČUN PRIHODA I RASHODA</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r>
      <w:tr w:rsidR="00DA4D5C" w:rsidRPr="00DA4D5C" w:rsidTr="00DA4D5C">
        <w:trPr>
          <w:trHeight w:val="300"/>
        </w:trPr>
        <w:tc>
          <w:tcPr>
            <w:tcW w:w="9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6</w:t>
            </w:r>
          </w:p>
        </w:tc>
        <w:tc>
          <w:tcPr>
            <w:tcW w:w="742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Prihodi poslovanja</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11.937.456,00</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2.453.218,83</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21,00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poreza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1.321.000,00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738.674,73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Porez i prirez na dohodak</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605.939,19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6111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Porez i prirez na dohodak od nesamostalnog rada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534.902,88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67,00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6112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Porez i prirez na dohodak od samostalnih djelatnosti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71.036,31</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23,68</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613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Porezi na imovinu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105.501,62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6134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Povremeni porezi na imovinu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105.501,62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614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Porezi na robu i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27.233,92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38,36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6142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Porez na promet</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12.477,71</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35,65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6145</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Porezi na korištenje dobara ili izvođenje aktivnosti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36.000,00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14.756,21</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40,99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iz inozemstva i od subjekata unutar općeg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9.287.856,00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1.066.140,60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11,48</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od međunarodnih organizacija te institucija i tijela EU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6324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pomoći od institucija i tijela  EU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2.800.000,00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633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proračunu iz drugih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5.887.856,00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737.043,00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12,52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6331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pomoći proračunu iz drugih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1.662.856,00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631.599,00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37,98</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6332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pomoći proračunu iz drugih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4.225.000,00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105.444,00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634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od izvanproračunskih korisnika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329.097,60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54,85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6341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pomoći od izvanproračunskih korisnika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329.097,60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54,85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427.000,00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87.689,95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20,54</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641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financijske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180,70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18,07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6413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Kamate na oročena sredstva i depozite po viđenju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180,70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18,07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642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nefinancijske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426.000,00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87.509,25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20,54</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6421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koncesije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23.086,58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76,96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6422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Prihodi od zakupa i iznajmljivanja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395.000,00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64.400,16</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16,30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6423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Naknada za korištenje nefinancijske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22,51</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2,25</w:t>
            </w:r>
          </w:p>
        </w:tc>
      </w:tr>
      <w:tr w:rsidR="00DA4D5C" w:rsidRPr="00DA4D5C" w:rsidTr="00DA4D5C">
        <w:trPr>
          <w:trHeight w:val="6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65</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upravnih i administrativnih pristojbi, pristojbi po posebnim propisima i naknada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831.600,00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530.528,55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63,80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651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Upravne i administrativne pristojbe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25.229,09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56,06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6512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Županijske, gradske i općinske pristojbe i naknade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25.229,09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56,06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652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po posebnim propisima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286.600,00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214.827,09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74,96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6522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Prihodi vodnog gospodarstva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1.292,69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86,18</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6524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šume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67.692,92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98,11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6526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prihodi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216.100,00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145.841,48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67,49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653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Komunalni doprinosi i naknade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290.472,37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58,09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6531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Komunalni doprinosi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42.468,57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42,47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lastRenderedPageBreak/>
              <w:t>6532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Komunalne naknade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248.003,80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prodaje proizvoda i robe te pruženih usluga i prihodi od donacija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30.185,00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43,12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661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prodaje proizvoda i robe te pruženih usluga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30.185,00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43,12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6615</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Prihodi od pruženih usluga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30.185,00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43,12</w:t>
            </w:r>
          </w:p>
        </w:tc>
      </w:tr>
      <w:tr w:rsidR="00DA4D5C" w:rsidRPr="00DA4D5C" w:rsidTr="00DA4D5C">
        <w:trPr>
          <w:trHeight w:val="300"/>
        </w:trPr>
        <w:tc>
          <w:tcPr>
            <w:tcW w:w="9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7</w:t>
            </w:r>
          </w:p>
        </w:tc>
        <w:tc>
          <w:tcPr>
            <w:tcW w:w="742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Prihodi od prodaje nefinancijske imovine</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1.995.000,00</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140.996,02</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7,07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71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Prihodi od prodaje </w:t>
            </w:r>
            <w:proofErr w:type="spellStart"/>
            <w:r w:rsidRPr="00DA4D5C">
              <w:rPr>
                <w:rFonts w:ascii="Calibri" w:eastAsia="Times New Roman" w:hAnsi="Calibri"/>
                <w:b/>
                <w:bCs/>
                <w:color w:val="000000"/>
              </w:rPr>
              <w:t>neproizvedene</w:t>
            </w:r>
            <w:proofErr w:type="spellEnd"/>
            <w:r w:rsidRPr="00DA4D5C">
              <w:rPr>
                <w:rFonts w:ascii="Calibri" w:eastAsia="Times New Roman" w:hAnsi="Calibri"/>
                <w:b/>
                <w:bCs/>
                <w:color w:val="000000"/>
              </w:rPr>
              <w:t xml:space="preserve"> dugotrajne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1.910.000,00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120.933,15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711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prodaje materijalne imovine - prirodnih bogatstava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1.910.000,00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120.933,15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7111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Zemljište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1.910.000,00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120.933,15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72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prodaje proizvedene dugotrajne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20.062,87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23,60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721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Prihodi od prodaje građevinskih objekata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20.062,87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23,60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7211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Stambeni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20.062,87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57,32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7212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Poslovni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3</w:t>
            </w:r>
          </w:p>
        </w:tc>
        <w:tc>
          <w:tcPr>
            <w:tcW w:w="742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Rashodi poslovanja</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4.127.451,00</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1.912.404,94</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46,33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zaposlene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1.038.951,00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416.685,46</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40,11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Plaće (Bruto)</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355.806,64</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40,90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Plaće za redovan rad</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355.806,64</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40,90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 za zaposlene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110,00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0,52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rashodi za zaposlene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0,52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313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Doprinosi na plaće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147.951,00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60.768,82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41,07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zdravstveno osiguranje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133.200,00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54.762,55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41,11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3133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Doprinosi za obvezno osiguranje u slučaju nezaposlenosti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14.751,00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6.006,27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40,72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Materijalni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1.715.000,00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884.265,65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51,56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troškova zaposlenima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18.893,75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34,35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Službena putovanja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27.000,00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4.832,75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17,90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prijevoz, za rad na terenu i odvojeni život</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10.611,00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50,53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3213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Stručno usavršavanje zaposlenika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3.450,00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49,29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materijal i energiju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373.000,00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211.810,55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56,79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Uredski materijal i ostali materijalni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22.332,83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44,67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Energija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318.000,00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186.677,72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58,70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3224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Materijal i dijelovi za tekuće i investicijsko održavanje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2.800,00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56,00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323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995.000,00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482.764,08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48,52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telefona, pošte i prijevoza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27.041,02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55,19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tekućeg i investicijskog održavanja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195.120,96</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48,18</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Usluge promidžbe i informiranja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29.003,84</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32,23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Komunalne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202.000,00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106.393,03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52,67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Zdravstvene i veterinarske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3237</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Intelektualne i osobne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157.000,00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92.692,73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59,04</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3238</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Računalne usluge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31.887,50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75,92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troškova osobama izvan radnog odnosa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7.228,13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55,60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3241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troškova osobama izvan radnog odnosa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7.228,13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55,60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329</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nespomenuti rashodi poslovanja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279.000,00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163.569,14</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58,63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za rad predstavničkih i izvršnih tijela, povjerenstava i slično</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174.000,00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101.262,69</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58,20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Premije osiguranja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14.981,33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59,93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Reprezentacija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35.877,31</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67,69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Članarine i norme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1.199,44</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3299</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rashodi poslovanja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12.000,00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10.248,37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85,40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Financijski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64.500,00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63.460,92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98,39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343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financijski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64.500,00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63.460,92</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98,39</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3431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Bankarske usluge i usluge platnog prometa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11.500,00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5.411,35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47,06</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3434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nespomenuti financijski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53.000,00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58.049,57</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109,53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6,01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 trgovačkim društvima u javnom sektoru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3512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Subvencije trgovačkim društvima u javnom sektoru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6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352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Subvencije trgovačkim društvima, poljoprivrednicima i obrtnicima izvan javnog sektora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220.000,00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15.031,28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6,83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3523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Subvencije poljoprivrednicima i obrtnicima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220.000,00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15.031,28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6,83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dane u inozemstvo i unutar općeg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363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Pomoći unutar općeg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3632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pomoći unutar općeg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37</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Naknade građanima i kućanstvima na temelju osiguranja i druge naknade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157.521,65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42,57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lastRenderedPageBreak/>
              <w:t>372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Ostale naknade građanima i kućanstvima iz proračuna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157.521,65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42,57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3721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Naknade građanima i kućanstvima u novcu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157.521,65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42,57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Ostali rashodi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639.000,00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375.439,98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58,75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Tekuće donacije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559.000,00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370.700,00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66,31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3811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Tekuće donacije u novcu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559.000,00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370.700,00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66,31</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382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Kapitalne donacije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80.000,00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4.739,98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5,92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3821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Kapitalne donacije neprofitnim organizacijama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4.739,98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5,92</w:t>
            </w:r>
          </w:p>
        </w:tc>
      </w:tr>
      <w:tr w:rsidR="00DA4D5C" w:rsidRPr="00DA4D5C" w:rsidTr="00DA4D5C">
        <w:trPr>
          <w:trHeight w:val="300"/>
        </w:trPr>
        <w:tc>
          <w:tcPr>
            <w:tcW w:w="9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4</w:t>
            </w:r>
          </w:p>
        </w:tc>
        <w:tc>
          <w:tcPr>
            <w:tcW w:w="742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Rashodi za nabavu nefinancijske imovine</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9.805.005,00</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230.239,88</w:t>
            </w:r>
          </w:p>
        </w:tc>
        <w:tc>
          <w:tcPr>
            <w:tcW w:w="1660" w:type="dxa"/>
            <w:tcBorders>
              <w:top w:val="nil"/>
              <w:left w:val="nil"/>
              <w:bottom w:val="nil"/>
              <w:right w:val="nil"/>
            </w:tcBorders>
            <w:shd w:val="clear" w:color="000000" w:fill="000080"/>
            <w:vAlign w:val="bottom"/>
            <w:hideMark/>
          </w:tcPr>
          <w:p w:rsidR="00DA4D5C" w:rsidRPr="00DA4D5C" w:rsidRDefault="00DA4D5C" w:rsidP="00DA4D5C">
            <w:pPr>
              <w:spacing w:after="0" w:line="240" w:lineRule="auto"/>
              <w:jc w:val="right"/>
              <w:rPr>
                <w:rFonts w:ascii="Calibri" w:eastAsia="Times New Roman" w:hAnsi="Calibri"/>
                <w:b/>
                <w:bCs/>
                <w:color w:val="FFFFFF"/>
              </w:rPr>
            </w:pPr>
            <w:r w:rsidRPr="00DA4D5C">
              <w:rPr>
                <w:rFonts w:ascii="Calibri" w:eastAsia="Times New Roman" w:hAnsi="Calibri"/>
                <w:b/>
                <w:bCs/>
                <w:color w:val="FFFFFF"/>
              </w:rPr>
              <w:t>2,35</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xml:space="preserve">Rashodi za nabavu </w:t>
            </w:r>
            <w:proofErr w:type="spellStart"/>
            <w:r w:rsidRPr="00DA4D5C">
              <w:rPr>
                <w:rFonts w:ascii="Calibri" w:eastAsia="Times New Roman" w:hAnsi="Calibri"/>
                <w:b/>
                <w:bCs/>
                <w:color w:val="000000"/>
              </w:rPr>
              <w:t>neproizvedene</w:t>
            </w:r>
            <w:proofErr w:type="spellEnd"/>
            <w:r w:rsidRPr="00DA4D5C">
              <w:rPr>
                <w:rFonts w:ascii="Calibri" w:eastAsia="Times New Roman" w:hAnsi="Calibri"/>
                <w:b/>
                <w:bCs/>
                <w:color w:val="000000"/>
              </w:rPr>
              <w:t xml:space="preserve"> dugotrajne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391.005,00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162.388,65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41,53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imovina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391.005,00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162.388,65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41,53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4126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Ostala nematerijalna imovina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391.005,00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162.388,65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41,53</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Rashodi za nabavu proizvedene dugotrajne imovine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9.414.000,00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67.851,23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0,72</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Građevinski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9.045.000,00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Poslovni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8.320.000,00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Ceste, željeznice i ostali prometni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625.000,00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4214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Ostali građevinski objekti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Postrojenja i oprema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195.000,00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58.840,63</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30,17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Uredska oprema i namještaj</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25.000,00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21.741,25</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86,97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Oprema za održavanje i zaštitu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50.000,00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4225</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Instrumenti, uređaji i strojevi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4227</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Uređaji, strojevi i oprema za ostale namjene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80.000,00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37.099,38</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46,37</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423</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Prijevozna sredstva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130.000,00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4231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Prijevozna sredstva u cestovnom prometu</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130.000,00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424</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Knjige, umjetnička djela i ostale izložbene vrijednosti</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34.000,00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9.010,60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26,50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4241</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Knjige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34.000,00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9.010,60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26,50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426</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Nematerijalna proizvedena imovina</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10.000,00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b/>
                <w:bCs/>
                <w:color w:val="000000"/>
              </w:rPr>
            </w:pPr>
            <w:r w:rsidRPr="00DA4D5C">
              <w:rPr>
                <w:rFonts w:ascii="Calibri" w:eastAsia="Times New Roman" w:hAnsi="Calibri"/>
                <w:b/>
                <w:bCs/>
                <w:color w:val="000000"/>
              </w:rPr>
              <w:t>0,00</w:t>
            </w:r>
          </w:p>
        </w:tc>
      </w:tr>
      <w:tr w:rsidR="00DA4D5C" w:rsidRPr="00DA4D5C" w:rsidTr="00DA4D5C">
        <w:trPr>
          <w:trHeight w:val="300"/>
        </w:trPr>
        <w:tc>
          <w:tcPr>
            <w:tcW w:w="9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4262</w:t>
            </w:r>
          </w:p>
        </w:tc>
        <w:tc>
          <w:tcPr>
            <w:tcW w:w="742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rPr>
                <w:rFonts w:ascii="Calibri" w:eastAsia="Times New Roman" w:hAnsi="Calibri"/>
                <w:color w:val="000000"/>
              </w:rPr>
            </w:pPr>
            <w:r w:rsidRPr="00DA4D5C">
              <w:rPr>
                <w:rFonts w:ascii="Calibri" w:eastAsia="Times New Roman" w:hAnsi="Calibri"/>
                <w:color w:val="000000"/>
              </w:rPr>
              <w:t>Ulaganja u računalne programe</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10.000,00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c>
          <w:tcPr>
            <w:tcW w:w="1660" w:type="dxa"/>
            <w:tcBorders>
              <w:top w:val="nil"/>
              <w:left w:val="nil"/>
              <w:bottom w:val="nil"/>
              <w:right w:val="nil"/>
            </w:tcBorders>
            <w:shd w:val="clear" w:color="auto" w:fill="auto"/>
            <w:vAlign w:val="bottom"/>
            <w:hideMark/>
          </w:tcPr>
          <w:p w:rsidR="00DA4D5C" w:rsidRPr="00DA4D5C" w:rsidRDefault="00DA4D5C" w:rsidP="00DA4D5C">
            <w:pPr>
              <w:spacing w:after="0" w:line="240" w:lineRule="auto"/>
              <w:jc w:val="right"/>
              <w:rPr>
                <w:rFonts w:ascii="Calibri" w:eastAsia="Times New Roman" w:hAnsi="Calibri"/>
                <w:color w:val="000000"/>
              </w:rPr>
            </w:pPr>
            <w:r w:rsidRPr="00DA4D5C">
              <w:rPr>
                <w:rFonts w:ascii="Calibri" w:eastAsia="Times New Roman" w:hAnsi="Calibri"/>
                <w:color w:val="000000"/>
              </w:rPr>
              <w:t>0,00</w:t>
            </w:r>
          </w:p>
        </w:tc>
      </w:tr>
      <w:tr w:rsidR="00DA4D5C" w:rsidRPr="00DA4D5C" w:rsidTr="00DA4D5C">
        <w:trPr>
          <w:trHeight w:val="300"/>
        </w:trPr>
        <w:tc>
          <w:tcPr>
            <w:tcW w:w="9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BROJ</w:t>
            </w:r>
          </w:p>
        </w:tc>
        <w:tc>
          <w:tcPr>
            <w:tcW w:w="742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 </w:t>
            </w:r>
          </w:p>
        </w:tc>
      </w:tr>
      <w:tr w:rsidR="00DA4D5C" w:rsidRPr="00DA4D5C" w:rsidTr="00DA4D5C">
        <w:trPr>
          <w:trHeight w:val="300"/>
        </w:trPr>
        <w:tc>
          <w:tcPr>
            <w:tcW w:w="9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KONTA</w:t>
            </w:r>
          </w:p>
        </w:tc>
        <w:tc>
          <w:tcPr>
            <w:tcW w:w="742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VRSTA PRIHODA / RASHODA</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PLANIRANO</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OSTVARENO</w:t>
            </w:r>
          </w:p>
        </w:tc>
        <w:tc>
          <w:tcPr>
            <w:tcW w:w="1660" w:type="dxa"/>
            <w:tcBorders>
              <w:top w:val="nil"/>
              <w:left w:val="nil"/>
              <w:bottom w:val="nil"/>
              <w:right w:val="nil"/>
            </w:tcBorders>
            <w:shd w:val="clear" w:color="000000" w:fill="C0C0C0"/>
            <w:noWrap/>
            <w:vAlign w:val="bottom"/>
            <w:hideMark/>
          </w:tcPr>
          <w:p w:rsidR="00DA4D5C" w:rsidRPr="00DA4D5C" w:rsidRDefault="00DA4D5C" w:rsidP="00DA4D5C">
            <w:pPr>
              <w:spacing w:after="0" w:line="240" w:lineRule="auto"/>
              <w:rPr>
                <w:rFonts w:ascii="Calibri" w:eastAsia="Times New Roman" w:hAnsi="Calibri"/>
                <w:b/>
                <w:bCs/>
                <w:color w:val="000000"/>
              </w:rPr>
            </w:pPr>
            <w:r w:rsidRPr="00DA4D5C">
              <w:rPr>
                <w:rFonts w:ascii="Calibri" w:eastAsia="Times New Roman" w:hAnsi="Calibri"/>
                <w:b/>
                <w:bCs/>
                <w:color w:val="000000"/>
              </w:rPr>
              <w:t>INDEX</w:t>
            </w:r>
          </w:p>
        </w:tc>
      </w:tr>
      <w:tr w:rsidR="00DA4D5C" w:rsidRPr="00DA4D5C" w:rsidTr="00DA4D5C">
        <w:trPr>
          <w:trHeight w:val="300"/>
        </w:trPr>
        <w:tc>
          <w:tcPr>
            <w:tcW w:w="8380" w:type="dxa"/>
            <w:gridSpan w:val="2"/>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B. RAČUN ZADUŽIVANJA/FINANCIRANJA</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c>
          <w:tcPr>
            <w:tcW w:w="1660" w:type="dxa"/>
            <w:tcBorders>
              <w:top w:val="nil"/>
              <w:left w:val="nil"/>
              <w:bottom w:val="nil"/>
              <w:right w:val="nil"/>
            </w:tcBorders>
            <w:shd w:val="clear" w:color="000000" w:fill="505050"/>
            <w:noWrap/>
            <w:vAlign w:val="bottom"/>
            <w:hideMark/>
          </w:tcPr>
          <w:p w:rsidR="00DA4D5C" w:rsidRPr="00DA4D5C" w:rsidRDefault="00DA4D5C" w:rsidP="00DA4D5C">
            <w:pPr>
              <w:spacing w:after="0" w:line="240" w:lineRule="auto"/>
              <w:rPr>
                <w:rFonts w:ascii="Calibri" w:eastAsia="Times New Roman" w:hAnsi="Calibri"/>
                <w:b/>
                <w:bCs/>
                <w:color w:val="FFFFFF"/>
              </w:rPr>
            </w:pPr>
            <w:r w:rsidRPr="00DA4D5C">
              <w:rPr>
                <w:rFonts w:ascii="Calibri" w:eastAsia="Times New Roman" w:hAnsi="Calibri"/>
                <w:b/>
                <w:bCs/>
                <w:color w:val="FFFFFF"/>
              </w:rPr>
              <w:t> </w:t>
            </w:r>
          </w:p>
        </w:tc>
      </w:tr>
    </w:tbl>
    <w:p w:rsidR="00DA4D5C" w:rsidRDefault="00DA4D5C" w:rsidP="001E146E">
      <w:pPr>
        <w:ind w:right="-94"/>
      </w:pPr>
      <w:bookmarkStart w:id="8" w:name="_GoBack"/>
      <w:bookmarkEnd w:id="8"/>
    </w:p>
    <w:p w:rsidR="00DA4D5C" w:rsidRDefault="00DA4D5C" w:rsidP="001E146E">
      <w:pPr>
        <w:ind w:right="-94"/>
      </w:pPr>
    </w:p>
    <w:p w:rsidR="00DA4D5C" w:rsidRPr="00335D12" w:rsidRDefault="00DA4D5C" w:rsidP="001E146E">
      <w:pPr>
        <w:ind w:right="-94"/>
      </w:pPr>
    </w:p>
    <w:p w:rsidR="001E146E" w:rsidRDefault="001E146E" w:rsidP="001E146E">
      <w:pPr>
        <w:ind w:right="-94"/>
      </w:pPr>
    </w:p>
    <w:p w:rsidR="00E2539F" w:rsidRDefault="00E2539F" w:rsidP="006E64A4"/>
    <w:sectPr w:rsidR="00E2539F" w:rsidSect="00DA4D5C">
      <w:pgSz w:w="16838" w:h="11900" w:orient="landscape"/>
      <w:pgMar w:top="1418" w:right="1418" w:bottom="1418" w:left="1418" w:header="720" w:footer="720" w:gutter="0"/>
      <w:cols w:space="720" w:equalWidth="0">
        <w:col w:w="906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53" w:rsidRDefault="00CA2D53" w:rsidP="006E64A4">
      <w:pPr>
        <w:spacing w:after="0" w:line="240" w:lineRule="auto"/>
      </w:pPr>
      <w:r>
        <w:separator/>
      </w:r>
    </w:p>
  </w:endnote>
  <w:endnote w:type="continuationSeparator" w:id="0">
    <w:p w:rsidR="00CA2D53" w:rsidRDefault="00CA2D53" w:rsidP="006E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CG Times C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echnic">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R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HR">
    <w:altName w:val="Arial"/>
    <w:panose1 w:val="00000000000000000000"/>
    <w:charset w:val="EE"/>
    <w:family w:val="swiss"/>
    <w:notTrueType/>
    <w:pitch w:val="variable"/>
    <w:sig w:usb0="00000005" w:usb1="00000000" w:usb2="00000000" w:usb3="00000000" w:csb0="00000002"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2A" w:rsidRPr="006E64A4" w:rsidRDefault="00CA2D53" w:rsidP="006E64A4">
    <w:pPr>
      <w:pStyle w:val="Podnoje"/>
    </w:pPr>
    <w:r w:rsidRPr="006E64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53" w:rsidRDefault="00CA2D53" w:rsidP="006E64A4">
      <w:pPr>
        <w:spacing w:after="0" w:line="240" w:lineRule="auto"/>
      </w:pPr>
      <w:r>
        <w:separator/>
      </w:r>
    </w:p>
  </w:footnote>
  <w:footnote w:type="continuationSeparator" w:id="0">
    <w:p w:rsidR="00CA2D53" w:rsidRDefault="00CA2D53" w:rsidP="006E6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2A" w:rsidRDefault="00CA2D53" w:rsidP="00402524">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644"/>
        </w:tabs>
        <w:ind w:left="624" w:hanging="340"/>
      </w:pPr>
      <w:rPr>
        <w:rFonts w:ascii="Symbol" w:hAnsi="Symbol" w:cs="Symbol" w:hint="default"/>
        <w:b w:val="0"/>
        <w:i w:val="0"/>
        <w:sz w:val="22"/>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04" w:hanging="360"/>
      </w:pPr>
      <w:rPr>
        <w:rFonts w:ascii="Times New Roman" w:hAnsi="Times New Roman" w:cs="Times New Roman"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eastAsia="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eastAsia="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eastAsia="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sz w:val="24"/>
        <w:szCs w:val="24"/>
      </w:rPr>
    </w:lvl>
    <w:lvl w:ilvl="2">
      <w:start w:val="1"/>
      <w:numFmt w:val="bullet"/>
      <w:lvlText w:val="▪"/>
      <w:lvlJc w:val="left"/>
      <w:pPr>
        <w:tabs>
          <w:tab w:val="num" w:pos="1440"/>
        </w:tabs>
        <w:ind w:left="1440" w:hanging="360"/>
      </w:pPr>
      <w:rPr>
        <w:rFonts w:ascii="OpenSymbol" w:hAnsi="Open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sz w:val="24"/>
        <w:szCs w:val="24"/>
      </w:rPr>
    </w:lvl>
    <w:lvl w:ilvl="5">
      <w:start w:val="1"/>
      <w:numFmt w:val="bullet"/>
      <w:lvlText w:val="▪"/>
      <w:lvlJc w:val="left"/>
      <w:pPr>
        <w:tabs>
          <w:tab w:val="num" w:pos="2520"/>
        </w:tabs>
        <w:ind w:left="2520" w:hanging="360"/>
      </w:pPr>
      <w:rPr>
        <w:rFonts w:ascii="OpenSymbol" w:hAnsi="Open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sz w:val="24"/>
        <w:szCs w:val="24"/>
      </w:rPr>
    </w:lvl>
    <w:lvl w:ilvl="8">
      <w:start w:val="1"/>
      <w:numFmt w:val="bullet"/>
      <w:lvlText w:val="▪"/>
      <w:lvlJc w:val="left"/>
      <w:pPr>
        <w:tabs>
          <w:tab w:val="num" w:pos="3600"/>
        </w:tabs>
        <w:ind w:left="3600" w:hanging="360"/>
      </w:pPr>
      <w:rPr>
        <w:rFonts w:ascii="OpenSymbol" w:hAnsi="OpenSymbol" w:cs="OpenSymbol"/>
        <w:color w:val="000000"/>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4"/>
        <w:szCs w:val="24"/>
        <w:vertAlign w:val="superscript"/>
        <w:lang w:val="hr-HR"/>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vertAlign w:val="superscript"/>
        <w:lang w:val="hr-HR"/>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vertAlign w:val="superscript"/>
        <w:lang w:val="hr-HR"/>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lang w:val="hr-HR" w:eastAsia="hr-HR"/>
      </w:rPr>
    </w:lvl>
    <w:lvl w:ilvl="2">
      <w:start w:val="1"/>
      <w:numFmt w:val="bullet"/>
      <w:lvlText w:val="▪"/>
      <w:lvlJc w:val="left"/>
      <w:pPr>
        <w:tabs>
          <w:tab w:val="num" w:pos="1440"/>
        </w:tabs>
        <w:ind w:left="1440" w:hanging="360"/>
      </w:pPr>
      <w:rPr>
        <w:rFonts w:ascii="OpenSymbol" w:hAnsi="OpenSymbol" w:cs="OpenSymbol"/>
        <w:color w:val="000000"/>
        <w:lang w:val="hr-HR" w:eastAsia="hr-HR"/>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lang w:val="hr-HR" w:eastAsia="hr-HR"/>
      </w:rPr>
    </w:lvl>
    <w:lvl w:ilvl="5">
      <w:start w:val="1"/>
      <w:numFmt w:val="bullet"/>
      <w:lvlText w:val="▪"/>
      <w:lvlJc w:val="left"/>
      <w:pPr>
        <w:tabs>
          <w:tab w:val="num" w:pos="2520"/>
        </w:tabs>
        <w:ind w:left="2520" w:hanging="360"/>
      </w:pPr>
      <w:rPr>
        <w:rFonts w:ascii="OpenSymbol" w:hAnsi="OpenSymbol" w:cs="OpenSymbol"/>
        <w:color w:val="000000"/>
        <w:lang w:val="hr-HR" w:eastAsia="hr-HR"/>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lang w:val="hr-HR" w:eastAsia="hr-HR"/>
      </w:rPr>
    </w:lvl>
    <w:lvl w:ilvl="8">
      <w:start w:val="1"/>
      <w:numFmt w:val="bullet"/>
      <w:lvlText w:val="▪"/>
      <w:lvlJc w:val="left"/>
      <w:pPr>
        <w:tabs>
          <w:tab w:val="num" w:pos="3600"/>
        </w:tabs>
        <w:ind w:left="3600" w:hanging="360"/>
      </w:pPr>
      <w:rPr>
        <w:rFonts w:ascii="OpenSymbol" w:hAnsi="OpenSymbol" w:cs="OpenSymbol"/>
        <w:color w:val="000000"/>
        <w:lang w:val="hr-HR" w:eastAsia="hr-HR"/>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FF3333"/>
      </w:rPr>
    </w:lvl>
    <w:lvl w:ilvl="2">
      <w:start w:val="1"/>
      <w:numFmt w:val="bullet"/>
      <w:lvlText w:val="▪"/>
      <w:lvlJc w:val="left"/>
      <w:pPr>
        <w:tabs>
          <w:tab w:val="num" w:pos="1440"/>
        </w:tabs>
        <w:ind w:left="1440" w:hanging="360"/>
      </w:pPr>
      <w:rPr>
        <w:rFonts w:ascii="OpenSymbol" w:hAnsi="OpenSymbol" w:cs="OpenSymbol"/>
        <w:color w:val="FF3333"/>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FF3333"/>
      </w:rPr>
    </w:lvl>
    <w:lvl w:ilvl="5">
      <w:start w:val="1"/>
      <w:numFmt w:val="bullet"/>
      <w:lvlText w:val="▪"/>
      <w:lvlJc w:val="left"/>
      <w:pPr>
        <w:tabs>
          <w:tab w:val="num" w:pos="2520"/>
        </w:tabs>
        <w:ind w:left="2520" w:hanging="360"/>
      </w:pPr>
      <w:rPr>
        <w:rFonts w:ascii="OpenSymbol" w:hAnsi="OpenSymbol" w:cs="OpenSymbol"/>
        <w:color w:val="FF3333"/>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FF3333"/>
      </w:rPr>
    </w:lvl>
    <w:lvl w:ilvl="8">
      <w:start w:val="1"/>
      <w:numFmt w:val="bullet"/>
      <w:lvlText w:val="▪"/>
      <w:lvlJc w:val="left"/>
      <w:pPr>
        <w:tabs>
          <w:tab w:val="num" w:pos="3600"/>
        </w:tabs>
        <w:ind w:left="3600" w:hanging="360"/>
      </w:pPr>
      <w:rPr>
        <w:rFonts w:ascii="OpenSymbol" w:hAnsi="OpenSymbol" w:cs="OpenSymbol"/>
        <w:color w:val="FF3333"/>
      </w:rPr>
    </w:lvl>
  </w:abstractNum>
  <w:abstractNum w:abstractNumId="22" w15:restartNumberingAfterBreak="0">
    <w:nsid w:val="00000017"/>
    <w:multiLevelType w:val="multilevel"/>
    <w:tmpl w:val="00000017"/>
    <w:name w:val="WW8Num23"/>
    <w:lvl w:ilvl="0">
      <w:start w:val="1"/>
      <w:numFmt w:val="bullet"/>
      <w:lvlText w:val=""/>
      <w:lvlJc w:val="left"/>
      <w:pPr>
        <w:tabs>
          <w:tab w:val="num" w:pos="867"/>
        </w:tabs>
        <w:ind w:left="867" w:hanging="360"/>
      </w:pPr>
      <w:rPr>
        <w:rFonts w:ascii="Symbol" w:hAnsi="Symbol" w:cs="OpenSymbol"/>
        <w:color w:val="000000"/>
        <w:spacing w:val="-3"/>
        <w:sz w:val="24"/>
      </w:rPr>
    </w:lvl>
    <w:lvl w:ilvl="1">
      <w:start w:val="1"/>
      <w:numFmt w:val="bullet"/>
      <w:lvlText w:val="◦"/>
      <w:lvlJc w:val="left"/>
      <w:pPr>
        <w:tabs>
          <w:tab w:val="num" w:pos="1227"/>
        </w:tabs>
        <w:ind w:left="1227" w:hanging="360"/>
      </w:pPr>
      <w:rPr>
        <w:rFonts w:ascii="OpenSymbol" w:hAnsi="OpenSymbol" w:cs="OpenSymbol"/>
        <w:color w:val="FF3333"/>
      </w:rPr>
    </w:lvl>
    <w:lvl w:ilvl="2">
      <w:start w:val="1"/>
      <w:numFmt w:val="bullet"/>
      <w:lvlText w:val="▪"/>
      <w:lvlJc w:val="left"/>
      <w:pPr>
        <w:tabs>
          <w:tab w:val="num" w:pos="1587"/>
        </w:tabs>
        <w:ind w:left="1587" w:hanging="360"/>
      </w:pPr>
      <w:rPr>
        <w:rFonts w:ascii="OpenSymbol" w:hAnsi="OpenSymbol" w:cs="OpenSymbol"/>
        <w:color w:val="FF3333"/>
      </w:rPr>
    </w:lvl>
    <w:lvl w:ilvl="3">
      <w:start w:val="1"/>
      <w:numFmt w:val="bullet"/>
      <w:lvlText w:val=""/>
      <w:lvlJc w:val="left"/>
      <w:pPr>
        <w:tabs>
          <w:tab w:val="num" w:pos="1947"/>
        </w:tabs>
        <w:ind w:left="1947" w:hanging="360"/>
      </w:pPr>
      <w:rPr>
        <w:rFonts w:ascii="Symbol" w:hAnsi="Symbol" w:cs="OpenSymbol"/>
        <w:color w:val="000000"/>
        <w:spacing w:val="-3"/>
        <w:sz w:val="24"/>
      </w:rPr>
    </w:lvl>
    <w:lvl w:ilvl="4">
      <w:start w:val="1"/>
      <w:numFmt w:val="bullet"/>
      <w:lvlText w:val="◦"/>
      <w:lvlJc w:val="left"/>
      <w:pPr>
        <w:tabs>
          <w:tab w:val="num" w:pos="2307"/>
        </w:tabs>
        <w:ind w:left="2307" w:hanging="360"/>
      </w:pPr>
      <w:rPr>
        <w:rFonts w:ascii="OpenSymbol" w:hAnsi="OpenSymbol" w:cs="OpenSymbol"/>
        <w:color w:val="FF3333"/>
      </w:rPr>
    </w:lvl>
    <w:lvl w:ilvl="5">
      <w:start w:val="1"/>
      <w:numFmt w:val="bullet"/>
      <w:lvlText w:val="▪"/>
      <w:lvlJc w:val="left"/>
      <w:pPr>
        <w:tabs>
          <w:tab w:val="num" w:pos="2667"/>
        </w:tabs>
        <w:ind w:left="2667" w:hanging="360"/>
      </w:pPr>
      <w:rPr>
        <w:rFonts w:ascii="OpenSymbol" w:hAnsi="OpenSymbol" w:cs="OpenSymbol"/>
        <w:color w:val="FF3333"/>
      </w:rPr>
    </w:lvl>
    <w:lvl w:ilvl="6">
      <w:start w:val="1"/>
      <w:numFmt w:val="bullet"/>
      <w:lvlText w:val=""/>
      <w:lvlJc w:val="left"/>
      <w:pPr>
        <w:tabs>
          <w:tab w:val="num" w:pos="3027"/>
        </w:tabs>
        <w:ind w:left="3027" w:hanging="360"/>
      </w:pPr>
      <w:rPr>
        <w:rFonts w:ascii="Symbol" w:hAnsi="Symbol" w:cs="OpenSymbol"/>
        <w:color w:val="000000"/>
        <w:spacing w:val="-3"/>
        <w:sz w:val="24"/>
      </w:rPr>
    </w:lvl>
    <w:lvl w:ilvl="7">
      <w:start w:val="1"/>
      <w:numFmt w:val="bullet"/>
      <w:lvlText w:val="◦"/>
      <w:lvlJc w:val="left"/>
      <w:pPr>
        <w:tabs>
          <w:tab w:val="num" w:pos="3387"/>
        </w:tabs>
        <w:ind w:left="3387" w:hanging="360"/>
      </w:pPr>
      <w:rPr>
        <w:rFonts w:ascii="OpenSymbol" w:hAnsi="OpenSymbol" w:cs="OpenSymbol"/>
        <w:color w:val="FF3333"/>
      </w:rPr>
    </w:lvl>
    <w:lvl w:ilvl="8">
      <w:start w:val="1"/>
      <w:numFmt w:val="bullet"/>
      <w:lvlText w:val="▪"/>
      <w:lvlJc w:val="left"/>
      <w:pPr>
        <w:tabs>
          <w:tab w:val="num" w:pos="3747"/>
        </w:tabs>
        <w:ind w:left="3747" w:hanging="360"/>
      </w:pPr>
      <w:rPr>
        <w:rFonts w:ascii="OpenSymbol" w:hAnsi="OpenSymbol" w:cs="OpenSymbol"/>
        <w:color w:val="FF3333"/>
      </w:rPr>
    </w:lvl>
  </w:abstractNum>
  <w:abstractNum w:abstractNumId="23" w15:restartNumberingAfterBreak="0">
    <w:nsid w:val="00000018"/>
    <w:multiLevelType w:val="multilevel"/>
    <w:tmpl w:val="00000018"/>
    <w:name w:val="WW8Num24"/>
    <w:lvl w:ilvl="0">
      <w:start w:val="1"/>
      <w:numFmt w:val="bullet"/>
      <w:lvlText w:val=""/>
      <w:lvlJc w:val="left"/>
      <w:pPr>
        <w:tabs>
          <w:tab w:val="num" w:pos="1004"/>
        </w:tabs>
        <w:ind w:left="1004" w:hanging="360"/>
      </w:pPr>
      <w:rPr>
        <w:rFonts w:ascii="Symbol" w:hAnsi="Symbol" w:cs="OpenSymbol"/>
        <w:color w:val="000000"/>
      </w:rPr>
    </w:lvl>
    <w:lvl w:ilvl="1">
      <w:start w:val="1"/>
      <w:numFmt w:val="bullet"/>
      <w:lvlText w:val="◦"/>
      <w:lvlJc w:val="left"/>
      <w:pPr>
        <w:tabs>
          <w:tab w:val="num" w:pos="1364"/>
        </w:tabs>
        <w:ind w:left="1364" w:hanging="360"/>
      </w:pPr>
      <w:rPr>
        <w:rFonts w:ascii="OpenSymbol" w:hAnsi="OpenSymbol" w:cs="OpenSymbol"/>
        <w:color w:val="FF3333"/>
      </w:rPr>
    </w:lvl>
    <w:lvl w:ilvl="2">
      <w:start w:val="1"/>
      <w:numFmt w:val="bullet"/>
      <w:lvlText w:val="▪"/>
      <w:lvlJc w:val="left"/>
      <w:pPr>
        <w:tabs>
          <w:tab w:val="num" w:pos="1724"/>
        </w:tabs>
        <w:ind w:left="1724" w:hanging="360"/>
      </w:pPr>
      <w:rPr>
        <w:rFonts w:ascii="OpenSymbol" w:hAnsi="OpenSymbol" w:cs="OpenSymbol"/>
        <w:color w:val="FF3333"/>
      </w:rPr>
    </w:lvl>
    <w:lvl w:ilvl="3">
      <w:start w:val="1"/>
      <w:numFmt w:val="bullet"/>
      <w:lvlText w:val=""/>
      <w:lvlJc w:val="left"/>
      <w:pPr>
        <w:tabs>
          <w:tab w:val="num" w:pos="2084"/>
        </w:tabs>
        <w:ind w:left="2084" w:hanging="360"/>
      </w:pPr>
      <w:rPr>
        <w:rFonts w:ascii="Symbol" w:hAnsi="Symbol" w:cs="OpenSymbol"/>
        <w:color w:val="000000"/>
      </w:rPr>
    </w:lvl>
    <w:lvl w:ilvl="4">
      <w:start w:val="1"/>
      <w:numFmt w:val="bullet"/>
      <w:lvlText w:val="◦"/>
      <w:lvlJc w:val="left"/>
      <w:pPr>
        <w:tabs>
          <w:tab w:val="num" w:pos="2444"/>
        </w:tabs>
        <w:ind w:left="2444" w:hanging="360"/>
      </w:pPr>
      <w:rPr>
        <w:rFonts w:ascii="OpenSymbol" w:hAnsi="OpenSymbol" w:cs="OpenSymbol"/>
        <w:color w:val="FF3333"/>
      </w:rPr>
    </w:lvl>
    <w:lvl w:ilvl="5">
      <w:start w:val="1"/>
      <w:numFmt w:val="bullet"/>
      <w:lvlText w:val="▪"/>
      <w:lvlJc w:val="left"/>
      <w:pPr>
        <w:tabs>
          <w:tab w:val="num" w:pos="2804"/>
        </w:tabs>
        <w:ind w:left="2804" w:hanging="360"/>
      </w:pPr>
      <w:rPr>
        <w:rFonts w:ascii="OpenSymbol" w:hAnsi="OpenSymbol" w:cs="OpenSymbol"/>
        <w:color w:val="FF3333"/>
      </w:rPr>
    </w:lvl>
    <w:lvl w:ilvl="6">
      <w:start w:val="1"/>
      <w:numFmt w:val="bullet"/>
      <w:lvlText w:val=""/>
      <w:lvlJc w:val="left"/>
      <w:pPr>
        <w:tabs>
          <w:tab w:val="num" w:pos="3164"/>
        </w:tabs>
        <w:ind w:left="3164" w:hanging="360"/>
      </w:pPr>
      <w:rPr>
        <w:rFonts w:ascii="Symbol" w:hAnsi="Symbol" w:cs="OpenSymbol"/>
        <w:color w:val="000000"/>
      </w:rPr>
    </w:lvl>
    <w:lvl w:ilvl="7">
      <w:start w:val="1"/>
      <w:numFmt w:val="bullet"/>
      <w:lvlText w:val="◦"/>
      <w:lvlJc w:val="left"/>
      <w:pPr>
        <w:tabs>
          <w:tab w:val="num" w:pos="3524"/>
        </w:tabs>
        <w:ind w:left="3524" w:hanging="360"/>
      </w:pPr>
      <w:rPr>
        <w:rFonts w:ascii="OpenSymbol" w:hAnsi="OpenSymbol" w:cs="OpenSymbol"/>
        <w:color w:val="FF3333"/>
      </w:rPr>
    </w:lvl>
    <w:lvl w:ilvl="8">
      <w:start w:val="1"/>
      <w:numFmt w:val="bullet"/>
      <w:lvlText w:val="▪"/>
      <w:lvlJc w:val="left"/>
      <w:pPr>
        <w:tabs>
          <w:tab w:val="num" w:pos="3884"/>
        </w:tabs>
        <w:ind w:left="3884" w:hanging="360"/>
      </w:pPr>
      <w:rPr>
        <w:rFonts w:ascii="OpenSymbol" w:hAnsi="OpenSymbol" w:cs="OpenSymbol"/>
        <w:color w:val="FF3333"/>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27" w15:restartNumberingAfterBreak="0">
    <w:nsid w:val="0000001C"/>
    <w:multiLevelType w:val="multilevel"/>
    <w:tmpl w:val="0000001C"/>
    <w:name w:val="WW8Num28"/>
    <w:lvl w:ilvl="0">
      <w:start w:val="1"/>
      <w:numFmt w:val="bullet"/>
      <w:lvlText w:val=""/>
      <w:lvlJc w:val="left"/>
      <w:pPr>
        <w:tabs>
          <w:tab w:val="num" w:pos="1080"/>
        </w:tabs>
        <w:ind w:left="1080" w:hanging="360"/>
      </w:pPr>
      <w:rPr>
        <w:rFonts w:ascii="Symbol" w:hAnsi="Symbol" w:cs="OpenSymbol"/>
        <w:color w:val="000000"/>
        <w:sz w:val="24"/>
        <w:szCs w:val="24"/>
      </w:rPr>
    </w:lvl>
    <w:lvl w:ilvl="1">
      <w:start w:val="1"/>
      <w:numFmt w:val="bullet"/>
      <w:lvlText w:val="◦"/>
      <w:lvlJc w:val="left"/>
      <w:pPr>
        <w:tabs>
          <w:tab w:val="num" w:pos="1440"/>
        </w:tabs>
        <w:ind w:left="1440" w:hanging="360"/>
      </w:pPr>
      <w:rPr>
        <w:rFonts w:ascii="OpenSymbol" w:hAnsi="OpenSymbol" w:cs="OpenSymbol"/>
        <w:color w:val="FF3333"/>
        <w:sz w:val="24"/>
        <w:szCs w:val="24"/>
      </w:rPr>
    </w:lvl>
    <w:lvl w:ilvl="2">
      <w:start w:val="1"/>
      <w:numFmt w:val="bullet"/>
      <w:lvlText w:val="▪"/>
      <w:lvlJc w:val="left"/>
      <w:pPr>
        <w:tabs>
          <w:tab w:val="num" w:pos="1800"/>
        </w:tabs>
        <w:ind w:left="1800" w:hanging="360"/>
      </w:pPr>
      <w:rPr>
        <w:rFonts w:ascii="OpenSymbol" w:hAnsi="OpenSymbol" w:cs="OpenSymbol"/>
        <w:color w:val="FF3333"/>
        <w:sz w:val="24"/>
        <w:szCs w:val="24"/>
      </w:rPr>
    </w:lvl>
    <w:lvl w:ilvl="3">
      <w:start w:val="1"/>
      <w:numFmt w:val="bullet"/>
      <w:lvlText w:val=""/>
      <w:lvlJc w:val="left"/>
      <w:pPr>
        <w:tabs>
          <w:tab w:val="num" w:pos="2160"/>
        </w:tabs>
        <w:ind w:left="2160" w:hanging="360"/>
      </w:pPr>
      <w:rPr>
        <w:rFonts w:ascii="Symbol" w:hAnsi="Symbol" w:cs="OpenSymbol"/>
        <w:color w:val="000000"/>
        <w:sz w:val="24"/>
        <w:szCs w:val="24"/>
      </w:rPr>
    </w:lvl>
    <w:lvl w:ilvl="4">
      <w:start w:val="1"/>
      <w:numFmt w:val="bullet"/>
      <w:lvlText w:val="◦"/>
      <w:lvlJc w:val="left"/>
      <w:pPr>
        <w:tabs>
          <w:tab w:val="num" w:pos="2520"/>
        </w:tabs>
        <w:ind w:left="2520" w:hanging="360"/>
      </w:pPr>
      <w:rPr>
        <w:rFonts w:ascii="OpenSymbol" w:hAnsi="OpenSymbol" w:cs="OpenSymbol"/>
        <w:color w:val="FF3333"/>
        <w:sz w:val="24"/>
        <w:szCs w:val="24"/>
      </w:rPr>
    </w:lvl>
    <w:lvl w:ilvl="5">
      <w:start w:val="1"/>
      <w:numFmt w:val="bullet"/>
      <w:lvlText w:val="▪"/>
      <w:lvlJc w:val="left"/>
      <w:pPr>
        <w:tabs>
          <w:tab w:val="num" w:pos="2880"/>
        </w:tabs>
        <w:ind w:left="2880" w:hanging="360"/>
      </w:pPr>
      <w:rPr>
        <w:rFonts w:ascii="OpenSymbol" w:hAnsi="OpenSymbol" w:cs="OpenSymbol"/>
        <w:color w:val="FF3333"/>
        <w:sz w:val="24"/>
        <w:szCs w:val="24"/>
      </w:rPr>
    </w:lvl>
    <w:lvl w:ilvl="6">
      <w:start w:val="1"/>
      <w:numFmt w:val="bullet"/>
      <w:lvlText w:val=""/>
      <w:lvlJc w:val="left"/>
      <w:pPr>
        <w:tabs>
          <w:tab w:val="num" w:pos="3240"/>
        </w:tabs>
        <w:ind w:left="3240" w:hanging="360"/>
      </w:pPr>
      <w:rPr>
        <w:rFonts w:ascii="Symbol" w:hAnsi="Symbol" w:cs="OpenSymbol"/>
        <w:color w:val="000000"/>
        <w:sz w:val="24"/>
        <w:szCs w:val="24"/>
      </w:rPr>
    </w:lvl>
    <w:lvl w:ilvl="7">
      <w:start w:val="1"/>
      <w:numFmt w:val="bullet"/>
      <w:lvlText w:val="◦"/>
      <w:lvlJc w:val="left"/>
      <w:pPr>
        <w:tabs>
          <w:tab w:val="num" w:pos="3600"/>
        </w:tabs>
        <w:ind w:left="3600" w:hanging="360"/>
      </w:pPr>
      <w:rPr>
        <w:rFonts w:ascii="OpenSymbol" w:hAnsi="OpenSymbol" w:cs="OpenSymbol"/>
        <w:color w:val="FF3333"/>
        <w:sz w:val="24"/>
        <w:szCs w:val="24"/>
      </w:rPr>
    </w:lvl>
    <w:lvl w:ilvl="8">
      <w:start w:val="1"/>
      <w:numFmt w:val="bullet"/>
      <w:lvlText w:val="▪"/>
      <w:lvlJc w:val="left"/>
      <w:pPr>
        <w:tabs>
          <w:tab w:val="num" w:pos="3960"/>
        </w:tabs>
        <w:ind w:left="3960" w:hanging="360"/>
      </w:pPr>
      <w:rPr>
        <w:rFonts w:ascii="OpenSymbol" w:hAnsi="OpenSymbol" w:cs="OpenSymbol"/>
        <w:color w:val="FF3333"/>
        <w:sz w:val="24"/>
        <w:szCs w:val="24"/>
      </w:rPr>
    </w:lvl>
  </w:abstractNum>
  <w:abstractNum w:abstractNumId="28" w15:restartNumberingAfterBreak="0">
    <w:nsid w:val="0000001D"/>
    <w:multiLevelType w:val="multilevel"/>
    <w:tmpl w:val="0000001D"/>
    <w:name w:val="WW8Num29"/>
    <w:lvl w:ilvl="0">
      <w:start w:val="1"/>
      <w:numFmt w:val="bullet"/>
      <w:lvlText w:val=""/>
      <w:lvlJc w:val="left"/>
      <w:pPr>
        <w:tabs>
          <w:tab w:val="num" w:pos="1080"/>
        </w:tabs>
        <w:ind w:left="1080" w:hanging="360"/>
      </w:pPr>
      <w:rPr>
        <w:rFonts w:ascii="Symbol" w:hAnsi="Symbol" w:cs="OpenSymbol"/>
        <w:color w:val="000000"/>
        <w:sz w:val="24"/>
        <w:szCs w:val="24"/>
      </w:rPr>
    </w:lvl>
    <w:lvl w:ilvl="1">
      <w:start w:val="1"/>
      <w:numFmt w:val="bullet"/>
      <w:lvlText w:val="◦"/>
      <w:lvlJc w:val="left"/>
      <w:pPr>
        <w:tabs>
          <w:tab w:val="num" w:pos="1440"/>
        </w:tabs>
        <w:ind w:left="1440" w:hanging="360"/>
      </w:pPr>
      <w:rPr>
        <w:rFonts w:ascii="OpenSymbol" w:hAnsi="OpenSymbol" w:cs="OpenSymbol"/>
        <w:color w:val="FF3333"/>
        <w:sz w:val="24"/>
        <w:szCs w:val="24"/>
      </w:rPr>
    </w:lvl>
    <w:lvl w:ilvl="2">
      <w:start w:val="1"/>
      <w:numFmt w:val="bullet"/>
      <w:lvlText w:val="▪"/>
      <w:lvlJc w:val="left"/>
      <w:pPr>
        <w:tabs>
          <w:tab w:val="num" w:pos="1800"/>
        </w:tabs>
        <w:ind w:left="1800" w:hanging="360"/>
      </w:pPr>
      <w:rPr>
        <w:rFonts w:ascii="OpenSymbol" w:hAnsi="OpenSymbol" w:cs="OpenSymbol"/>
        <w:color w:val="FF3333"/>
        <w:sz w:val="24"/>
        <w:szCs w:val="24"/>
      </w:rPr>
    </w:lvl>
    <w:lvl w:ilvl="3">
      <w:start w:val="1"/>
      <w:numFmt w:val="bullet"/>
      <w:lvlText w:val=""/>
      <w:lvlJc w:val="left"/>
      <w:pPr>
        <w:tabs>
          <w:tab w:val="num" w:pos="2160"/>
        </w:tabs>
        <w:ind w:left="2160" w:hanging="360"/>
      </w:pPr>
      <w:rPr>
        <w:rFonts w:ascii="Symbol" w:hAnsi="Symbol" w:cs="OpenSymbol"/>
        <w:color w:val="000000"/>
        <w:sz w:val="24"/>
        <w:szCs w:val="24"/>
      </w:rPr>
    </w:lvl>
    <w:lvl w:ilvl="4">
      <w:start w:val="1"/>
      <w:numFmt w:val="bullet"/>
      <w:lvlText w:val="◦"/>
      <w:lvlJc w:val="left"/>
      <w:pPr>
        <w:tabs>
          <w:tab w:val="num" w:pos="2520"/>
        </w:tabs>
        <w:ind w:left="2520" w:hanging="360"/>
      </w:pPr>
      <w:rPr>
        <w:rFonts w:ascii="OpenSymbol" w:hAnsi="OpenSymbol" w:cs="OpenSymbol"/>
        <w:color w:val="FF3333"/>
        <w:sz w:val="24"/>
        <w:szCs w:val="24"/>
      </w:rPr>
    </w:lvl>
    <w:lvl w:ilvl="5">
      <w:start w:val="1"/>
      <w:numFmt w:val="bullet"/>
      <w:lvlText w:val="▪"/>
      <w:lvlJc w:val="left"/>
      <w:pPr>
        <w:tabs>
          <w:tab w:val="num" w:pos="2880"/>
        </w:tabs>
        <w:ind w:left="2880" w:hanging="360"/>
      </w:pPr>
      <w:rPr>
        <w:rFonts w:ascii="OpenSymbol" w:hAnsi="OpenSymbol" w:cs="OpenSymbol"/>
        <w:color w:val="FF3333"/>
        <w:sz w:val="24"/>
        <w:szCs w:val="24"/>
      </w:rPr>
    </w:lvl>
    <w:lvl w:ilvl="6">
      <w:start w:val="1"/>
      <w:numFmt w:val="bullet"/>
      <w:lvlText w:val=""/>
      <w:lvlJc w:val="left"/>
      <w:pPr>
        <w:tabs>
          <w:tab w:val="num" w:pos="3240"/>
        </w:tabs>
        <w:ind w:left="3240" w:hanging="360"/>
      </w:pPr>
      <w:rPr>
        <w:rFonts w:ascii="Symbol" w:hAnsi="Symbol" w:cs="OpenSymbol"/>
        <w:color w:val="000000"/>
        <w:sz w:val="24"/>
        <w:szCs w:val="24"/>
      </w:rPr>
    </w:lvl>
    <w:lvl w:ilvl="7">
      <w:start w:val="1"/>
      <w:numFmt w:val="bullet"/>
      <w:lvlText w:val="◦"/>
      <w:lvlJc w:val="left"/>
      <w:pPr>
        <w:tabs>
          <w:tab w:val="num" w:pos="3600"/>
        </w:tabs>
        <w:ind w:left="3600" w:hanging="360"/>
      </w:pPr>
      <w:rPr>
        <w:rFonts w:ascii="OpenSymbol" w:hAnsi="OpenSymbol" w:cs="OpenSymbol"/>
        <w:color w:val="FF3333"/>
        <w:sz w:val="24"/>
        <w:szCs w:val="24"/>
      </w:rPr>
    </w:lvl>
    <w:lvl w:ilvl="8">
      <w:start w:val="1"/>
      <w:numFmt w:val="bullet"/>
      <w:lvlText w:val="▪"/>
      <w:lvlJc w:val="left"/>
      <w:pPr>
        <w:tabs>
          <w:tab w:val="num" w:pos="3960"/>
        </w:tabs>
        <w:ind w:left="3960" w:hanging="360"/>
      </w:pPr>
      <w:rPr>
        <w:rFonts w:ascii="OpenSymbol" w:hAnsi="OpenSymbol" w:cs="OpenSymbol"/>
        <w:color w:val="FF3333"/>
        <w:sz w:val="24"/>
        <w:szCs w:val="24"/>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color w:val="000000"/>
        <w:sz w:val="24"/>
        <w:szCs w:val="24"/>
        <w:lang w:val="hr-HR" w:eastAsia="hr-HR"/>
      </w:rPr>
    </w:lvl>
    <w:lvl w:ilvl="1">
      <w:start w:val="1"/>
      <w:numFmt w:val="bullet"/>
      <w:lvlText w:val="◦"/>
      <w:lvlJc w:val="left"/>
      <w:pPr>
        <w:tabs>
          <w:tab w:val="num" w:pos="1080"/>
        </w:tabs>
        <w:ind w:left="1080" w:hanging="360"/>
      </w:pPr>
      <w:rPr>
        <w:rFonts w:ascii="OpenSymbol" w:hAnsi="OpenSymbol" w:cs="OpenSymbol"/>
        <w:color w:val="FF3333"/>
        <w:sz w:val="24"/>
        <w:szCs w:val="24"/>
      </w:rPr>
    </w:lvl>
    <w:lvl w:ilvl="2">
      <w:start w:val="1"/>
      <w:numFmt w:val="bullet"/>
      <w:lvlText w:val="▪"/>
      <w:lvlJc w:val="left"/>
      <w:pPr>
        <w:tabs>
          <w:tab w:val="num" w:pos="1440"/>
        </w:tabs>
        <w:ind w:left="1440" w:hanging="360"/>
      </w:pPr>
      <w:rPr>
        <w:rFonts w:ascii="OpenSymbol" w:hAnsi="OpenSymbol" w:cs="OpenSymbol"/>
        <w:color w:val="FF3333"/>
        <w:sz w:val="24"/>
        <w:szCs w:val="24"/>
      </w:rPr>
    </w:lvl>
    <w:lvl w:ilvl="3">
      <w:start w:val="1"/>
      <w:numFmt w:val="bullet"/>
      <w:lvlText w:val=""/>
      <w:lvlJc w:val="left"/>
      <w:pPr>
        <w:tabs>
          <w:tab w:val="num" w:pos="1800"/>
        </w:tabs>
        <w:ind w:left="1800" w:hanging="360"/>
      </w:pPr>
      <w:rPr>
        <w:rFonts w:ascii="Symbol" w:hAnsi="Symbol" w:cs="OpenSymbol"/>
        <w:color w:val="000000"/>
        <w:sz w:val="24"/>
        <w:szCs w:val="24"/>
        <w:lang w:val="hr-HR" w:eastAsia="hr-HR"/>
      </w:rPr>
    </w:lvl>
    <w:lvl w:ilvl="4">
      <w:start w:val="1"/>
      <w:numFmt w:val="bullet"/>
      <w:lvlText w:val="◦"/>
      <w:lvlJc w:val="left"/>
      <w:pPr>
        <w:tabs>
          <w:tab w:val="num" w:pos="2160"/>
        </w:tabs>
        <w:ind w:left="2160" w:hanging="360"/>
      </w:pPr>
      <w:rPr>
        <w:rFonts w:ascii="OpenSymbol" w:hAnsi="OpenSymbol" w:cs="OpenSymbol"/>
        <w:color w:val="FF3333"/>
        <w:sz w:val="24"/>
        <w:szCs w:val="24"/>
      </w:rPr>
    </w:lvl>
    <w:lvl w:ilvl="5">
      <w:start w:val="1"/>
      <w:numFmt w:val="bullet"/>
      <w:lvlText w:val="▪"/>
      <w:lvlJc w:val="left"/>
      <w:pPr>
        <w:tabs>
          <w:tab w:val="num" w:pos="2520"/>
        </w:tabs>
        <w:ind w:left="2520" w:hanging="360"/>
      </w:pPr>
      <w:rPr>
        <w:rFonts w:ascii="OpenSymbol" w:hAnsi="OpenSymbol" w:cs="OpenSymbol"/>
        <w:color w:val="FF3333"/>
        <w:sz w:val="24"/>
        <w:szCs w:val="24"/>
      </w:rPr>
    </w:lvl>
    <w:lvl w:ilvl="6">
      <w:start w:val="1"/>
      <w:numFmt w:val="bullet"/>
      <w:lvlText w:val=""/>
      <w:lvlJc w:val="left"/>
      <w:pPr>
        <w:tabs>
          <w:tab w:val="num" w:pos="2880"/>
        </w:tabs>
        <w:ind w:left="2880" w:hanging="360"/>
      </w:pPr>
      <w:rPr>
        <w:rFonts w:ascii="Symbol" w:hAnsi="Symbol" w:cs="OpenSymbol"/>
        <w:color w:val="000000"/>
        <w:sz w:val="24"/>
        <w:szCs w:val="24"/>
        <w:lang w:val="hr-HR" w:eastAsia="hr-HR"/>
      </w:rPr>
    </w:lvl>
    <w:lvl w:ilvl="7">
      <w:start w:val="1"/>
      <w:numFmt w:val="bullet"/>
      <w:lvlText w:val="◦"/>
      <w:lvlJc w:val="left"/>
      <w:pPr>
        <w:tabs>
          <w:tab w:val="num" w:pos="3240"/>
        </w:tabs>
        <w:ind w:left="3240" w:hanging="360"/>
      </w:pPr>
      <w:rPr>
        <w:rFonts w:ascii="OpenSymbol" w:hAnsi="OpenSymbol" w:cs="OpenSymbol"/>
        <w:color w:val="FF3333"/>
        <w:sz w:val="24"/>
        <w:szCs w:val="24"/>
      </w:rPr>
    </w:lvl>
    <w:lvl w:ilvl="8">
      <w:start w:val="1"/>
      <w:numFmt w:val="bullet"/>
      <w:lvlText w:val="▪"/>
      <w:lvlJc w:val="left"/>
      <w:pPr>
        <w:tabs>
          <w:tab w:val="num" w:pos="3600"/>
        </w:tabs>
        <w:ind w:left="3600" w:hanging="360"/>
      </w:pPr>
      <w:rPr>
        <w:rFonts w:ascii="OpenSymbol" w:hAnsi="OpenSymbol" w:cs="OpenSymbol"/>
        <w:color w:val="FF3333"/>
        <w:sz w:val="24"/>
        <w:szCs w:val="24"/>
      </w:rPr>
    </w:lvl>
  </w:abstractNum>
  <w:abstractNum w:abstractNumId="37" w15:restartNumberingAfterBreak="0">
    <w:nsid w:val="00000026"/>
    <w:multiLevelType w:val="multilevel"/>
    <w:tmpl w:val="00000026"/>
    <w:name w:val="WW8Num38"/>
    <w:lvl w:ilvl="0">
      <w:start w:val="1"/>
      <w:numFmt w:val="bullet"/>
      <w:lvlText w:val=""/>
      <w:lvlJc w:val="left"/>
      <w:pPr>
        <w:tabs>
          <w:tab w:val="num" w:pos="787"/>
        </w:tabs>
        <w:ind w:left="787" w:hanging="360"/>
      </w:pPr>
      <w:rPr>
        <w:rFonts w:ascii="Symbol" w:hAnsi="Symbol" w:cs="OpenSymbol"/>
        <w:color w:val="FF3333"/>
        <w:sz w:val="24"/>
        <w:szCs w:val="24"/>
      </w:rPr>
    </w:lvl>
    <w:lvl w:ilvl="1">
      <w:start w:val="1"/>
      <w:numFmt w:val="bullet"/>
      <w:lvlText w:val="◦"/>
      <w:lvlJc w:val="left"/>
      <w:pPr>
        <w:tabs>
          <w:tab w:val="num" w:pos="1147"/>
        </w:tabs>
        <w:ind w:left="1147" w:hanging="360"/>
      </w:pPr>
      <w:rPr>
        <w:rFonts w:ascii="OpenSymbol" w:hAnsi="OpenSymbol" w:cs="OpenSymbol"/>
        <w:color w:val="FF3333"/>
        <w:sz w:val="24"/>
        <w:szCs w:val="24"/>
      </w:rPr>
    </w:lvl>
    <w:lvl w:ilvl="2">
      <w:start w:val="1"/>
      <w:numFmt w:val="bullet"/>
      <w:lvlText w:val="▪"/>
      <w:lvlJc w:val="left"/>
      <w:pPr>
        <w:tabs>
          <w:tab w:val="num" w:pos="1507"/>
        </w:tabs>
        <w:ind w:left="1507" w:hanging="360"/>
      </w:pPr>
      <w:rPr>
        <w:rFonts w:ascii="OpenSymbol" w:hAnsi="OpenSymbol" w:cs="OpenSymbol"/>
        <w:color w:val="FF3333"/>
        <w:sz w:val="24"/>
        <w:szCs w:val="24"/>
      </w:rPr>
    </w:lvl>
    <w:lvl w:ilvl="3">
      <w:start w:val="1"/>
      <w:numFmt w:val="bullet"/>
      <w:lvlText w:val=""/>
      <w:lvlJc w:val="left"/>
      <w:pPr>
        <w:tabs>
          <w:tab w:val="num" w:pos="1867"/>
        </w:tabs>
        <w:ind w:left="1867" w:hanging="360"/>
      </w:pPr>
      <w:rPr>
        <w:rFonts w:ascii="Symbol" w:hAnsi="Symbol" w:cs="OpenSymbol"/>
        <w:color w:val="FF3333"/>
        <w:sz w:val="24"/>
        <w:szCs w:val="24"/>
      </w:rPr>
    </w:lvl>
    <w:lvl w:ilvl="4">
      <w:start w:val="1"/>
      <w:numFmt w:val="bullet"/>
      <w:lvlText w:val="◦"/>
      <w:lvlJc w:val="left"/>
      <w:pPr>
        <w:tabs>
          <w:tab w:val="num" w:pos="2227"/>
        </w:tabs>
        <w:ind w:left="2227" w:hanging="360"/>
      </w:pPr>
      <w:rPr>
        <w:rFonts w:ascii="OpenSymbol" w:hAnsi="OpenSymbol" w:cs="OpenSymbol"/>
        <w:color w:val="FF3333"/>
        <w:sz w:val="24"/>
        <w:szCs w:val="24"/>
      </w:rPr>
    </w:lvl>
    <w:lvl w:ilvl="5">
      <w:start w:val="1"/>
      <w:numFmt w:val="bullet"/>
      <w:lvlText w:val="▪"/>
      <w:lvlJc w:val="left"/>
      <w:pPr>
        <w:tabs>
          <w:tab w:val="num" w:pos="2587"/>
        </w:tabs>
        <w:ind w:left="2587" w:hanging="360"/>
      </w:pPr>
      <w:rPr>
        <w:rFonts w:ascii="OpenSymbol" w:hAnsi="OpenSymbol" w:cs="OpenSymbol"/>
        <w:color w:val="FF3333"/>
        <w:sz w:val="24"/>
        <w:szCs w:val="24"/>
      </w:rPr>
    </w:lvl>
    <w:lvl w:ilvl="6">
      <w:start w:val="1"/>
      <w:numFmt w:val="bullet"/>
      <w:lvlText w:val=""/>
      <w:lvlJc w:val="left"/>
      <w:pPr>
        <w:tabs>
          <w:tab w:val="num" w:pos="2947"/>
        </w:tabs>
        <w:ind w:left="2947" w:hanging="360"/>
      </w:pPr>
      <w:rPr>
        <w:rFonts w:ascii="Symbol" w:hAnsi="Symbol" w:cs="OpenSymbol"/>
        <w:color w:val="FF3333"/>
        <w:sz w:val="24"/>
        <w:szCs w:val="24"/>
      </w:rPr>
    </w:lvl>
    <w:lvl w:ilvl="7">
      <w:start w:val="1"/>
      <w:numFmt w:val="bullet"/>
      <w:lvlText w:val="◦"/>
      <w:lvlJc w:val="left"/>
      <w:pPr>
        <w:tabs>
          <w:tab w:val="num" w:pos="3307"/>
        </w:tabs>
        <w:ind w:left="3307" w:hanging="360"/>
      </w:pPr>
      <w:rPr>
        <w:rFonts w:ascii="OpenSymbol" w:hAnsi="OpenSymbol" w:cs="OpenSymbol"/>
        <w:color w:val="FF3333"/>
        <w:sz w:val="24"/>
        <w:szCs w:val="24"/>
      </w:rPr>
    </w:lvl>
    <w:lvl w:ilvl="8">
      <w:start w:val="1"/>
      <w:numFmt w:val="bullet"/>
      <w:lvlText w:val="▪"/>
      <w:lvlJc w:val="left"/>
      <w:pPr>
        <w:tabs>
          <w:tab w:val="num" w:pos="3667"/>
        </w:tabs>
        <w:ind w:left="3667" w:hanging="360"/>
      </w:pPr>
      <w:rPr>
        <w:rFonts w:ascii="OpenSymbol" w:hAnsi="OpenSymbol" w:cs="OpenSymbol"/>
        <w:color w:val="FF3333"/>
        <w:sz w:val="24"/>
        <w:szCs w:val="24"/>
      </w:rPr>
    </w:lvl>
  </w:abstractNum>
  <w:abstractNum w:abstractNumId="38" w15:restartNumberingAfterBreak="0">
    <w:nsid w:val="00000027"/>
    <w:multiLevelType w:val="multilevel"/>
    <w:tmpl w:val="00000027"/>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ADA7E70"/>
    <w:multiLevelType w:val="hybridMultilevel"/>
    <w:tmpl w:val="00004823"/>
    <w:lvl w:ilvl="0" w:tplc="000018BE">
      <w:start w:val="1"/>
      <w:numFmt w:val="decimal"/>
      <w:lvlText w:val="%1."/>
      <w:lvlJc w:val="left"/>
      <w:pPr>
        <w:tabs>
          <w:tab w:val="num" w:pos="360"/>
        </w:tabs>
        <w:ind w:left="36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29DA59CE"/>
    <w:multiLevelType w:val="hybridMultilevel"/>
    <w:tmpl w:val="9296F01A"/>
    <w:lvl w:ilvl="0" w:tplc="041A000F">
      <w:start w:val="5"/>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9"/>
  </w:num>
  <w:num w:numId="2">
    <w:abstractNumId w:val="44"/>
  </w:num>
  <w:num w:numId="3">
    <w:abstractNumId w:val="45"/>
  </w:num>
  <w:num w:numId="4">
    <w:abstractNumId w:val="46"/>
  </w:num>
  <w:num w:numId="5">
    <w:abstractNumId w:val="40"/>
  </w:num>
  <w:num w:numId="6">
    <w:abstractNumId w:val="42"/>
  </w:num>
  <w:num w:numId="7">
    <w:abstractNumId w:val="43"/>
  </w:num>
  <w:num w:numId="8">
    <w:abstractNumId w:val="41"/>
  </w:num>
  <w:num w:numId="9">
    <w:abstractNumId w:val="48"/>
  </w:num>
  <w:num w:numId="10">
    <w:abstractNumId w:val="47"/>
  </w:num>
  <w:num w:numId="11">
    <w:abstractNumId w:val="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64"/>
    <w:rsid w:val="000C412E"/>
    <w:rsid w:val="001E146E"/>
    <w:rsid w:val="00466724"/>
    <w:rsid w:val="006E64A4"/>
    <w:rsid w:val="008D0364"/>
    <w:rsid w:val="00B061C6"/>
    <w:rsid w:val="00B4125E"/>
    <w:rsid w:val="00CA2D53"/>
    <w:rsid w:val="00D81F7A"/>
    <w:rsid w:val="00DA4D5C"/>
    <w:rsid w:val="00DB5A54"/>
    <w:rsid w:val="00E253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6E70-2D86-47B0-B01C-CE6B26FE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A4"/>
    <w:rPr>
      <w:rFonts w:eastAsiaTheme="minorEastAsia" w:cs="Times New Roman"/>
      <w:lang w:eastAsia="hr-HR"/>
    </w:rPr>
  </w:style>
  <w:style w:type="paragraph" w:styleId="Naslov1">
    <w:name w:val="heading 1"/>
    <w:basedOn w:val="Normal"/>
    <w:next w:val="Normal"/>
    <w:link w:val="Naslov1Char"/>
    <w:qFormat/>
    <w:rsid w:val="001E146E"/>
    <w:pPr>
      <w:keepNext/>
      <w:numPr>
        <w:numId w:val="1"/>
      </w:numPr>
      <w:suppressAutoHyphens/>
      <w:spacing w:before="120" w:after="60" w:line="240" w:lineRule="auto"/>
      <w:jc w:val="center"/>
      <w:outlineLvl w:val="0"/>
    </w:pPr>
    <w:rPr>
      <w:rFonts w:ascii="CG Times CE" w:eastAsia="Times New Roman" w:hAnsi="CG Times CE" w:cs="CG Times CE"/>
      <w:b/>
      <w:bCs/>
      <w:sz w:val="36"/>
      <w:szCs w:val="24"/>
      <w:lang w:val="en-GB" w:eastAsia="zh-CN"/>
    </w:rPr>
  </w:style>
  <w:style w:type="paragraph" w:styleId="Naslov2">
    <w:name w:val="heading 2"/>
    <w:basedOn w:val="Normal"/>
    <w:next w:val="Normal"/>
    <w:link w:val="Naslov2Char"/>
    <w:qFormat/>
    <w:rsid w:val="001E146E"/>
    <w:pPr>
      <w:keepNext/>
      <w:numPr>
        <w:ilvl w:val="1"/>
        <w:numId w:val="1"/>
      </w:numPr>
      <w:pBdr>
        <w:top w:val="none" w:sz="0" w:space="0" w:color="000000"/>
        <w:left w:val="none" w:sz="0" w:space="0" w:color="000000"/>
        <w:bottom w:val="single" w:sz="12" w:space="1" w:color="000000"/>
        <w:right w:val="none" w:sz="0" w:space="0" w:color="000000"/>
      </w:pBdr>
      <w:suppressAutoHyphens/>
      <w:spacing w:before="120" w:after="0" w:line="240" w:lineRule="auto"/>
      <w:jc w:val="center"/>
      <w:outlineLvl w:val="1"/>
    </w:pPr>
    <w:rPr>
      <w:rFonts w:ascii="CG Times CE" w:eastAsia="Times New Roman" w:hAnsi="CG Times CE" w:cs="CG Times CE"/>
      <w:b/>
      <w:bCs/>
      <w:sz w:val="36"/>
      <w:szCs w:val="24"/>
      <w:lang w:val="en-GB" w:eastAsia="zh-CN"/>
    </w:rPr>
  </w:style>
  <w:style w:type="paragraph" w:styleId="Naslov3">
    <w:name w:val="heading 3"/>
    <w:basedOn w:val="Normal"/>
    <w:next w:val="Normal"/>
    <w:link w:val="Naslov3Char"/>
    <w:qFormat/>
    <w:rsid w:val="001E146E"/>
    <w:pPr>
      <w:keepNext/>
      <w:numPr>
        <w:ilvl w:val="2"/>
        <w:numId w:val="1"/>
      </w:numPr>
      <w:pBdr>
        <w:top w:val="none" w:sz="0" w:space="0" w:color="000000"/>
        <w:left w:val="none" w:sz="0" w:space="0" w:color="000000"/>
        <w:bottom w:val="single" w:sz="6" w:space="1" w:color="000000"/>
        <w:right w:val="none" w:sz="0" w:space="0" w:color="000000"/>
      </w:pBdr>
      <w:suppressAutoHyphens/>
      <w:spacing w:before="240" w:after="60" w:line="240" w:lineRule="auto"/>
      <w:jc w:val="both"/>
      <w:outlineLvl w:val="2"/>
    </w:pPr>
    <w:rPr>
      <w:rFonts w:ascii="CG Times CE" w:eastAsia="Times New Roman" w:hAnsi="CG Times CE" w:cs="CG Times CE"/>
      <w:b/>
      <w:bCs/>
      <w:sz w:val="32"/>
      <w:szCs w:val="24"/>
      <w:lang w:eastAsia="zh-CN"/>
    </w:rPr>
  </w:style>
  <w:style w:type="paragraph" w:styleId="Naslov4">
    <w:name w:val="heading 4"/>
    <w:basedOn w:val="Normal"/>
    <w:next w:val="Normal"/>
    <w:link w:val="Naslov4Char"/>
    <w:qFormat/>
    <w:rsid w:val="001E146E"/>
    <w:pPr>
      <w:keepNext/>
      <w:numPr>
        <w:ilvl w:val="3"/>
        <w:numId w:val="1"/>
      </w:numPr>
      <w:suppressAutoHyphens/>
      <w:spacing w:after="0" w:line="240" w:lineRule="auto"/>
      <w:jc w:val="both"/>
      <w:outlineLvl w:val="3"/>
    </w:pPr>
    <w:rPr>
      <w:rFonts w:ascii="Arial" w:eastAsia="Times New Roman" w:hAnsi="Arial" w:cs="Arial"/>
      <w:b/>
      <w:bCs/>
      <w:sz w:val="24"/>
      <w:szCs w:val="24"/>
      <w:lang w:eastAsia="zh-CN"/>
    </w:rPr>
  </w:style>
  <w:style w:type="paragraph" w:styleId="Naslov5">
    <w:name w:val="heading 5"/>
    <w:basedOn w:val="Normal"/>
    <w:next w:val="Normal"/>
    <w:link w:val="Naslov5Char"/>
    <w:qFormat/>
    <w:rsid w:val="001E146E"/>
    <w:pPr>
      <w:keepNext/>
      <w:numPr>
        <w:ilvl w:val="4"/>
        <w:numId w:val="1"/>
      </w:numPr>
      <w:suppressAutoHyphens/>
      <w:spacing w:after="0" w:line="240" w:lineRule="auto"/>
      <w:outlineLvl w:val="4"/>
    </w:pPr>
    <w:rPr>
      <w:rFonts w:ascii="Arial" w:eastAsia="Times New Roman" w:hAnsi="Arial" w:cs="Arial"/>
      <w:b/>
      <w:bCs/>
      <w:sz w:val="24"/>
      <w:szCs w:val="24"/>
      <w:lang w:eastAsia="zh-CN"/>
    </w:rPr>
  </w:style>
  <w:style w:type="paragraph" w:styleId="Naslov6">
    <w:name w:val="heading 6"/>
    <w:basedOn w:val="Normal"/>
    <w:next w:val="Normal"/>
    <w:link w:val="Naslov6Char"/>
    <w:qFormat/>
    <w:rsid w:val="001E146E"/>
    <w:pPr>
      <w:keepNext/>
      <w:numPr>
        <w:ilvl w:val="5"/>
        <w:numId w:val="1"/>
      </w:numPr>
      <w:suppressAutoHyphens/>
      <w:spacing w:after="0" w:line="240" w:lineRule="auto"/>
      <w:outlineLvl w:val="5"/>
    </w:pPr>
    <w:rPr>
      <w:rFonts w:ascii="Arial" w:eastAsia="Times New Roman" w:hAnsi="Arial" w:cs="Arial"/>
      <w:bCs/>
      <w:sz w:val="20"/>
      <w:szCs w:val="24"/>
      <w:lang w:eastAsia="zh-CN"/>
    </w:rPr>
  </w:style>
  <w:style w:type="paragraph" w:styleId="Naslov7">
    <w:name w:val="heading 7"/>
    <w:basedOn w:val="Normal"/>
    <w:next w:val="Normal"/>
    <w:link w:val="Naslov7Char"/>
    <w:qFormat/>
    <w:rsid w:val="001E146E"/>
    <w:pPr>
      <w:keepNext/>
      <w:numPr>
        <w:ilvl w:val="6"/>
        <w:numId w:val="1"/>
      </w:numPr>
      <w:suppressAutoHyphens/>
      <w:spacing w:after="0" w:line="240" w:lineRule="auto"/>
      <w:jc w:val="center"/>
      <w:outlineLvl w:val="6"/>
    </w:pPr>
    <w:rPr>
      <w:rFonts w:ascii="Arial" w:eastAsia="Times New Roman" w:hAnsi="Arial" w:cs="Arial"/>
      <w:b/>
      <w:bCs/>
      <w:sz w:val="20"/>
      <w:szCs w:val="24"/>
      <w:lang w:eastAsia="zh-CN"/>
    </w:rPr>
  </w:style>
  <w:style w:type="paragraph" w:styleId="Naslov8">
    <w:name w:val="heading 8"/>
    <w:basedOn w:val="Normal"/>
    <w:next w:val="Normal"/>
    <w:link w:val="Naslov8Char"/>
    <w:qFormat/>
    <w:rsid w:val="001E146E"/>
    <w:pPr>
      <w:keepNext/>
      <w:numPr>
        <w:ilvl w:val="7"/>
        <w:numId w:val="1"/>
      </w:numPr>
      <w:suppressAutoHyphens/>
      <w:spacing w:after="0" w:line="240" w:lineRule="auto"/>
      <w:jc w:val="both"/>
      <w:outlineLvl w:val="7"/>
    </w:pPr>
    <w:rPr>
      <w:rFonts w:ascii="Arial" w:eastAsia="Times New Roman" w:hAnsi="Arial" w:cs="Arial"/>
      <w:b/>
      <w:bCs/>
      <w:caps/>
      <w:sz w:val="20"/>
      <w:szCs w:val="24"/>
      <w:lang w:val="fr-FR" w:eastAsia="zh-CN"/>
    </w:rPr>
  </w:style>
  <w:style w:type="paragraph" w:styleId="Naslov9">
    <w:name w:val="heading 9"/>
    <w:basedOn w:val="Normal"/>
    <w:next w:val="Normal"/>
    <w:link w:val="Naslov9Char"/>
    <w:qFormat/>
    <w:rsid w:val="001E146E"/>
    <w:pPr>
      <w:keepNext/>
      <w:keepLines/>
      <w:numPr>
        <w:ilvl w:val="8"/>
        <w:numId w:val="1"/>
      </w:numPr>
      <w:suppressAutoHyphens/>
      <w:spacing w:before="200" w:after="0" w:line="240" w:lineRule="auto"/>
      <w:jc w:val="both"/>
      <w:outlineLvl w:val="8"/>
    </w:pPr>
    <w:rPr>
      <w:rFonts w:ascii="Cambria" w:eastAsia="Times New Roman" w:hAnsi="Cambria"/>
      <w:bCs/>
      <w:i/>
      <w:iCs/>
      <w:color w:val="404040"/>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6E64A4"/>
    <w:pPr>
      <w:tabs>
        <w:tab w:val="center" w:pos="4536"/>
        <w:tab w:val="right" w:pos="9072"/>
      </w:tabs>
    </w:pPr>
  </w:style>
  <w:style w:type="character" w:customStyle="1" w:styleId="ZaglavljeChar">
    <w:name w:val="Zaglavlje Char"/>
    <w:basedOn w:val="Zadanifontodlomka"/>
    <w:link w:val="Zaglavlje"/>
    <w:uiPriority w:val="99"/>
    <w:rsid w:val="006E64A4"/>
    <w:rPr>
      <w:rFonts w:eastAsiaTheme="minorEastAsia" w:cs="Times New Roman"/>
      <w:lang w:eastAsia="hr-HR"/>
    </w:rPr>
  </w:style>
  <w:style w:type="paragraph" w:styleId="Podnoje">
    <w:name w:val="footer"/>
    <w:basedOn w:val="Normal"/>
    <w:link w:val="PodnojeChar"/>
    <w:unhideWhenUsed/>
    <w:rsid w:val="006E64A4"/>
    <w:pPr>
      <w:tabs>
        <w:tab w:val="center" w:pos="4536"/>
        <w:tab w:val="right" w:pos="9072"/>
      </w:tabs>
    </w:pPr>
  </w:style>
  <w:style w:type="character" w:customStyle="1" w:styleId="PodnojeChar">
    <w:name w:val="Podnožje Char"/>
    <w:basedOn w:val="Zadanifontodlomka"/>
    <w:link w:val="Podnoje"/>
    <w:uiPriority w:val="99"/>
    <w:rsid w:val="006E64A4"/>
    <w:rPr>
      <w:rFonts w:eastAsiaTheme="minorEastAsia" w:cs="Times New Roman"/>
      <w:lang w:eastAsia="hr-HR"/>
    </w:rPr>
  </w:style>
  <w:style w:type="paragraph" w:styleId="Odlomakpopisa">
    <w:name w:val="List Paragraph"/>
    <w:basedOn w:val="Normal"/>
    <w:uiPriority w:val="34"/>
    <w:qFormat/>
    <w:rsid w:val="006E64A4"/>
    <w:pPr>
      <w:ind w:left="708"/>
    </w:pPr>
  </w:style>
  <w:style w:type="character" w:styleId="Hiperveza">
    <w:name w:val="Hyperlink"/>
    <w:basedOn w:val="Zadanifontodlomka"/>
    <w:uiPriority w:val="99"/>
    <w:semiHidden/>
    <w:unhideWhenUsed/>
    <w:rsid w:val="006E64A4"/>
    <w:rPr>
      <w:rFonts w:cs="Times New Roman"/>
      <w:color w:val="0563C1"/>
      <w:u w:val="single"/>
    </w:rPr>
  </w:style>
  <w:style w:type="character" w:styleId="SlijeenaHiperveza">
    <w:name w:val="FollowedHyperlink"/>
    <w:basedOn w:val="Zadanifontodlomka"/>
    <w:uiPriority w:val="99"/>
    <w:semiHidden/>
    <w:unhideWhenUsed/>
    <w:rsid w:val="006E64A4"/>
    <w:rPr>
      <w:rFonts w:cs="Times New Roman"/>
      <w:color w:val="954F72"/>
      <w:u w:val="single"/>
    </w:rPr>
  </w:style>
  <w:style w:type="paragraph" w:customStyle="1" w:styleId="xl66">
    <w:name w:val="xl66"/>
    <w:basedOn w:val="Normal"/>
    <w:rsid w:val="006E64A4"/>
    <w:pPr>
      <w:pBdr>
        <w:top w:val="single" w:sz="4" w:space="0" w:color="auto"/>
        <w:left w:val="single" w:sz="4" w:space="0" w:color="auto"/>
        <w:bottom w:val="single" w:sz="4" w:space="0" w:color="auto"/>
        <w:right w:val="single" w:sz="4" w:space="0" w:color="auto"/>
      </w:pBdr>
      <w:shd w:val="clear" w:color="D3D3D3" w:fill="D3D3D3"/>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7">
    <w:name w:val="xl67"/>
    <w:basedOn w:val="Normal"/>
    <w:rsid w:val="006E64A4"/>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8">
    <w:name w:val="xl68"/>
    <w:basedOn w:val="Normal"/>
    <w:rsid w:val="006E6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69">
    <w:name w:val="xl69"/>
    <w:basedOn w:val="Normal"/>
    <w:rsid w:val="006E6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70">
    <w:name w:val="xl70"/>
    <w:basedOn w:val="Normal"/>
    <w:rsid w:val="006E64A4"/>
    <w:pP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6E64A4"/>
    <w:pP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6E6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styleId="Tekstbalonia">
    <w:name w:val="Balloon Text"/>
    <w:basedOn w:val="Normal"/>
    <w:link w:val="TekstbaloniaChar"/>
    <w:uiPriority w:val="99"/>
    <w:semiHidden/>
    <w:unhideWhenUsed/>
    <w:rsid w:val="006E64A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64A4"/>
    <w:rPr>
      <w:rFonts w:ascii="Segoe UI" w:eastAsiaTheme="minorEastAsia" w:hAnsi="Segoe UI" w:cs="Segoe UI"/>
      <w:sz w:val="18"/>
      <w:szCs w:val="18"/>
      <w:lang w:eastAsia="hr-HR"/>
    </w:rPr>
  </w:style>
  <w:style w:type="paragraph" w:styleId="StandardWeb">
    <w:name w:val="Normal (Web)"/>
    <w:basedOn w:val="Normal"/>
    <w:rsid w:val="00466724"/>
    <w:pPr>
      <w:spacing w:before="100" w:beforeAutospacing="1" w:after="119" w:line="240" w:lineRule="auto"/>
    </w:pPr>
    <w:rPr>
      <w:rFonts w:ascii="Times New Roman" w:eastAsia="Times New Roman" w:hAnsi="Times New Roman"/>
      <w:sz w:val="24"/>
      <w:szCs w:val="24"/>
    </w:rPr>
  </w:style>
  <w:style w:type="paragraph" w:customStyle="1" w:styleId="WW-Default">
    <w:name w:val="WW-Default"/>
    <w:basedOn w:val="Normal"/>
    <w:rsid w:val="00466724"/>
    <w:pPr>
      <w:widowControl w:val="0"/>
      <w:autoSpaceDE w:val="0"/>
      <w:autoSpaceDN w:val="0"/>
      <w:adjustRightInd w:val="0"/>
      <w:spacing w:after="0" w:line="240" w:lineRule="auto"/>
    </w:pPr>
    <w:rPr>
      <w:rFonts w:ascii="Times New Roman" w:eastAsia="Times New Roman" w:hAnsi="Times New Roman"/>
      <w:color w:val="000000"/>
      <w:sz w:val="24"/>
      <w:szCs w:val="24"/>
      <w:lang w:val="en-US" w:eastAsia="en-US"/>
    </w:rPr>
  </w:style>
  <w:style w:type="paragraph" w:styleId="Tijeloteksta">
    <w:name w:val="Body Text"/>
    <w:basedOn w:val="Normal"/>
    <w:link w:val="TijelotekstaChar"/>
    <w:rsid w:val="00466724"/>
    <w:pPr>
      <w:spacing w:after="0" w:line="240" w:lineRule="auto"/>
    </w:pPr>
    <w:rPr>
      <w:rFonts w:ascii="Times New Roman" w:eastAsia="Times New Roman" w:hAnsi="Times New Roman"/>
      <w:bCs/>
      <w:i/>
      <w:sz w:val="24"/>
      <w:szCs w:val="24"/>
    </w:rPr>
  </w:style>
  <w:style w:type="character" w:customStyle="1" w:styleId="TijelotekstaChar">
    <w:name w:val="Tijelo teksta Char"/>
    <w:basedOn w:val="Zadanifontodlomka"/>
    <w:link w:val="Tijeloteksta"/>
    <w:rsid w:val="00466724"/>
    <w:rPr>
      <w:rFonts w:ascii="Times New Roman" w:eastAsia="Times New Roman" w:hAnsi="Times New Roman" w:cs="Times New Roman"/>
      <w:bCs/>
      <w:i/>
      <w:sz w:val="24"/>
      <w:szCs w:val="24"/>
      <w:lang w:eastAsia="hr-HR"/>
    </w:rPr>
  </w:style>
  <w:style w:type="paragraph" w:styleId="Bezproreda">
    <w:name w:val="No Spacing"/>
    <w:link w:val="BezproredaChar"/>
    <w:uiPriority w:val="1"/>
    <w:qFormat/>
    <w:rsid w:val="00DB5A54"/>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DB5A54"/>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rsid w:val="001E146E"/>
    <w:rPr>
      <w:rFonts w:ascii="CG Times CE" w:eastAsia="Times New Roman" w:hAnsi="CG Times CE" w:cs="CG Times CE"/>
      <w:b/>
      <w:bCs/>
      <w:sz w:val="36"/>
      <w:szCs w:val="24"/>
      <w:lang w:val="en-GB" w:eastAsia="zh-CN"/>
    </w:rPr>
  </w:style>
  <w:style w:type="character" w:customStyle="1" w:styleId="Naslov2Char">
    <w:name w:val="Naslov 2 Char"/>
    <w:basedOn w:val="Zadanifontodlomka"/>
    <w:link w:val="Naslov2"/>
    <w:rsid w:val="001E146E"/>
    <w:rPr>
      <w:rFonts w:ascii="CG Times CE" w:eastAsia="Times New Roman" w:hAnsi="CG Times CE" w:cs="CG Times CE"/>
      <w:b/>
      <w:bCs/>
      <w:sz w:val="36"/>
      <w:szCs w:val="24"/>
      <w:lang w:val="en-GB" w:eastAsia="zh-CN"/>
    </w:rPr>
  </w:style>
  <w:style w:type="character" w:customStyle="1" w:styleId="Naslov3Char">
    <w:name w:val="Naslov 3 Char"/>
    <w:basedOn w:val="Zadanifontodlomka"/>
    <w:link w:val="Naslov3"/>
    <w:rsid w:val="001E146E"/>
    <w:rPr>
      <w:rFonts w:ascii="CG Times CE" w:eastAsia="Times New Roman" w:hAnsi="CG Times CE" w:cs="CG Times CE"/>
      <w:b/>
      <w:bCs/>
      <w:sz w:val="32"/>
      <w:szCs w:val="24"/>
      <w:lang w:eastAsia="zh-CN"/>
    </w:rPr>
  </w:style>
  <w:style w:type="character" w:customStyle="1" w:styleId="Naslov4Char">
    <w:name w:val="Naslov 4 Char"/>
    <w:basedOn w:val="Zadanifontodlomka"/>
    <w:link w:val="Naslov4"/>
    <w:rsid w:val="001E146E"/>
    <w:rPr>
      <w:rFonts w:ascii="Arial" w:eastAsia="Times New Roman" w:hAnsi="Arial" w:cs="Arial"/>
      <w:b/>
      <w:bCs/>
      <w:sz w:val="24"/>
      <w:szCs w:val="24"/>
      <w:lang w:eastAsia="zh-CN"/>
    </w:rPr>
  </w:style>
  <w:style w:type="character" w:customStyle="1" w:styleId="Naslov5Char">
    <w:name w:val="Naslov 5 Char"/>
    <w:basedOn w:val="Zadanifontodlomka"/>
    <w:link w:val="Naslov5"/>
    <w:rsid w:val="001E146E"/>
    <w:rPr>
      <w:rFonts w:ascii="Arial" w:eastAsia="Times New Roman" w:hAnsi="Arial" w:cs="Arial"/>
      <w:b/>
      <w:bCs/>
      <w:sz w:val="24"/>
      <w:szCs w:val="24"/>
      <w:lang w:eastAsia="zh-CN"/>
    </w:rPr>
  </w:style>
  <w:style w:type="character" w:customStyle="1" w:styleId="Naslov6Char">
    <w:name w:val="Naslov 6 Char"/>
    <w:basedOn w:val="Zadanifontodlomka"/>
    <w:link w:val="Naslov6"/>
    <w:rsid w:val="001E146E"/>
    <w:rPr>
      <w:rFonts w:ascii="Arial" w:eastAsia="Times New Roman" w:hAnsi="Arial" w:cs="Arial"/>
      <w:bCs/>
      <w:sz w:val="20"/>
      <w:szCs w:val="24"/>
      <w:lang w:eastAsia="zh-CN"/>
    </w:rPr>
  </w:style>
  <w:style w:type="character" w:customStyle="1" w:styleId="Naslov7Char">
    <w:name w:val="Naslov 7 Char"/>
    <w:basedOn w:val="Zadanifontodlomka"/>
    <w:link w:val="Naslov7"/>
    <w:rsid w:val="001E146E"/>
    <w:rPr>
      <w:rFonts w:ascii="Arial" w:eastAsia="Times New Roman" w:hAnsi="Arial" w:cs="Arial"/>
      <w:b/>
      <w:bCs/>
      <w:sz w:val="20"/>
      <w:szCs w:val="24"/>
      <w:lang w:eastAsia="zh-CN"/>
    </w:rPr>
  </w:style>
  <w:style w:type="character" w:customStyle="1" w:styleId="Naslov8Char">
    <w:name w:val="Naslov 8 Char"/>
    <w:basedOn w:val="Zadanifontodlomka"/>
    <w:link w:val="Naslov8"/>
    <w:rsid w:val="001E146E"/>
    <w:rPr>
      <w:rFonts w:ascii="Arial" w:eastAsia="Times New Roman" w:hAnsi="Arial" w:cs="Arial"/>
      <w:b/>
      <w:bCs/>
      <w:caps/>
      <w:sz w:val="20"/>
      <w:szCs w:val="24"/>
      <w:lang w:val="fr-FR" w:eastAsia="zh-CN"/>
    </w:rPr>
  </w:style>
  <w:style w:type="character" w:customStyle="1" w:styleId="Naslov9Char">
    <w:name w:val="Naslov 9 Char"/>
    <w:basedOn w:val="Zadanifontodlomka"/>
    <w:link w:val="Naslov9"/>
    <w:rsid w:val="001E146E"/>
    <w:rPr>
      <w:rFonts w:ascii="Cambria" w:eastAsia="Times New Roman" w:hAnsi="Cambria" w:cs="Times New Roman"/>
      <w:bCs/>
      <w:i/>
      <w:iCs/>
      <w:color w:val="404040"/>
      <w:sz w:val="20"/>
      <w:szCs w:val="20"/>
      <w:lang w:eastAsia="zh-CN"/>
    </w:rPr>
  </w:style>
  <w:style w:type="character" w:customStyle="1" w:styleId="WW8Num1z0">
    <w:name w:val="WW8Num1z0"/>
    <w:rsid w:val="001E146E"/>
  </w:style>
  <w:style w:type="character" w:customStyle="1" w:styleId="WW8Num1z1">
    <w:name w:val="WW8Num1z1"/>
    <w:rsid w:val="001E146E"/>
  </w:style>
  <w:style w:type="character" w:customStyle="1" w:styleId="WW8Num1z2">
    <w:name w:val="WW8Num1z2"/>
    <w:rsid w:val="001E146E"/>
  </w:style>
  <w:style w:type="character" w:customStyle="1" w:styleId="WW8Num1z3">
    <w:name w:val="WW8Num1z3"/>
    <w:rsid w:val="001E146E"/>
  </w:style>
  <w:style w:type="character" w:customStyle="1" w:styleId="WW8Num1z4">
    <w:name w:val="WW8Num1z4"/>
    <w:rsid w:val="001E146E"/>
  </w:style>
  <w:style w:type="character" w:customStyle="1" w:styleId="WW8Num1z5">
    <w:name w:val="WW8Num1z5"/>
    <w:rsid w:val="001E146E"/>
  </w:style>
  <w:style w:type="character" w:customStyle="1" w:styleId="WW8Num1z6">
    <w:name w:val="WW8Num1z6"/>
    <w:rsid w:val="001E146E"/>
  </w:style>
  <w:style w:type="character" w:customStyle="1" w:styleId="WW8Num1z7">
    <w:name w:val="WW8Num1z7"/>
    <w:rsid w:val="001E146E"/>
  </w:style>
  <w:style w:type="character" w:customStyle="1" w:styleId="WW8Num1z8">
    <w:name w:val="WW8Num1z8"/>
    <w:rsid w:val="001E146E"/>
  </w:style>
  <w:style w:type="character" w:customStyle="1" w:styleId="WW8Num2z0">
    <w:name w:val="WW8Num2z0"/>
    <w:rsid w:val="001E146E"/>
    <w:rPr>
      <w:rFonts w:ascii="Symbol" w:hAnsi="Symbol" w:cs="Symbol" w:hint="default"/>
      <w:b w:val="0"/>
      <w:i w:val="0"/>
      <w:sz w:val="22"/>
    </w:rPr>
  </w:style>
  <w:style w:type="character" w:customStyle="1" w:styleId="WW8Num3z0">
    <w:name w:val="WW8Num3z0"/>
    <w:rsid w:val="001E146E"/>
    <w:rPr>
      <w:rFonts w:ascii="Times New Roman" w:hAnsi="Times New Roman" w:cs="Times New Roman" w:hint="default"/>
    </w:rPr>
  </w:style>
  <w:style w:type="character" w:customStyle="1" w:styleId="WW8Num4z0">
    <w:name w:val="WW8Num4z0"/>
    <w:rsid w:val="001E146E"/>
    <w:rPr>
      <w:rFonts w:ascii="Symbol" w:hAnsi="Symbol" w:cs="OpenSymbol"/>
    </w:rPr>
  </w:style>
  <w:style w:type="character" w:customStyle="1" w:styleId="WW8Num4z1">
    <w:name w:val="WW8Num4z1"/>
    <w:rsid w:val="001E146E"/>
    <w:rPr>
      <w:rFonts w:ascii="OpenSymbol" w:hAnsi="OpenSymbol" w:cs="OpenSymbol"/>
    </w:rPr>
  </w:style>
  <w:style w:type="character" w:customStyle="1" w:styleId="WW8Num5z0">
    <w:name w:val="WW8Num5z0"/>
    <w:rsid w:val="001E146E"/>
    <w:rPr>
      <w:rFonts w:ascii="Symbol" w:hAnsi="Symbol" w:cs="OpenSymbol"/>
      <w:lang w:eastAsia="hr-HR"/>
    </w:rPr>
  </w:style>
  <w:style w:type="character" w:customStyle="1" w:styleId="WW8Num5z1">
    <w:name w:val="WW8Num5z1"/>
    <w:rsid w:val="001E146E"/>
    <w:rPr>
      <w:rFonts w:ascii="OpenSymbol" w:hAnsi="OpenSymbol" w:cs="OpenSymbol"/>
    </w:rPr>
  </w:style>
  <w:style w:type="character" w:customStyle="1" w:styleId="WW8Num6z0">
    <w:name w:val="WW8Num6z0"/>
    <w:rsid w:val="001E146E"/>
    <w:rPr>
      <w:rFonts w:ascii="Symbol" w:hAnsi="Symbol" w:cs="OpenSymbol"/>
      <w:color w:val="000000"/>
      <w:sz w:val="24"/>
      <w:szCs w:val="24"/>
    </w:rPr>
  </w:style>
  <w:style w:type="character" w:customStyle="1" w:styleId="WW8Num6z1">
    <w:name w:val="WW8Num6z1"/>
    <w:rsid w:val="001E146E"/>
    <w:rPr>
      <w:rFonts w:ascii="OpenSymbol" w:hAnsi="OpenSymbol" w:cs="OpenSymbol"/>
    </w:rPr>
  </w:style>
  <w:style w:type="character" w:customStyle="1" w:styleId="WW8Num7z0">
    <w:name w:val="WW8Num7z0"/>
    <w:rsid w:val="001E146E"/>
    <w:rPr>
      <w:rFonts w:ascii="Symbol" w:hAnsi="Symbol" w:cs="OpenSymbol"/>
      <w:color w:val="000000"/>
      <w:szCs w:val="24"/>
    </w:rPr>
  </w:style>
  <w:style w:type="character" w:customStyle="1" w:styleId="WW8Num7z1">
    <w:name w:val="WW8Num7z1"/>
    <w:rsid w:val="001E146E"/>
    <w:rPr>
      <w:rFonts w:ascii="OpenSymbol" w:hAnsi="OpenSymbol" w:cs="OpenSymbol"/>
    </w:rPr>
  </w:style>
  <w:style w:type="character" w:customStyle="1" w:styleId="WW8Num8z0">
    <w:name w:val="WW8Num8z0"/>
    <w:rsid w:val="001E146E"/>
    <w:rPr>
      <w:rFonts w:ascii="Symbol" w:hAnsi="Symbol" w:cs="OpenSymbol"/>
      <w:color w:val="000000"/>
      <w:sz w:val="24"/>
      <w:szCs w:val="24"/>
      <w:lang w:val="hr-HR"/>
    </w:rPr>
  </w:style>
  <w:style w:type="character" w:customStyle="1" w:styleId="WW8Num8z1">
    <w:name w:val="WW8Num8z1"/>
    <w:rsid w:val="001E146E"/>
    <w:rPr>
      <w:rFonts w:ascii="OpenSymbol" w:hAnsi="OpenSymbol" w:cs="OpenSymbol"/>
    </w:rPr>
  </w:style>
  <w:style w:type="character" w:customStyle="1" w:styleId="WW8Num9z0">
    <w:name w:val="WW8Num9z0"/>
    <w:rsid w:val="001E146E"/>
    <w:rPr>
      <w:rFonts w:ascii="Symbol" w:hAnsi="Symbol" w:cs="OpenSymbol"/>
      <w:color w:val="000000"/>
    </w:rPr>
  </w:style>
  <w:style w:type="character" w:customStyle="1" w:styleId="WW8Num9z1">
    <w:name w:val="WW8Num9z1"/>
    <w:rsid w:val="001E146E"/>
    <w:rPr>
      <w:rFonts w:ascii="OpenSymbol" w:hAnsi="OpenSymbol" w:cs="OpenSymbol"/>
      <w:color w:val="000000"/>
      <w:sz w:val="24"/>
      <w:szCs w:val="24"/>
    </w:rPr>
  </w:style>
  <w:style w:type="character" w:customStyle="1" w:styleId="WW8Num10z0">
    <w:name w:val="WW8Num10z0"/>
    <w:rsid w:val="001E146E"/>
    <w:rPr>
      <w:rFonts w:ascii="Symbol" w:eastAsia="Symbol" w:hAnsi="Symbol" w:cs="OpenSymbol"/>
      <w:color w:val="000000"/>
      <w:sz w:val="24"/>
      <w:szCs w:val="24"/>
      <w:vertAlign w:val="superscript"/>
      <w:lang w:val="hr-HR"/>
    </w:rPr>
  </w:style>
  <w:style w:type="character" w:customStyle="1" w:styleId="WW8Num10z1">
    <w:name w:val="WW8Num10z1"/>
    <w:rsid w:val="001E146E"/>
    <w:rPr>
      <w:rFonts w:ascii="OpenSymbol" w:hAnsi="OpenSymbol" w:cs="OpenSymbol"/>
      <w:color w:val="FF3333"/>
    </w:rPr>
  </w:style>
  <w:style w:type="character" w:customStyle="1" w:styleId="WW8Num11z0">
    <w:name w:val="WW8Num11z0"/>
    <w:rsid w:val="001E146E"/>
    <w:rPr>
      <w:rFonts w:ascii="Symbol" w:eastAsia="Symbol" w:hAnsi="Symbol" w:cs="OpenSymbol"/>
      <w:color w:val="000000"/>
      <w:sz w:val="24"/>
      <w:szCs w:val="24"/>
      <w:lang w:val="hr-HR"/>
    </w:rPr>
  </w:style>
  <w:style w:type="character" w:customStyle="1" w:styleId="WW8Num11z1">
    <w:name w:val="WW8Num11z1"/>
    <w:rsid w:val="001E146E"/>
    <w:rPr>
      <w:rFonts w:ascii="OpenSymbol" w:hAnsi="OpenSymbol" w:cs="OpenSymbol"/>
      <w:color w:val="FF3333"/>
    </w:rPr>
  </w:style>
  <w:style w:type="character" w:customStyle="1" w:styleId="WW8Num12z0">
    <w:name w:val="WW8Num12z0"/>
    <w:rsid w:val="001E146E"/>
    <w:rPr>
      <w:rFonts w:ascii="Symbol" w:hAnsi="Symbol" w:cs="OpenSymbol"/>
      <w:color w:val="000000"/>
    </w:rPr>
  </w:style>
  <w:style w:type="character" w:customStyle="1" w:styleId="WW8Num12z1">
    <w:name w:val="WW8Num12z1"/>
    <w:rsid w:val="001E146E"/>
    <w:rPr>
      <w:rFonts w:ascii="OpenSymbol" w:hAnsi="OpenSymbol" w:cs="OpenSymbol"/>
      <w:color w:val="FF3333"/>
    </w:rPr>
  </w:style>
  <w:style w:type="character" w:customStyle="1" w:styleId="WW8Num13z0">
    <w:name w:val="WW8Num13z0"/>
    <w:rsid w:val="001E146E"/>
    <w:rPr>
      <w:rFonts w:ascii="Symbol" w:hAnsi="Symbol" w:cs="OpenSymbol"/>
      <w:color w:val="000000"/>
      <w:sz w:val="24"/>
      <w:szCs w:val="24"/>
      <w:lang w:val="hr-HR"/>
    </w:rPr>
  </w:style>
  <w:style w:type="character" w:customStyle="1" w:styleId="WW8Num13z1">
    <w:name w:val="WW8Num13z1"/>
    <w:rsid w:val="001E146E"/>
    <w:rPr>
      <w:rFonts w:ascii="OpenSymbol" w:hAnsi="OpenSymbol" w:cs="OpenSymbol"/>
      <w:color w:val="FF3333"/>
    </w:rPr>
  </w:style>
  <w:style w:type="character" w:customStyle="1" w:styleId="WW8Num14z0">
    <w:name w:val="WW8Num14z0"/>
    <w:rsid w:val="001E146E"/>
    <w:rPr>
      <w:rFonts w:ascii="Symbol" w:hAnsi="Symbol" w:cs="OpenSymbol"/>
      <w:color w:val="000000"/>
    </w:rPr>
  </w:style>
  <w:style w:type="character" w:customStyle="1" w:styleId="WW8Num14z1">
    <w:name w:val="WW8Num14z1"/>
    <w:rsid w:val="001E146E"/>
    <w:rPr>
      <w:rFonts w:ascii="OpenSymbol" w:hAnsi="OpenSymbol" w:cs="OpenSymbol"/>
      <w:color w:val="FF3333"/>
    </w:rPr>
  </w:style>
  <w:style w:type="character" w:customStyle="1" w:styleId="WW8Num15z0">
    <w:name w:val="WW8Num15z0"/>
    <w:rsid w:val="001E146E"/>
    <w:rPr>
      <w:rFonts w:ascii="Symbol" w:hAnsi="Symbol" w:cs="OpenSymbol"/>
      <w:color w:val="000000"/>
    </w:rPr>
  </w:style>
  <w:style w:type="character" w:customStyle="1" w:styleId="WW8Num15z1">
    <w:name w:val="WW8Num15z1"/>
    <w:rsid w:val="001E146E"/>
    <w:rPr>
      <w:rFonts w:ascii="OpenSymbol" w:hAnsi="OpenSymbol" w:cs="OpenSymbol"/>
      <w:color w:val="000000"/>
    </w:rPr>
  </w:style>
  <w:style w:type="character" w:customStyle="1" w:styleId="WW8Num16z0">
    <w:name w:val="WW8Num16z0"/>
    <w:rsid w:val="001E146E"/>
    <w:rPr>
      <w:rFonts w:ascii="Symbol" w:hAnsi="Symbol" w:cs="OpenSymbol"/>
      <w:color w:val="000000"/>
    </w:rPr>
  </w:style>
  <w:style w:type="character" w:customStyle="1" w:styleId="WW8Num16z1">
    <w:name w:val="WW8Num16z1"/>
    <w:rsid w:val="001E146E"/>
    <w:rPr>
      <w:rFonts w:ascii="OpenSymbol" w:hAnsi="OpenSymbol" w:cs="OpenSymbol"/>
      <w:color w:val="FF3333"/>
    </w:rPr>
  </w:style>
  <w:style w:type="character" w:customStyle="1" w:styleId="WW8Num17z0">
    <w:name w:val="WW8Num17z0"/>
    <w:rsid w:val="001E146E"/>
    <w:rPr>
      <w:rFonts w:ascii="Symbol" w:hAnsi="Symbol" w:cs="OpenSymbol"/>
      <w:color w:val="000000"/>
      <w:sz w:val="24"/>
      <w:szCs w:val="24"/>
    </w:rPr>
  </w:style>
  <w:style w:type="character" w:customStyle="1" w:styleId="WW8Num17z1">
    <w:name w:val="WW8Num17z1"/>
    <w:rsid w:val="001E146E"/>
    <w:rPr>
      <w:rFonts w:ascii="OpenSymbol" w:hAnsi="OpenSymbol" w:cs="OpenSymbol"/>
      <w:color w:val="FF3333"/>
    </w:rPr>
  </w:style>
  <w:style w:type="character" w:customStyle="1" w:styleId="WW8Num18z0">
    <w:name w:val="WW8Num18z0"/>
    <w:rsid w:val="001E146E"/>
    <w:rPr>
      <w:rFonts w:ascii="Symbol" w:hAnsi="Symbol" w:cs="OpenSymbol"/>
      <w:color w:val="000000"/>
      <w:sz w:val="24"/>
      <w:szCs w:val="24"/>
    </w:rPr>
  </w:style>
  <w:style w:type="character" w:customStyle="1" w:styleId="WW8Num18z1">
    <w:name w:val="WW8Num18z1"/>
    <w:rsid w:val="001E146E"/>
    <w:rPr>
      <w:rFonts w:ascii="OpenSymbol" w:hAnsi="OpenSymbol" w:cs="OpenSymbol"/>
      <w:color w:val="FF3333"/>
    </w:rPr>
  </w:style>
  <w:style w:type="character" w:customStyle="1" w:styleId="WW8Num19z0">
    <w:name w:val="WW8Num19z0"/>
    <w:rsid w:val="001E146E"/>
    <w:rPr>
      <w:rFonts w:ascii="Symbol" w:hAnsi="Symbol" w:cs="OpenSymbol"/>
      <w:color w:val="000000"/>
    </w:rPr>
  </w:style>
  <w:style w:type="character" w:customStyle="1" w:styleId="WW8Num19z1">
    <w:name w:val="WW8Num19z1"/>
    <w:rsid w:val="001E146E"/>
    <w:rPr>
      <w:rFonts w:ascii="OpenSymbol" w:hAnsi="OpenSymbol" w:cs="OpenSymbol"/>
      <w:color w:val="FF3333"/>
    </w:rPr>
  </w:style>
  <w:style w:type="character" w:customStyle="1" w:styleId="WW8Num20z0">
    <w:name w:val="WW8Num20z0"/>
    <w:rsid w:val="001E146E"/>
    <w:rPr>
      <w:rFonts w:ascii="Symbol" w:hAnsi="Symbol" w:cs="OpenSymbol"/>
      <w:color w:val="000000"/>
    </w:rPr>
  </w:style>
  <w:style w:type="character" w:customStyle="1" w:styleId="WW8Num20z1">
    <w:name w:val="WW8Num20z1"/>
    <w:rsid w:val="001E146E"/>
    <w:rPr>
      <w:rFonts w:ascii="OpenSymbol" w:hAnsi="OpenSymbol" w:cs="OpenSymbol"/>
      <w:color w:val="000000"/>
      <w:lang w:val="hr-HR" w:eastAsia="hr-HR"/>
    </w:rPr>
  </w:style>
  <w:style w:type="character" w:customStyle="1" w:styleId="WW8Num21z0">
    <w:name w:val="WW8Num21z0"/>
    <w:rsid w:val="001E146E"/>
    <w:rPr>
      <w:rFonts w:ascii="Symbol" w:hAnsi="Symbol" w:cs="OpenSymbol"/>
      <w:color w:val="000000"/>
      <w:sz w:val="24"/>
      <w:szCs w:val="24"/>
    </w:rPr>
  </w:style>
  <w:style w:type="character" w:customStyle="1" w:styleId="WW8Num21z1">
    <w:name w:val="WW8Num21z1"/>
    <w:rsid w:val="001E146E"/>
    <w:rPr>
      <w:rFonts w:ascii="OpenSymbol" w:hAnsi="OpenSymbol" w:cs="OpenSymbol"/>
      <w:color w:val="FF3333"/>
    </w:rPr>
  </w:style>
  <w:style w:type="character" w:customStyle="1" w:styleId="WW8Num22z0">
    <w:name w:val="WW8Num22z0"/>
    <w:rsid w:val="001E146E"/>
    <w:rPr>
      <w:rFonts w:ascii="Symbol" w:hAnsi="Symbol" w:cs="OpenSymbol"/>
      <w:color w:val="000000"/>
    </w:rPr>
  </w:style>
  <w:style w:type="character" w:customStyle="1" w:styleId="WW8Num22z1">
    <w:name w:val="WW8Num22z1"/>
    <w:rsid w:val="001E146E"/>
    <w:rPr>
      <w:rFonts w:ascii="OpenSymbol" w:hAnsi="OpenSymbol" w:cs="OpenSymbol"/>
      <w:color w:val="FF3333"/>
    </w:rPr>
  </w:style>
  <w:style w:type="character" w:customStyle="1" w:styleId="WW8Num23z0">
    <w:name w:val="WW8Num23z0"/>
    <w:rsid w:val="001E146E"/>
    <w:rPr>
      <w:rFonts w:ascii="Symbol" w:hAnsi="Symbol" w:cs="OpenSymbol"/>
      <w:color w:val="000000"/>
      <w:spacing w:val="-3"/>
      <w:sz w:val="24"/>
    </w:rPr>
  </w:style>
  <w:style w:type="character" w:customStyle="1" w:styleId="WW8Num23z1">
    <w:name w:val="WW8Num23z1"/>
    <w:rsid w:val="001E146E"/>
    <w:rPr>
      <w:rFonts w:ascii="OpenSymbol" w:hAnsi="OpenSymbol" w:cs="OpenSymbol"/>
      <w:color w:val="FF3333"/>
    </w:rPr>
  </w:style>
  <w:style w:type="character" w:customStyle="1" w:styleId="WW8Num24z0">
    <w:name w:val="WW8Num24z0"/>
    <w:rsid w:val="001E146E"/>
    <w:rPr>
      <w:rFonts w:ascii="Symbol" w:hAnsi="Symbol" w:cs="OpenSymbol"/>
      <w:color w:val="000000"/>
    </w:rPr>
  </w:style>
  <w:style w:type="character" w:customStyle="1" w:styleId="WW8Num24z1">
    <w:name w:val="WW8Num24z1"/>
    <w:rsid w:val="001E146E"/>
    <w:rPr>
      <w:rFonts w:ascii="OpenSymbol" w:hAnsi="OpenSymbol" w:cs="OpenSymbol"/>
      <w:color w:val="FF3333"/>
    </w:rPr>
  </w:style>
  <w:style w:type="character" w:customStyle="1" w:styleId="WW8Num25z0">
    <w:name w:val="WW8Num25z0"/>
    <w:rsid w:val="001E146E"/>
    <w:rPr>
      <w:rFonts w:ascii="Symbol" w:hAnsi="Symbol" w:cs="OpenSymbol"/>
      <w:color w:val="000000"/>
      <w:sz w:val="24"/>
      <w:szCs w:val="24"/>
    </w:rPr>
  </w:style>
  <w:style w:type="character" w:customStyle="1" w:styleId="WW8Num25z1">
    <w:name w:val="WW8Num25z1"/>
    <w:rsid w:val="001E146E"/>
    <w:rPr>
      <w:rFonts w:ascii="OpenSymbol" w:hAnsi="OpenSymbol" w:cs="OpenSymbol"/>
    </w:rPr>
  </w:style>
  <w:style w:type="character" w:customStyle="1" w:styleId="WW8Num26z0">
    <w:name w:val="WW8Num26z0"/>
    <w:rsid w:val="001E146E"/>
    <w:rPr>
      <w:rFonts w:ascii="Symbol" w:hAnsi="Symbol" w:cs="OpenSymbol"/>
      <w:color w:val="000000"/>
      <w:sz w:val="24"/>
      <w:szCs w:val="24"/>
    </w:rPr>
  </w:style>
  <w:style w:type="character" w:customStyle="1" w:styleId="WW8Num26z1">
    <w:name w:val="WW8Num26z1"/>
    <w:rsid w:val="001E146E"/>
    <w:rPr>
      <w:rFonts w:ascii="OpenSymbol" w:hAnsi="OpenSymbol" w:cs="OpenSymbol"/>
      <w:color w:val="FF3333"/>
      <w:sz w:val="24"/>
      <w:szCs w:val="24"/>
    </w:rPr>
  </w:style>
  <w:style w:type="character" w:customStyle="1" w:styleId="WW8Num27z0">
    <w:name w:val="WW8Num27z0"/>
    <w:rsid w:val="001E146E"/>
    <w:rPr>
      <w:rFonts w:ascii="Symbol" w:hAnsi="Symbol" w:cs="OpenSymbol"/>
      <w:color w:val="000000"/>
      <w:sz w:val="24"/>
      <w:szCs w:val="24"/>
      <w:lang w:val="hr-HR"/>
    </w:rPr>
  </w:style>
  <w:style w:type="character" w:customStyle="1" w:styleId="WW8Num27z1">
    <w:name w:val="WW8Num27z1"/>
    <w:rsid w:val="001E146E"/>
    <w:rPr>
      <w:rFonts w:ascii="OpenSymbol" w:hAnsi="OpenSymbol" w:cs="OpenSymbol"/>
      <w:color w:val="FF3333"/>
      <w:sz w:val="24"/>
      <w:szCs w:val="24"/>
    </w:rPr>
  </w:style>
  <w:style w:type="character" w:customStyle="1" w:styleId="WW8Num28z0">
    <w:name w:val="WW8Num28z0"/>
    <w:rsid w:val="001E146E"/>
    <w:rPr>
      <w:rFonts w:ascii="Symbol" w:hAnsi="Symbol" w:cs="OpenSymbol"/>
      <w:color w:val="000000"/>
      <w:sz w:val="24"/>
      <w:szCs w:val="24"/>
    </w:rPr>
  </w:style>
  <w:style w:type="character" w:customStyle="1" w:styleId="WW8Num28z1">
    <w:name w:val="WW8Num28z1"/>
    <w:rsid w:val="001E146E"/>
    <w:rPr>
      <w:rFonts w:ascii="OpenSymbol" w:hAnsi="OpenSymbol" w:cs="OpenSymbol"/>
      <w:color w:val="FF3333"/>
      <w:sz w:val="24"/>
      <w:szCs w:val="24"/>
    </w:rPr>
  </w:style>
  <w:style w:type="character" w:customStyle="1" w:styleId="WW8Num29z0">
    <w:name w:val="WW8Num29z0"/>
    <w:rsid w:val="001E146E"/>
    <w:rPr>
      <w:rFonts w:ascii="Symbol" w:hAnsi="Symbol" w:cs="OpenSymbol"/>
      <w:color w:val="000000"/>
      <w:sz w:val="24"/>
      <w:szCs w:val="24"/>
    </w:rPr>
  </w:style>
  <w:style w:type="character" w:customStyle="1" w:styleId="WW8Num29z1">
    <w:name w:val="WW8Num29z1"/>
    <w:rsid w:val="001E146E"/>
    <w:rPr>
      <w:rFonts w:ascii="OpenSymbol" w:hAnsi="OpenSymbol" w:cs="OpenSymbol"/>
      <w:color w:val="FF3333"/>
      <w:sz w:val="24"/>
      <w:szCs w:val="24"/>
    </w:rPr>
  </w:style>
  <w:style w:type="character" w:customStyle="1" w:styleId="WW8Num30z0">
    <w:name w:val="WW8Num30z0"/>
    <w:rsid w:val="001E146E"/>
    <w:rPr>
      <w:rFonts w:ascii="Symbol" w:hAnsi="Symbol" w:cs="OpenSymbol"/>
      <w:color w:val="000000"/>
      <w:sz w:val="24"/>
      <w:szCs w:val="24"/>
    </w:rPr>
  </w:style>
  <w:style w:type="character" w:customStyle="1" w:styleId="WW8Num30z1">
    <w:name w:val="WW8Num30z1"/>
    <w:rsid w:val="001E146E"/>
    <w:rPr>
      <w:rFonts w:ascii="OpenSymbol" w:hAnsi="OpenSymbol" w:cs="OpenSymbol"/>
      <w:color w:val="FF3333"/>
      <w:sz w:val="24"/>
      <w:szCs w:val="24"/>
    </w:rPr>
  </w:style>
  <w:style w:type="character" w:customStyle="1" w:styleId="WW8Num31z0">
    <w:name w:val="WW8Num31z0"/>
    <w:rsid w:val="001E146E"/>
    <w:rPr>
      <w:rFonts w:ascii="Symbol" w:hAnsi="Symbol" w:cs="OpenSymbol"/>
      <w:color w:val="000000"/>
      <w:sz w:val="24"/>
      <w:szCs w:val="24"/>
      <w:lang w:val="hr-HR" w:eastAsia="hr-HR"/>
    </w:rPr>
  </w:style>
  <w:style w:type="character" w:customStyle="1" w:styleId="WW8Num31z1">
    <w:name w:val="WW8Num31z1"/>
    <w:rsid w:val="001E146E"/>
    <w:rPr>
      <w:rFonts w:ascii="OpenSymbol" w:hAnsi="OpenSymbol" w:cs="OpenSymbol"/>
      <w:color w:val="FF3333"/>
      <w:sz w:val="24"/>
      <w:szCs w:val="24"/>
    </w:rPr>
  </w:style>
  <w:style w:type="character" w:customStyle="1" w:styleId="WW8Num32z0">
    <w:name w:val="WW8Num32z0"/>
    <w:rsid w:val="001E146E"/>
    <w:rPr>
      <w:rFonts w:ascii="Symbol" w:eastAsia="Technic" w:hAnsi="Symbol" w:cs="OpenSymbol"/>
      <w:color w:val="000000"/>
      <w:sz w:val="24"/>
      <w:szCs w:val="24"/>
      <w:lang w:val="hr-HR" w:eastAsia="hr-HR"/>
    </w:rPr>
  </w:style>
  <w:style w:type="character" w:customStyle="1" w:styleId="WW8Num32z1">
    <w:name w:val="WW8Num32z1"/>
    <w:rsid w:val="001E146E"/>
    <w:rPr>
      <w:rFonts w:ascii="OpenSymbol" w:hAnsi="OpenSymbol" w:cs="OpenSymbol"/>
      <w:color w:val="FF3333"/>
      <w:sz w:val="24"/>
      <w:szCs w:val="24"/>
    </w:rPr>
  </w:style>
  <w:style w:type="character" w:customStyle="1" w:styleId="WW8Num33z0">
    <w:name w:val="WW8Num33z0"/>
    <w:rsid w:val="001E146E"/>
    <w:rPr>
      <w:rFonts w:ascii="Symbol" w:hAnsi="Symbol" w:cs="OpenSymbol"/>
      <w:color w:val="000000"/>
      <w:sz w:val="24"/>
      <w:szCs w:val="24"/>
      <w:lang w:val="hr-HR" w:eastAsia="hr-HR"/>
    </w:rPr>
  </w:style>
  <w:style w:type="character" w:customStyle="1" w:styleId="WW8Num33z1">
    <w:name w:val="WW8Num33z1"/>
    <w:rsid w:val="001E146E"/>
    <w:rPr>
      <w:rFonts w:ascii="OpenSymbol" w:hAnsi="OpenSymbol" w:cs="OpenSymbol"/>
      <w:color w:val="FF3333"/>
      <w:sz w:val="24"/>
      <w:szCs w:val="24"/>
    </w:rPr>
  </w:style>
  <w:style w:type="character" w:customStyle="1" w:styleId="WW8Num34z0">
    <w:name w:val="WW8Num34z0"/>
    <w:rsid w:val="001E146E"/>
    <w:rPr>
      <w:rFonts w:ascii="Symbol" w:hAnsi="Symbol" w:cs="OpenSymbol"/>
      <w:color w:val="000000"/>
      <w:sz w:val="24"/>
      <w:szCs w:val="24"/>
      <w:lang w:val="hr-HR" w:eastAsia="hr-HR"/>
    </w:rPr>
  </w:style>
  <w:style w:type="character" w:customStyle="1" w:styleId="WW8Num34z1">
    <w:name w:val="WW8Num34z1"/>
    <w:rsid w:val="001E146E"/>
    <w:rPr>
      <w:rFonts w:ascii="OpenSymbol" w:hAnsi="OpenSymbol" w:cs="OpenSymbol"/>
      <w:color w:val="FF3333"/>
      <w:sz w:val="24"/>
      <w:szCs w:val="24"/>
    </w:rPr>
  </w:style>
  <w:style w:type="character" w:customStyle="1" w:styleId="WW8Num35z0">
    <w:name w:val="WW8Num35z0"/>
    <w:rsid w:val="001E146E"/>
    <w:rPr>
      <w:rFonts w:ascii="Symbol" w:hAnsi="Symbol" w:cs="OpenSymbol"/>
      <w:color w:val="000000"/>
      <w:sz w:val="24"/>
      <w:szCs w:val="24"/>
    </w:rPr>
  </w:style>
  <w:style w:type="character" w:customStyle="1" w:styleId="WW8Num35z1">
    <w:name w:val="WW8Num35z1"/>
    <w:rsid w:val="001E146E"/>
    <w:rPr>
      <w:rFonts w:ascii="OpenSymbol" w:hAnsi="OpenSymbol" w:cs="OpenSymbol"/>
      <w:color w:val="FF3333"/>
      <w:sz w:val="24"/>
      <w:szCs w:val="24"/>
    </w:rPr>
  </w:style>
  <w:style w:type="character" w:customStyle="1" w:styleId="WW8Num36z0">
    <w:name w:val="WW8Num36z0"/>
    <w:rsid w:val="001E146E"/>
    <w:rPr>
      <w:rFonts w:ascii="Symbol" w:hAnsi="Symbol" w:cs="OpenSymbol"/>
      <w:color w:val="000000"/>
      <w:sz w:val="24"/>
      <w:szCs w:val="24"/>
      <w:lang w:val="hr-HR" w:eastAsia="hr-HR"/>
    </w:rPr>
  </w:style>
  <w:style w:type="character" w:customStyle="1" w:styleId="WW8Num36z1">
    <w:name w:val="WW8Num36z1"/>
    <w:rsid w:val="001E146E"/>
    <w:rPr>
      <w:rFonts w:ascii="OpenSymbol" w:hAnsi="OpenSymbol" w:cs="OpenSymbol"/>
      <w:color w:val="FF3333"/>
      <w:sz w:val="24"/>
      <w:szCs w:val="24"/>
    </w:rPr>
  </w:style>
  <w:style w:type="character" w:customStyle="1" w:styleId="WW8Num37z0">
    <w:name w:val="WW8Num37z0"/>
    <w:rsid w:val="001E146E"/>
    <w:rPr>
      <w:rFonts w:ascii="Symbol" w:eastAsia="Technic" w:hAnsi="Symbol" w:cs="OpenSymbol"/>
      <w:color w:val="000000"/>
      <w:sz w:val="24"/>
      <w:szCs w:val="24"/>
      <w:lang w:val="hr-HR" w:eastAsia="hr-HR"/>
    </w:rPr>
  </w:style>
  <w:style w:type="character" w:customStyle="1" w:styleId="WW8Num37z1">
    <w:name w:val="WW8Num37z1"/>
    <w:rsid w:val="001E146E"/>
    <w:rPr>
      <w:rFonts w:ascii="OpenSymbol" w:hAnsi="OpenSymbol" w:cs="OpenSymbol"/>
      <w:color w:val="FF3333"/>
      <w:sz w:val="24"/>
      <w:szCs w:val="24"/>
    </w:rPr>
  </w:style>
  <w:style w:type="character" w:customStyle="1" w:styleId="WW8Num38z0">
    <w:name w:val="WW8Num38z0"/>
    <w:rsid w:val="001E146E"/>
    <w:rPr>
      <w:rFonts w:ascii="Symbol" w:hAnsi="Symbol" w:cs="OpenSymbol"/>
      <w:color w:val="FF3333"/>
      <w:sz w:val="24"/>
      <w:szCs w:val="24"/>
    </w:rPr>
  </w:style>
  <w:style w:type="character" w:customStyle="1" w:styleId="WW8Num38z1">
    <w:name w:val="WW8Num38z1"/>
    <w:rsid w:val="001E146E"/>
    <w:rPr>
      <w:rFonts w:ascii="OpenSymbol" w:hAnsi="OpenSymbol" w:cs="OpenSymbol"/>
      <w:color w:val="FF3333"/>
      <w:sz w:val="24"/>
      <w:szCs w:val="24"/>
    </w:rPr>
  </w:style>
  <w:style w:type="character" w:customStyle="1" w:styleId="WW8Num37z2">
    <w:name w:val="WW8Num37z2"/>
    <w:rsid w:val="001E146E"/>
  </w:style>
  <w:style w:type="character" w:customStyle="1" w:styleId="WW8Num37z3">
    <w:name w:val="WW8Num37z3"/>
    <w:rsid w:val="001E146E"/>
  </w:style>
  <w:style w:type="character" w:customStyle="1" w:styleId="WW8Num37z4">
    <w:name w:val="WW8Num37z4"/>
    <w:rsid w:val="001E146E"/>
  </w:style>
  <w:style w:type="character" w:customStyle="1" w:styleId="WW8Num37z5">
    <w:name w:val="WW8Num37z5"/>
    <w:rsid w:val="001E146E"/>
  </w:style>
  <w:style w:type="character" w:customStyle="1" w:styleId="WW8Num37z6">
    <w:name w:val="WW8Num37z6"/>
    <w:rsid w:val="001E146E"/>
  </w:style>
  <w:style w:type="character" w:customStyle="1" w:styleId="WW8Num37z7">
    <w:name w:val="WW8Num37z7"/>
    <w:rsid w:val="001E146E"/>
  </w:style>
  <w:style w:type="character" w:customStyle="1" w:styleId="WW8Num37z8">
    <w:name w:val="WW8Num37z8"/>
    <w:rsid w:val="001E146E"/>
  </w:style>
  <w:style w:type="character" w:customStyle="1" w:styleId="WW8Num38z2">
    <w:name w:val="WW8Num38z2"/>
    <w:rsid w:val="001E146E"/>
  </w:style>
  <w:style w:type="character" w:customStyle="1" w:styleId="WW8Num38z3">
    <w:name w:val="WW8Num38z3"/>
    <w:rsid w:val="001E146E"/>
  </w:style>
  <w:style w:type="character" w:customStyle="1" w:styleId="WW8Num38z4">
    <w:name w:val="WW8Num38z4"/>
    <w:rsid w:val="001E146E"/>
  </w:style>
  <w:style w:type="character" w:customStyle="1" w:styleId="WW8Num38z5">
    <w:name w:val="WW8Num38z5"/>
    <w:rsid w:val="001E146E"/>
  </w:style>
  <w:style w:type="character" w:customStyle="1" w:styleId="WW8Num38z6">
    <w:name w:val="WW8Num38z6"/>
    <w:rsid w:val="001E146E"/>
  </w:style>
  <w:style w:type="character" w:customStyle="1" w:styleId="WW8Num38z7">
    <w:name w:val="WW8Num38z7"/>
    <w:rsid w:val="001E146E"/>
  </w:style>
  <w:style w:type="character" w:customStyle="1" w:styleId="WW8Num38z8">
    <w:name w:val="WW8Num38z8"/>
    <w:rsid w:val="001E146E"/>
  </w:style>
  <w:style w:type="character" w:customStyle="1" w:styleId="WW8Num39z0">
    <w:name w:val="WW8Num39z0"/>
    <w:rsid w:val="001E146E"/>
    <w:rPr>
      <w:rFonts w:ascii="Symbol" w:hAnsi="Symbol" w:cs="OpenSymbol"/>
      <w:color w:val="000000"/>
      <w:sz w:val="24"/>
      <w:szCs w:val="24"/>
    </w:rPr>
  </w:style>
  <w:style w:type="character" w:customStyle="1" w:styleId="WW8Num39z1">
    <w:name w:val="WW8Num39z1"/>
    <w:rsid w:val="001E146E"/>
    <w:rPr>
      <w:rFonts w:ascii="OpenSymbol" w:hAnsi="OpenSymbol" w:cs="OpenSymbol"/>
    </w:rPr>
  </w:style>
  <w:style w:type="character" w:customStyle="1" w:styleId="WW8Num40z0">
    <w:name w:val="WW8Num40z0"/>
    <w:rsid w:val="001E146E"/>
    <w:rPr>
      <w:rFonts w:ascii="Symbol" w:hAnsi="Symbol" w:cs="OpenSymbol"/>
      <w:color w:val="000000"/>
      <w:sz w:val="24"/>
      <w:szCs w:val="24"/>
      <w:lang w:val="hr-HR"/>
    </w:rPr>
  </w:style>
  <w:style w:type="character" w:customStyle="1" w:styleId="WW8Num40z1">
    <w:name w:val="WW8Num40z1"/>
    <w:rsid w:val="001E146E"/>
    <w:rPr>
      <w:rFonts w:ascii="OpenSymbol" w:hAnsi="OpenSymbol" w:cs="OpenSymbol"/>
    </w:rPr>
  </w:style>
  <w:style w:type="character" w:customStyle="1" w:styleId="WW8Num41z0">
    <w:name w:val="WW8Num41z0"/>
    <w:rsid w:val="001E146E"/>
    <w:rPr>
      <w:rFonts w:ascii="Symbol" w:hAnsi="Symbol" w:cs="OpenSymbol"/>
    </w:rPr>
  </w:style>
  <w:style w:type="character" w:customStyle="1" w:styleId="WW8Num41z1">
    <w:name w:val="WW8Num41z1"/>
    <w:rsid w:val="001E146E"/>
    <w:rPr>
      <w:rFonts w:ascii="OpenSymbol" w:hAnsi="OpenSymbol" w:cs="OpenSymbol"/>
    </w:rPr>
  </w:style>
  <w:style w:type="character" w:customStyle="1" w:styleId="WW8Num42z0">
    <w:name w:val="WW8Num42z0"/>
    <w:rsid w:val="001E146E"/>
    <w:rPr>
      <w:rFonts w:ascii="Symbol" w:hAnsi="Symbol" w:cs="OpenSymbol"/>
      <w:color w:val="000000"/>
      <w:sz w:val="24"/>
      <w:szCs w:val="24"/>
      <w:lang w:val="hr-HR"/>
    </w:rPr>
  </w:style>
  <w:style w:type="character" w:customStyle="1" w:styleId="WW8Num42z1">
    <w:name w:val="WW8Num42z1"/>
    <w:rsid w:val="001E146E"/>
    <w:rPr>
      <w:rFonts w:ascii="OpenSymbol" w:hAnsi="OpenSymbol" w:cs="OpenSymbol"/>
    </w:rPr>
  </w:style>
  <w:style w:type="character" w:customStyle="1" w:styleId="WW8Num43z0">
    <w:name w:val="WW8Num43z0"/>
    <w:rsid w:val="001E146E"/>
    <w:rPr>
      <w:rFonts w:ascii="Symbol" w:hAnsi="Symbol" w:cs="OpenSymbol"/>
      <w:color w:val="000000"/>
    </w:rPr>
  </w:style>
  <w:style w:type="character" w:customStyle="1" w:styleId="WW8Num43z1">
    <w:name w:val="WW8Num43z1"/>
    <w:rsid w:val="001E146E"/>
    <w:rPr>
      <w:rFonts w:ascii="OpenSymbol" w:hAnsi="OpenSymbol" w:cs="OpenSymbol"/>
      <w:color w:val="000000"/>
      <w:sz w:val="24"/>
      <w:szCs w:val="24"/>
    </w:rPr>
  </w:style>
  <w:style w:type="character" w:customStyle="1" w:styleId="WW8Num44z0">
    <w:name w:val="WW8Num44z0"/>
    <w:rsid w:val="001E146E"/>
    <w:rPr>
      <w:rFonts w:cs="Arial"/>
    </w:rPr>
  </w:style>
  <w:style w:type="character" w:customStyle="1" w:styleId="WW8Num44z1">
    <w:name w:val="WW8Num44z1"/>
    <w:rsid w:val="001E146E"/>
  </w:style>
  <w:style w:type="character" w:customStyle="1" w:styleId="WW8Num44z2">
    <w:name w:val="WW8Num44z2"/>
    <w:rsid w:val="001E146E"/>
  </w:style>
  <w:style w:type="character" w:customStyle="1" w:styleId="WW8Num44z3">
    <w:name w:val="WW8Num44z3"/>
    <w:rsid w:val="001E146E"/>
  </w:style>
  <w:style w:type="character" w:customStyle="1" w:styleId="WW8Num44z4">
    <w:name w:val="WW8Num44z4"/>
    <w:rsid w:val="001E146E"/>
  </w:style>
  <w:style w:type="character" w:customStyle="1" w:styleId="WW8Num44z5">
    <w:name w:val="WW8Num44z5"/>
    <w:rsid w:val="001E146E"/>
  </w:style>
  <w:style w:type="character" w:customStyle="1" w:styleId="WW8Num44z6">
    <w:name w:val="WW8Num44z6"/>
    <w:rsid w:val="001E146E"/>
  </w:style>
  <w:style w:type="character" w:customStyle="1" w:styleId="WW8Num44z7">
    <w:name w:val="WW8Num44z7"/>
    <w:rsid w:val="001E146E"/>
  </w:style>
  <w:style w:type="character" w:customStyle="1" w:styleId="WW8Num44z8">
    <w:name w:val="WW8Num44z8"/>
    <w:rsid w:val="001E146E"/>
  </w:style>
  <w:style w:type="character" w:customStyle="1" w:styleId="WW8Num45z0">
    <w:name w:val="WW8Num45z0"/>
    <w:rsid w:val="001E146E"/>
    <w:rPr>
      <w:rFonts w:ascii="Symbol" w:hAnsi="Symbol" w:cs="OpenSymbol"/>
      <w:color w:val="000000"/>
      <w:sz w:val="24"/>
      <w:szCs w:val="24"/>
    </w:rPr>
  </w:style>
  <w:style w:type="character" w:customStyle="1" w:styleId="WW8Num45z1">
    <w:name w:val="WW8Num45z1"/>
    <w:rsid w:val="001E146E"/>
    <w:rPr>
      <w:rFonts w:ascii="OpenSymbol" w:hAnsi="OpenSymbol" w:cs="OpenSymbol"/>
    </w:rPr>
  </w:style>
  <w:style w:type="character" w:customStyle="1" w:styleId="WW8Num46z0">
    <w:name w:val="WW8Num46z0"/>
    <w:rsid w:val="001E146E"/>
    <w:rPr>
      <w:rFonts w:ascii="Symbol" w:hAnsi="Symbol" w:cs="OpenSymbol"/>
      <w:strike/>
      <w:color w:val="000000"/>
      <w:sz w:val="24"/>
      <w:szCs w:val="24"/>
    </w:rPr>
  </w:style>
  <w:style w:type="character" w:customStyle="1" w:styleId="WW8Num46z1">
    <w:name w:val="WW8Num46z1"/>
    <w:rsid w:val="001E146E"/>
    <w:rPr>
      <w:rFonts w:ascii="OpenSymbol" w:hAnsi="OpenSymbol" w:cs="OpenSymbol"/>
    </w:rPr>
  </w:style>
  <w:style w:type="character" w:customStyle="1" w:styleId="WW8Num47z0">
    <w:name w:val="WW8Num47z0"/>
    <w:rsid w:val="001E146E"/>
    <w:rPr>
      <w:rFonts w:ascii="Symbol" w:hAnsi="Symbol" w:cs="OpenSymbol"/>
      <w:strike/>
      <w:color w:val="000000"/>
      <w:sz w:val="24"/>
      <w:szCs w:val="24"/>
    </w:rPr>
  </w:style>
  <w:style w:type="character" w:customStyle="1" w:styleId="WW8Num47z1">
    <w:name w:val="WW8Num47z1"/>
    <w:rsid w:val="001E146E"/>
    <w:rPr>
      <w:rFonts w:ascii="OpenSymbol" w:hAnsi="OpenSymbol" w:cs="OpenSymbol"/>
    </w:rPr>
  </w:style>
  <w:style w:type="character" w:customStyle="1" w:styleId="WW8Num48z0">
    <w:name w:val="WW8Num48z0"/>
    <w:rsid w:val="001E146E"/>
    <w:rPr>
      <w:rFonts w:ascii="Symbol" w:hAnsi="Symbol" w:cs="OpenSymbol"/>
      <w:strike/>
      <w:color w:val="000000"/>
      <w:sz w:val="24"/>
      <w:szCs w:val="24"/>
    </w:rPr>
  </w:style>
  <w:style w:type="character" w:customStyle="1" w:styleId="WW8Num48z1">
    <w:name w:val="WW8Num48z1"/>
    <w:rsid w:val="001E146E"/>
    <w:rPr>
      <w:rFonts w:ascii="OpenSymbol" w:hAnsi="OpenSymbol" w:cs="OpenSymbol"/>
    </w:rPr>
  </w:style>
  <w:style w:type="character" w:customStyle="1" w:styleId="WW8Num49z0">
    <w:name w:val="WW8Num49z0"/>
    <w:rsid w:val="001E146E"/>
    <w:rPr>
      <w:rFonts w:ascii="Symbol" w:hAnsi="Symbol" w:cs="OpenSymbol"/>
      <w:strike/>
      <w:color w:val="000000"/>
      <w:sz w:val="24"/>
      <w:szCs w:val="24"/>
    </w:rPr>
  </w:style>
  <w:style w:type="character" w:customStyle="1" w:styleId="WW8Num49z1">
    <w:name w:val="WW8Num49z1"/>
    <w:rsid w:val="001E146E"/>
    <w:rPr>
      <w:rFonts w:ascii="OpenSymbol" w:hAnsi="OpenSymbol" w:cs="OpenSymbol"/>
    </w:rPr>
  </w:style>
  <w:style w:type="character" w:customStyle="1" w:styleId="WW8Num50z0">
    <w:name w:val="WW8Num50z0"/>
    <w:rsid w:val="001E146E"/>
    <w:rPr>
      <w:rFonts w:ascii="Symbol" w:hAnsi="Symbol" w:cs="OpenSymbol"/>
      <w:strike/>
      <w:color w:val="000000"/>
      <w:sz w:val="24"/>
      <w:szCs w:val="24"/>
    </w:rPr>
  </w:style>
  <w:style w:type="character" w:customStyle="1" w:styleId="WW8Num50z1">
    <w:name w:val="WW8Num50z1"/>
    <w:rsid w:val="001E146E"/>
    <w:rPr>
      <w:rFonts w:ascii="OpenSymbol" w:hAnsi="OpenSymbol" w:cs="OpenSymbol"/>
    </w:rPr>
  </w:style>
  <w:style w:type="character" w:customStyle="1" w:styleId="WW8Num51z0">
    <w:name w:val="WW8Num51z0"/>
    <w:rsid w:val="001E146E"/>
    <w:rPr>
      <w:rFonts w:ascii="Symbol" w:hAnsi="Symbol" w:cs="OpenSymbol"/>
      <w:strike/>
      <w:color w:val="000000"/>
      <w:sz w:val="24"/>
      <w:szCs w:val="24"/>
    </w:rPr>
  </w:style>
  <w:style w:type="character" w:customStyle="1" w:styleId="WW8Num51z1">
    <w:name w:val="WW8Num51z1"/>
    <w:rsid w:val="001E146E"/>
    <w:rPr>
      <w:rFonts w:ascii="OpenSymbol" w:hAnsi="OpenSymbol" w:cs="OpenSymbol"/>
    </w:rPr>
  </w:style>
  <w:style w:type="character" w:customStyle="1" w:styleId="WW8Num52z0">
    <w:name w:val="WW8Num52z0"/>
    <w:rsid w:val="001E146E"/>
    <w:rPr>
      <w:rFonts w:ascii="Symbol" w:hAnsi="Symbol" w:cs="OpenSymbol"/>
      <w:strike/>
      <w:color w:val="000000"/>
      <w:sz w:val="24"/>
      <w:szCs w:val="24"/>
    </w:rPr>
  </w:style>
  <w:style w:type="character" w:customStyle="1" w:styleId="WW8Num52z1">
    <w:name w:val="WW8Num52z1"/>
    <w:rsid w:val="001E146E"/>
    <w:rPr>
      <w:rFonts w:ascii="OpenSymbol" w:hAnsi="OpenSymbol" w:cs="OpenSymbol"/>
    </w:rPr>
  </w:style>
  <w:style w:type="character" w:customStyle="1" w:styleId="WW8Num53z0">
    <w:name w:val="WW8Num53z0"/>
    <w:rsid w:val="001E146E"/>
    <w:rPr>
      <w:rFonts w:ascii="Symbol" w:hAnsi="Symbol" w:cs="OpenSymbol"/>
      <w:strike/>
      <w:color w:val="000000"/>
      <w:sz w:val="24"/>
      <w:szCs w:val="24"/>
    </w:rPr>
  </w:style>
  <w:style w:type="character" w:customStyle="1" w:styleId="WW8Num53z1">
    <w:name w:val="WW8Num53z1"/>
    <w:rsid w:val="001E146E"/>
    <w:rPr>
      <w:rFonts w:ascii="OpenSymbol" w:hAnsi="OpenSymbol" w:cs="OpenSymbol"/>
    </w:rPr>
  </w:style>
  <w:style w:type="character" w:customStyle="1" w:styleId="WW8Num54z0">
    <w:name w:val="WW8Num54z0"/>
    <w:rsid w:val="001E146E"/>
    <w:rPr>
      <w:rFonts w:ascii="Symbol" w:hAnsi="Symbol" w:cs="OpenSymbol"/>
      <w:strike/>
      <w:color w:val="000000"/>
      <w:sz w:val="24"/>
      <w:szCs w:val="24"/>
    </w:rPr>
  </w:style>
  <w:style w:type="character" w:customStyle="1" w:styleId="WW8Num54z1">
    <w:name w:val="WW8Num54z1"/>
    <w:rsid w:val="001E146E"/>
    <w:rPr>
      <w:rFonts w:ascii="OpenSymbol" w:hAnsi="OpenSymbol" w:cs="OpenSymbol"/>
    </w:rPr>
  </w:style>
  <w:style w:type="character" w:customStyle="1" w:styleId="WW8Num55z0">
    <w:name w:val="WW8Num55z0"/>
    <w:rsid w:val="001E146E"/>
    <w:rPr>
      <w:rFonts w:ascii="Symbol" w:hAnsi="Symbol" w:cs="OpenSymbol"/>
    </w:rPr>
  </w:style>
  <w:style w:type="character" w:customStyle="1" w:styleId="WW8Num55z1">
    <w:name w:val="WW8Num55z1"/>
    <w:rsid w:val="001E146E"/>
    <w:rPr>
      <w:rFonts w:ascii="OpenSymbol" w:hAnsi="OpenSymbol" w:cs="OpenSymbol"/>
    </w:rPr>
  </w:style>
  <w:style w:type="character" w:customStyle="1" w:styleId="WW8Num56z0">
    <w:name w:val="WW8Num56z0"/>
    <w:rsid w:val="001E146E"/>
    <w:rPr>
      <w:rFonts w:ascii="Symbol" w:hAnsi="Symbol" w:cs="OpenSymbol"/>
    </w:rPr>
  </w:style>
  <w:style w:type="character" w:customStyle="1" w:styleId="WW8Num56z1">
    <w:name w:val="WW8Num56z1"/>
    <w:rsid w:val="001E146E"/>
    <w:rPr>
      <w:rFonts w:ascii="OpenSymbol" w:hAnsi="OpenSymbol" w:cs="OpenSymbol"/>
    </w:rPr>
  </w:style>
  <w:style w:type="character" w:customStyle="1" w:styleId="WW8Num57z0">
    <w:name w:val="WW8Num57z0"/>
    <w:rsid w:val="001E146E"/>
    <w:rPr>
      <w:rFonts w:ascii="Symbol" w:hAnsi="Symbol" w:cs="OpenSymbol"/>
      <w:strike/>
      <w:color w:val="000000"/>
      <w:sz w:val="24"/>
      <w:szCs w:val="24"/>
    </w:rPr>
  </w:style>
  <w:style w:type="character" w:customStyle="1" w:styleId="WW8Num57z1">
    <w:name w:val="WW8Num57z1"/>
    <w:rsid w:val="001E146E"/>
    <w:rPr>
      <w:rFonts w:ascii="OpenSymbol" w:hAnsi="OpenSymbol" w:cs="OpenSymbol"/>
    </w:rPr>
  </w:style>
  <w:style w:type="character" w:customStyle="1" w:styleId="WW8Num58z0">
    <w:name w:val="WW8Num58z0"/>
    <w:rsid w:val="001E146E"/>
    <w:rPr>
      <w:rFonts w:ascii="Symbol" w:hAnsi="Symbol" w:cs="OpenSymbol"/>
      <w:color w:val="000000"/>
      <w:sz w:val="24"/>
      <w:szCs w:val="24"/>
    </w:rPr>
  </w:style>
  <w:style w:type="character" w:customStyle="1" w:styleId="WW8Num58z1">
    <w:name w:val="WW8Num58z1"/>
    <w:rsid w:val="001E146E"/>
    <w:rPr>
      <w:rFonts w:ascii="OpenSymbol" w:hAnsi="OpenSymbol" w:cs="OpenSymbol"/>
    </w:rPr>
  </w:style>
  <w:style w:type="character" w:customStyle="1" w:styleId="WW8Num59z0">
    <w:name w:val="WW8Num59z0"/>
    <w:rsid w:val="001E146E"/>
    <w:rPr>
      <w:rFonts w:ascii="Symbol" w:hAnsi="Symbol" w:cs="OpenSymbol"/>
    </w:rPr>
  </w:style>
  <w:style w:type="character" w:customStyle="1" w:styleId="WW8Num59z1">
    <w:name w:val="WW8Num59z1"/>
    <w:rsid w:val="001E146E"/>
    <w:rPr>
      <w:rFonts w:ascii="OpenSymbol" w:hAnsi="OpenSymbol" w:cs="OpenSymbol"/>
    </w:rPr>
  </w:style>
  <w:style w:type="character" w:customStyle="1" w:styleId="WW8Num60z0">
    <w:name w:val="WW8Num60z0"/>
    <w:rsid w:val="001E146E"/>
    <w:rPr>
      <w:i w:val="0"/>
      <w:iCs w:val="0"/>
    </w:rPr>
  </w:style>
  <w:style w:type="character" w:customStyle="1" w:styleId="WW8Num60z1">
    <w:name w:val="WW8Num60z1"/>
    <w:rsid w:val="001E146E"/>
  </w:style>
  <w:style w:type="character" w:customStyle="1" w:styleId="WW8Num60z2">
    <w:name w:val="WW8Num60z2"/>
    <w:rsid w:val="001E146E"/>
  </w:style>
  <w:style w:type="character" w:customStyle="1" w:styleId="WW8Num60z3">
    <w:name w:val="WW8Num60z3"/>
    <w:rsid w:val="001E146E"/>
  </w:style>
  <w:style w:type="character" w:customStyle="1" w:styleId="WW8Num60z4">
    <w:name w:val="WW8Num60z4"/>
    <w:rsid w:val="001E146E"/>
  </w:style>
  <w:style w:type="character" w:customStyle="1" w:styleId="WW8Num60z5">
    <w:name w:val="WW8Num60z5"/>
    <w:rsid w:val="001E146E"/>
  </w:style>
  <w:style w:type="character" w:customStyle="1" w:styleId="WW8Num60z6">
    <w:name w:val="WW8Num60z6"/>
    <w:rsid w:val="001E146E"/>
  </w:style>
  <w:style w:type="character" w:customStyle="1" w:styleId="WW8Num60z7">
    <w:name w:val="WW8Num60z7"/>
    <w:rsid w:val="001E146E"/>
  </w:style>
  <w:style w:type="character" w:customStyle="1" w:styleId="WW8Num60z8">
    <w:name w:val="WW8Num60z8"/>
    <w:rsid w:val="001E146E"/>
  </w:style>
  <w:style w:type="character" w:customStyle="1" w:styleId="WW8Num61z0">
    <w:name w:val="WW8Num61z0"/>
    <w:rsid w:val="001E146E"/>
    <w:rPr>
      <w:rFonts w:ascii="Symbol" w:hAnsi="Symbol" w:cs="OpenSymbol"/>
      <w:color w:val="000000"/>
    </w:rPr>
  </w:style>
  <w:style w:type="character" w:customStyle="1" w:styleId="WW8Num61z1">
    <w:name w:val="WW8Num61z1"/>
    <w:rsid w:val="001E146E"/>
    <w:rPr>
      <w:rFonts w:ascii="OpenSymbol" w:hAnsi="OpenSymbol" w:cs="OpenSymbol"/>
    </w:rPr>
  </w:style>
  <w:style w:type="character" w:customStyle="1" w:styleId="WW8Num62z0">
    <w:name w:val="WW8Num62z0"/>
    <w:rsid w:val="001E146E"/>
    <w:rPr>
      <w:rFonts w:ascii="Symbol" w:hAnsi="Symbol" w:cs="OpenSymbol"/>
    </w:rPr>
  </w:style>
  <w:style w:type="character" w:customStyle="1" w:styleId="WW8Num62z1">
    <w:name w:val="WW8Num62z1"/>
    <w:rsid w:val="001E146E"/>
    <w:rPr>
      <w:rFonts w:ascii="OpenSymbol" w:hAnsi="OpenSymbol" w:cs="OpenSymbol"/>
    </w:rPr>
  </w:style>
  <w:style w:type="character" w:customStyle="1" w:styleId="WW8Num63z0">
    <w:name w:val="WW8Num63z0"/>
    <w:rsid w:val="001E146E"/>
    <w:rPr>
      <w:rFonts w:ascii="Symbol" w:hAnsi="Symbol" w:cs="OpenSymbol"/>
      <w:color w:val="000000"/>
    </w:rPr>
  </w:style>
  <w:style w:type="character" w:customStyle="1" w:styleId="WW8Num63z1">
    <w:name w:val="WW8Num63z1"/>
    <w:rsid w:val="001E146E"/>
    <w:rPr>
      <w:rFonts w:ascii="OpenSymbol" w:hAnsi="OpenSymbol" w:cs="OpenSymbol"/>
      <w:color w:val="FF3333"/>
    </w:rPr>
  </w:style>
  <w:style w:type="character" w:customStyle="1" w:styleId="WW8Num64z0">
    <w:name w:val="WW8Num64z0"/>
    <w:rsid w:val="001E146E"/>
    <w:rPr>
      <w:rFonts w:ascii="Symbol" w:hAnsi="Symbol" w:cs="OpenSymbol"/>
      <w:color w:val="000000"/>
      <w:sz w:val="24"/>
      <w:szCs w:val="24"/>
    </w:rPr>
  </w:style>
  <w:style w:type="character" w:customStyle="1" w:styleId="WW8Num64z1">
    <w:name w:val="WW8Num64z1"/>
    <w:rsid w:val="001E146E"/>
    <w:rPr>
      <w:rFonts w:ascii="OpenSymbol" w:hAnsi="OpenSymbol" w:cs="OpenSymbol"/>
      <w:color w:val="FF3333"/>
    </w:rPr>
  </w:style>
  <w:style w:type="character" w:customStyle="1" w:styleId="WW8Num65z0">
    <w:name w:val="WW8Num65z0"/>
    <w:rsid w:val="001E146E"/>
    <w:rPr>
      <w:rFonts w:ascii="Symbol" w:hAnsi="Symbol" w:cs="OpenSymbol"/>
      <w:color w:val="000000"/>
    </w:rPr>
  </w:style>
  <w:style w:type="character" w:customStyle="1" w:styleId="WW8Num65z1">
    <w:name w:val="WW8Num65z1"/>
    <w:rsid w:val="001E146E"/>
    <w:rPr>
      <w:rFonts w:ascii="OpenSymbol" w:hAnsi="OpenSymbol" w:cs="OpenSymbol"/>
      <w:color w:val="FF3333"/>
    </w:rPr>
  </w:style>
  <w:style w:type="character" w:customStyle="1" w:styleId="WW8Num66z0">
    <w:name w:val="WW8Num66z0"/>
    <w:rsid w:val="001E146E"/>
    <w:rPr>
      <w:rFonts w:ascii="Symbol" w:hAnsi="Symbol" w:cs="OpenSymbol"/>
      <w:color w:val="000000"/>
      <w:sz w:val="24"/>
      <w:szCs w:val="24"/>
      <w:lang w:val="hr-HR"/>
    </w:rPr>
  </w:style>
  <w:style w:type="character" w:customStyle="1" w:styleId="WW8Num66z1">
    <w:name w:val="WW8Num66z1"/>
    <w:rsid w:val="001E146E"/>
    <w:rPr>
      <w:rFonts w:ascii="OpenSymbol" w:hAnsi="OpenSymbol" w:cs="OpenSymbol"/>
      <w:color w:val="FF3333"/>
    </w:rPr>
  </w:style>
  <w:style w:type="character" w:customStyle="1" w:styleId="WW8Num67z0">
    <w:name w:val="WW8Num67z0"/>
    <w:rsid w:val="001E146E"/>
    <w:rPr>
      <w:rFonts w:ascii="Symbol" w:hAnsi="Symbol" w:cs="OpenSymbol"/>
      <w:color w:val="000000"/>
    </w:rPr>
  </w:style>
  <w:style w:type="character" w:customStyle="1" w:styleId="WW8Num67z1">
    <w:name w:val="WW8Num67z1"/>
    <w:rsid w:val="001E146E"/>
    <w:rPr>
      <w:rFonts w:ascii="OpenSymbol" w:hAnsi="OpenSymbol" w:cs="OpenSymbol"/>
      <w:color w:val="FF3333"/>
    </w:rPr>
  </w:style>
  <w:style w:type="character" w:customStyle="1" w:styleId="WW8Num68z0">
    <w:name w:val="WW8Num68z0"/>
    <w:rsid w:val="001E146E"/>
    <w:rPr>
      <w:rFonts w:ascii="Symbol" w:hAnsi="Symbol" w:cs="OpenSymbol"/>
      <w:color w:val="000000"/>
    </w:rPr>
  </w:style>
  <w:style w:type="character" w:customStyle="1" w:styleId="WW8Num68z1">
    <w:name w:val="WW8Num68z1"/>
    <w:rsid w:val="001E146E"/>
    <w:rPr>
      <w:rFonts w:ascii="OpenSymbol" w:hAnsi="OpenSymbol" w:cs="OpenSymbol"/>
      <w:color w:val="000000"/>
    </w:rPr>
  </w:style>
  <w:style w:type="character" w:customStyle="1" w:styleId="WW8Num69z0">
    <w:name w:val="WW8Num69z0"/>
    <w:rsid w:val="001E146E"/>
    <w:rPr>
      <w:rFonts w:ascii="Symbol" w:hAnsi="Symbol" w:cs="OpenSymbol"/>
      <w:color w:val="000000"/>
    </w:rPr>
  </w:style>
  <w:style w:type="character" w:customStyle="1" w:styleId="WW8Num69z1">
    <w:name w:val="WW8Num69z1"/>
    <w:rsid w:val="001E146E"/>
    <w:rPr>
      <w:rFonts w:ascii="OpenSymbol" w:hAnsi="OpenSymbol" w:cs="OpenSymbol"/>
      <w:color w:val="FF3333"/>
    </w:rPr>
  </w:style>
  <w:style w:type="character" w:customStyle="1" w:styleId="WW8Num70z0">
    <w:name w:val="WW8Num70z0"/>
    <w:rsid w:val="001E146E"/>
    <w:rPr>
      <w:rFonts w:ascii="Symbol" w:hAnsi="Symbol" w:cs="OpenSymbol"/>
      <w:color w:val="000000"/>
      <w:sz w:val="24"/>
      <w:szCs w:val="24"/>
    </w:rPr>
  </w:style>
  <w:style w:type="character" w:customStyle="1" w:styleId="WW8Num70z1">
    <w:name w:val="WW8Num70z1"/>
    <w:rsid w:val="001E146E"/>
    <w:rPr>
      <w:rFonts w:ascii="OpenSymbol" w:hAnsi="OpenSymbol" w:cs="OpenSymbol"/>
      <w:color w:val="FF3333"/>
    </w:rPr>
  </w:style>
  <w:style w:type="character" w:customStyle="1" w:styleId="WW8Num71z0">
    <w:name w:val="WW8Num71z0"/>
    <w:rsid w:val="001E146E"/>
    <w:rPr>
      <w:rFonts w:ascii="Symbol" w:hAnsi="Symbol" w:cs="OpenSymbol"/>
      <w:color w:val="000000"/>
      <w:sz w:val="24"/>
      <w:szCs w:val="24"/>
    </w:rPr>
  </w:style>
  <w:style w:type="character" w:customStyle="1" w:styleId="WW8Num71z1">
    <w:name w:val="WW8Num71z1"/>
    <w:rsid w:val="001E146E"/>
    <w:rPr>
      <w:rFonts w:ascii="OpenSymbol" w:hAnsi="OpenSymbol" w:cs="OpenSymbol"/>
      <w:color w:val="FF3333"/>
    </w:rPr>
  </w:style>
  <w:style w:type="character" w:customStyle="1" w:styleId="WW8Num72z0">
    <w:name w:val="WW8Num72z0"/>
    <w:rsid w:val="001E146E"/>
    <w:rPr>
      <w:rFonts w:ascii="Symbol" w:hAnsi="Symbol" w:cs="OpenSymbol"/>
      <w:color w:val="000000"/>
    </w:rPr>
  </w:style>
  <w:style w:type="character" w:customStyle="1" w:styleId="WW8Num72z1">
    <w:name w:val="WW8Num72z1"/>
    <w:rsid w:val="001E146E"/>
    <w:rPr>
      <w:rFonts w:ascii="OpenSymbol" w:hAnsi="OpenSymbol" w:cs="OpenSymbol"/>
      <w:color w:val="FF3333"/>
    </w:rPr>
  </w:style>
  <w:style w:type="character" w:customStyle="1" w:styleId="WW8Num73z0">
    <w:name w:val="WW8Num73z0"/>
    <w:rsid w:val="001E146E"/>
    <w:rPr>
      <w:rFonts w:ascii="Symbol" w:hAnsi="Symbol" w:cs="OpenSymbol"/>
    </w:rPr>
  </w:style>
  <w:style w:type="character" w:customStyle="1" w:styleId="WW8Num73z1">
    <w:name w:val="WW8Num73z1"/>
    <w:rsid w:val="001E146E"/>
    <w:rPr>
      <w:rFonts w:ascii="OpenSymbol" w:hAnsi="OpenSymbol" w:cs="OpenSymbol"/>
    </w:rPr>
  </w:style>
  <w:style w:type="character" w:customStyle="1" w:styleId="WW8Num74z0">
    <w:name w:val="WW8Num74z0"/>
    <w:rsid w:val="001E146E"/>
    <w:rPr>
      <w:rFonts w:ascii="Symbol" w:hAnsi="Symbol" w:cs="OpenSymbol"/>
      <w:color w:val="000000"/>
    </w:rPr>
  </w:style>
  <w:style w:type="character" w:customStyle="1" w:styleId="WW8Num74z1">
    <w:name w:val="WW8Num74z1"/>
    <w:rsid w:val="001E146E"/>
    <w:rPr>
      <w:rFonts w:ascii="OpenSymbol" w:hAnsi="OpenSymbol" w:cs="OpenSymbol"/>
      <w:color w:val="000000"/>
    </w:rPr>
  </w:style>
  <w:style w:type="character" w:customStyle="1" w:styleId="WW8Num75z0">
    <w:name w:val="WW8Num75z0"/>
    <w:rsid w:val="001E146E"/>
    <w:rPr>
      <w:rFonts w:ascii="Symbol" w:hAnsi="Symbol" w:cs="OpenSymbol"/>
      <w:color w:val="000000"/>
    </w:rPr>
  </w:style>
  <w:style w:type="character" w:customStyle="1" w:styleId="WW8Num75z1">
    <w:name w:val="WW8Num75z1"/>
    <w:rsid w:val="001E146E"/>
    <w:rPr>
      <w:rFonts w:ascii="OpenSymbol" w:hAnsi="OpenSymbol" w:cs="OpenSymbol"/>
      <w:color w:val="FF3333"/>
    </w:rPr>
  </w:style>
  <w:style w:type="character" w:customStyle="1" w:styleId="WW8Num76z0">
    <w:name w:val="WW8Num76z0"/>
    <w:rsid w:val="001E146E"/>
    <w:rPr>
      <w:rFonts w:ascii="Symbol" w:hAnsi="Symbol" w:cs="OpenSymbol"/>
      <w:color w:val="000000"/>
    </w:rPr>
  </w:style>
  <w:style w:type="character" w:customStyle="1" w:styleId="WW8Num76z1">
    <w:name w:val="WW8Num76z1"/>
    <w:rsid w:val="001E146E"/>
    <w:rPr>
      <w:rFonts w:ascii="OpenSymbol" w:hAnsi="OpenSymbol" w:cs="OpenSymbol"/>
      <w:color w:val="FF3333"/>
    </w:rPr>
  </w:style>
  <w:style w:type="character" w:customStyle="1" w:styleId="WW8Num77z0">
    <w:name w:val="WW8Num77z0"/>
    <w:rsid w:val="001E146E"/>
    <w:rPr>
      <w:rFonts w:ascii="Symbol" w:hAnsi="Symbol" w:cs="OpenSymbol"/>
      <w:color w:val="000000"/>
    </w:rPr>
  </w:style>
  <w:style w:type="character" w:customStyle="1" w:styleId="WW8Num77z1">
    <w:name w:val="WW8Num77z1"/>
    <w:rsid w:val="001E146E"/>
    <w:rPr>
      <w:rFonts w:ascii="OpenSymbol" w:hAnsi="OpenSymbol" w:cs="OpenSymbol"/>
      <w:color w:val="FF3333"/>
    </w:rPr>
  </w:style>
  <w:style w:type="character" w:customStyle="1" w:styleId="WW8Num78z0">
    <w:name w:val="WW8Num78z0"/>
    <w:rsid w:val="001E146E"/>
    <w:rPr>
      <w:rFonts w:ascii="Symbol" w:hAnsi="Symbol" w:cs="OpenSymbol"/>
      <w:color w:val="000000"/>
    </w:rPr>
  </w:style>
  <w:style w:type="character" w:customStyle="1" w:styleId="WW8Num78z1">
    <w:name w:val="WW8Num78z1"/>
    <w:rsid w:val="001E146E"/>
    <w:rPr>
      <w:rFonts w:ascii="OpenSymbol" w:hAnsi="OpenSymbol" w:cs="OpenSymbol"/>
      <w:color w:val="FF3333"/>
    </w:rPr>
  </w:style>
  <w:style w:type="character" w:customStyle="1" w:styleId="WW8Num79z0">
    <w:name w:val="WW8Num79z0"/>
    <w:rsid w:val="001E146E"/>
    <w:rPr>
      <w:rFonts w:ascii="Symbol" w:hAnsi="Symbol" w:cs="OpenSymbol"/>
      <w:color w:val="000000"/>
      <w:sz w:val="24"/>
      <w:szCs w:val="24"/>
    </w:rPr>
  </w:style>
  <w:style w:type="character" w:customStyle="1" w:styleId="WW8Num79z1">
    <w:name w:val="WW8Num79z1"/>
    <w:rsid w:val="001E146E"/>
    <w:rPr>
      <w:rFonts w:ascii="OpenSymbol" w:hAnsi="OpenSymbol" w:cs="OpenSymbol"/>
    </w:rPr>
  </w:style>
  <w:style w:type="character" w:customStyle="1" w:styleId="WW8Num80z0">
    <w:name w:val="WW8Num80z0"/>
    <w:rsid w:val="001E146E"/>
    <w:rPr>
      <w:rFonts w:ascii="Symbol" w:hAnsi="Symbol" w:cs="OpenSymbol"/>
      <w:color w:val="000000"/>
      <w:sz w:val="24"/>
      <w:szCs w:val="24"/>
    </w:rPr>
  </w:style>
  <w:style w:type="character" w:customStyle="1" w:styleId="WW8Num80z1">
    <w:name w:val="WW8Num80z1"/>
    <w:rsid w:val="001E146E"/>
    <w:rPr>
      <w:rFonts w:ascii="OpenSymbol" w:hAnsi="OpenSymbol" w:cs="OpenSymbol"/>
    </w:rPr>
  </w:style>
  <w:style w:type="character" w:customStyle="1" w:styleId="WW8Num81z0">
    <w:name w:val="WW8Num81z0"/>
    <w:rsid w:val="001E146E"/>
    <w:rPr>
      <w:rFonts w:ascii="Symbol" w:hAnsi="Symbol" w:cs="OpenSymbol"/>
      <w:color w:val="000000"/>
      <w:sz w:val="24"/>
      <w:szCs w:val="24"/>
    </w:rPr>
  </w:style>
  <w:style w:type="character" w:customStyle="1" w:styleId="WW8Num81z1">
    <w:name w:val="WW8Num81z1"/>
    <w:rsid w:val="001E146E"/>
    <w:rPr>
      <w:rFonts w:ascii="OpenSymbol" w:hAnsi="OpenSymbol" w:cs="OpenSymbol"/>
      <w:color w:val="FF3333"/>
      <w:sz w:val="24"/>
      <w:szCs w:val="24"/>
    </w:rPr>
  </w:style>
  <w:style w:type="character" w:customStyle="1" w:styleId="WW8Num82z0">
    <w:name w:val="WW8Num82z0"/>
    <w:rsid w:val="001E146E"/>
    <w:rPr>
      <w:rFonts w:ascii="Symbol" w:hAnsi="Symbol" w:cs="OpenSymbol"/>
      <w:color w:val="000000"/>
      <w:sz w:val="24"/>
      <w:szCs w:val="24"/>
    </w:rPr>
  </w:style>
  <w:style w:type="character" w:customStyle="1" w:styleId="WW8Num82z1">
    <w:name w:val="WW8Num82z1"/>
    <w:rsid w:val="001E146E"/>
    <w:rPr>
      <w:rFonts w:ascii="OpenSymbol" w:hAnsi="OpenSymbol" w:cs="OpenSymbol"/>
      <w:color w:val="FF3333"/>
      <w:sz w:val="24"/>
      <w:szCs w:val="24"/>
    </w:rPr>
  </w:style>
  <w:style w:type="character" w:customStyle="1" w:styleId="WW8Num83z0">
    <w:name w:val="WW8Num83z0"/>
    <w:rsid w:val="001E146E"/>
    <w:rPr>
      <w:rFonts w:ascii="Symbol" w:hAnsi="Symbol" w:cs="OpenSymbol"/>
      <w:color w:val="000000"/>
      <w:sz w:val="24"/>
      <w:szCs w:val="24"/>
    </w:rPr>
  </w:style>
  <w:style w:type="character" w:customStyle="1" w:styleId="WW8Num83z1">
    <w:name w:val="WW8Num83z1"/>
    <w:rsid w:val="001E146E"/>
    <w:rPr>
      <w:rFonts w:ascii="OpenSymbol" w:hAnsi="OpenSymbol" w:cs="OpenSymbol"/>
      <w:color w:val="FF3333"/>
      <w:sz w:val="24"/>
      <w:szCs w:val="24"/>
    </w:rPr>
  </w:style>
  <w:style w:type="character" w:customStyle="1" w:styleId="WW8Num84z0">
    <w:name w:val="WW8Num84z0"/>
    <w:rsid w:val="001E146E"/>
    <w:rPr>
      <w:rFonts w:ascii="Symbol" w:hAnsi="Symbol" w:cs="OpenSymbol"/>
      <w:color w:val="000000"/>
      <w:sz w:val="24"/>
      <w:szCs w:val="24"/>
    </w:rPr>
  </w:style>
  <w:style w:type="character" w:customStyle="1" w:styleId="WW8Num84z1">
    <w:name w:val="WW8Num84z1"/>
    <w:rsid w:val="001E146E"/>
    <w:rPr>
      <w:rFonts w:ascii="OpenSymbol" w:hAnsi="OpenSymbol" w:cs="OpenSymbol"/>
      <w:color w:val="FF3333"/>
      <w:sz w:val="24"/>
      <w:szCs w:val="24"/>
    </w:rPr>
  </w:style>
  <w:style w:type="character" w:customStyle="1" w:styleId="WW8Num85z0">
    <w:name w:val="WW8Num85z0"/>
    <w:rsid w:val="001E146E"/>
    <w:rPr>
      <w:rFonts w:ascii="Symbol" w:hAnsi="Symbol" w:cs="OpenSymbol"/>
      <w:color w:val="000000"/>
      <w:sz w:val="24"/>
      <w:szCs w:val="24"/>
    </w:rPr>
  </w:style>
  <w:style w:type="character" w:customStyle="1" w:styleId="WW8Num85z1">
    <w:name w:val="WW8Num85z1"/>
    <w:rsid w:val="001E146E"/>
    <w:rPr>
      <w:rFonts w:ascii="OpenSymbol" w:hAnsi="OpenSymbol" w:cs="OpenSymbol"/>
      <w:color w:val="FF3333"/>
      <w:sz w:val="24"/>
      <w:szCs w:val="24"/>
    </w:rPr>
  </w:style>
  <w:style w:type="character" w:customStyle="1" w:styleId="WW8Num86z0">
    <w:name w:val="WW8Num86z0"/>
    <w:rsid w:val="001E146E"/>
    <w:rPr>
      <w:rFonts w:ascii="Symbol" w:hAnsi="Symbol" w:cs="OpenSymbol"/>
      <w:color w:val="000000"/>
      <w:sz w:val="24"/>
      <w:szCs w:val="24"/>
      <w:lang w:val="hr-HR" w:eastAsia="hr-HR"/>
    </w:rPr>
  </w:style>
  <w:style w:type="character" w:customStyle="1" w:styleId="WW8Num86z1">
    <w:name w:val="WW8Num86z1"/>
    <w:rsid w:val="001E146E"/>
    <w:rPr>
      <w:rFonts w:ascii="OpenSymbol" w:hAnsi="OpenSymbol" w:cs="OpenSymbol"/>
      <w:color w:val="FF3333"/>
      <w:sz w:val="24"/>
      <w:szCs w:val="24"/>
    </w:rPr>
  </w:style>
  <w:style w:type="character" w:customStyle="1" w:styleId="WW8Num87z0">
    <w:name w:val="WW8Num87z0"/>
    <w:rsid w:val="001E146E"/>
    <w:rPr>
      <w:rFonts w:ascii="Symbol" w:hAnsi="Symbol" w:cs="OpenSymbol"/>
      <w:color w:val="000000"/>
      <w:sz w:val="24"/>
      <w:szCs w:val="24"/>
      <w:lang w:val="hr-HR" w:eastAsia="hr-HR"/>
    </w:rPr>
  </w:style>
  <w:style w:type="character" w:customStyle="1" w:styleId="WW8Num87z1">
    <w:name w:val="WW8Num87z1"/>
    <w:rsid w:val="001E146E"/>
    <w:rPr>
      <w:rFonts w:ascii="OpenSymbol" w:hAnsi="OpenSymbol" w:cs="OpenSymbol"/>
      <w:color w:val="FF3333"/>
      <w:sz w:val="24"/>
      <w:szCs w:val="24"/>
    </w:rPr>
  </w:style>
  <w:style w:type="character" w:customStyle="1" w:styleId="WW8Num88z0">
    <w:name w:val="WW8Num88z0"/>
    <w:rsid w:val="001E146E"/>
    <w:rPr>
      <w:rFonts w:ascii="Symbol" w:hAnsi="Symbol" w:cs="OpenSymbol"/>
      <w:color w:val="000000"/>
      <w:sz w:val="24"/>
      <w:szCs w:val="24"/>
      <w:lang w:val="hr-HR" w:eastAsia="hr-HR"/>
    </w:rPr>
  </w:style>
  <w:style w:type="character" w:customStyle="1" w:styleId="WW8Num88z1">
    <w:name w:val="WW8Num88z1"/>
    <w:rsid w:val="001E146E"/>
    <w:rPr>
      <w:rFonts w:ascii="OpenSymbol" w:hAnsi="OpenSymbol" w:cs="OpenSymbol"/>
      <w:color w:val="FF3333"/>
      <w:sz w:val="24"/>
      <w:szCs w:val="24"/>
    </w:rPr>
  </w:style>
  <w:style w:type="character" w:customStyle="1" w:styleId="WW8Num89z0">
    <w:name w:val="WW8Num89z0"/>
    <w:rsid w:val="001E146E"/>
    <w:rPr>
      <w:rFonts w:ascii="Symbol" w:hAnsi="Symbol" w:cs="OpenSymbol"/>
      <w:color w:val="000000"/>
      <w:sz w:val="24"/>
      <w:szCs w:val="24"/>
      <w:lang w:val="hr-HR" w:eastAsia="hr-HR"/>
    </w:rPr>
  </w:style>
  <w:style w:type="character" w:customStyle="1" w:styleId="WW8Num89z1">
    <w:name w:val="WW8Num89z1"/>
    <w:rsid w:val="001E146E"/>
    <w:rPr>
      <w:rFonts w:ascii="OpenSymbol" w:hAnsi="OpenSymbol" w:cs="OpenSymbol"/>
      <w:color w:val="FF3333"/>
      <w:sz w:val="24"/>
      <w:szCs w:val="24"/>
    </w:rPr>
  </w:style>
  <w:style w:type="character" w:customStyle="1" w:styleId="WW8Num90z0">
    <w:name w:val="WW8Num90z0"/>
    <w:rsid w:val="001E146E"/>
    <w:rPr>
      <w:rFonts w:ascii="Symbol" w:hAnsi="Symbol" w:cs="OpenSymbol"/>
      <w:color w:val="000000"/>
      <w:sz w:val="24"/>
      <w:szCs w:val="24"/>
    </w:rPr>
  </w:style>
  <w:style w:type="character" w:customStyle="1" w:styleId="WW8Num90z1">
    <w:name w:val="WW8Num90z1"/>
    <w:rsid w:val="001E146E"/>
    <w:rPr>
      <w:rFonts w:ascii="OpenSymbol" w:hAnsi="OpenSymbol" w:cs="OpenSymbol"/>
      <w:color w:val="FF3333"/>
      <w:sz w:val="24"/>
      <w:szCs w:val="24"/>
    </w:rPr>
  </w:style>
  <w:style w:type="character" w:customStyle="1" w:styleId="WW8Num91z0">
    <w:name w:val="WW8Num91z0"/>
    <w:rsid w:val="001E146E"/>
    <w:rPr>
      <w:rFonts w:ascii="Symbol" w:hAnsi="Symbol" w:cs="OpenSymbol"/>
      <w:color w:val="000000"/>
      <w:sz w:val="24"/>
      <w:szCs w:val="24"/>
      <w:lang w:val="hr-HR" w:eastAsia="hr-HR"/>
    </w:rPr>
  </w:style>
  <w:style w:type="character" w:customStyle="1" w:styleId="WW8Num91z1">
    <w:name w:val="WW8Num91z1"/>
    <w:rsid w:val="001E146E"/>
    <w:rPr>
      <w:rFonts w:ascii="OpenSymbol" w:hAnsi="OpenSymbol" w:cs="OpenSymbol"/>
      <w:color w:val="FF3333"/>
      <w:sz w:val="24"/>
      <w:szCs w:val="24"/>
    </w:rPr>
  </w:style>
  <w:style w:type="character" w:customStyle="1" w:styleId="WW8Num92z0">
    <w:name w:val="WW8Num92z0"/>
    <w:rsid w:val="001E146E"/>
    <w:rPr>
      <w:rFonts w:ascii="Symbol" w:hAnsi="Symbol" w:cs="OpenSymbol"/>
      <w:color w:val="000000"/>
      <w:sz w:val="24"/>
      <w:szCs w:val="24"/>
      <w:lang w:val="hr-HR" w:eastAsia="hr-HR"/>
    </w:rPr>
  </w:style>
  <w:style w:type="character" w:customStyle="1" w:styleId="WW8Num92z1">
    <w:name w:val="WW8Num92z1"/>
    <w:rsid w:val="001E146E"/>
    <w:rPr>
      <w:rFonts w:ascii="OpenSymbol" w:hAnsi="OpenSymbol" w:cs="OpenSymbol"/>
      <w:color w:val="FF3333"/>
      <w:sz w:val="24"/>
      <w:szCs w:val="24"/>
    </w:rPr>
  </w:style>
  <w:style w:type="character" w:customStyle="1" w:styleId="WW8Num39z2">
    <w:name w:val="WW8Num39z2"/>
    <w:rsid w:val="001E146E"/>
  </w:style>
  <w:style w:type="character" w:customStyle="1" w:styleId="WW8Num39z3">
    <w:name w:val="WW8Num39z3"/>
    <w:rsid w:val="001E146E"/>
  </w:style>
  <w:style w:type="character" w:customStyle="1" w:styleId="WW8Num39z4">
    <w:name w:val="WW8Num39z4"/>
    <w:rsid w:val="001E146E"/>
  </w:style>
  <w:style w:type="character" w:customStyle="1" w:styleId="WW8Num39z5">
    <w:name w:val="WW8Num39z5"/>
    <w:rsid w:val="001E146E"/>
  </w:style>
  <w:style w:type="character" w:customStyle="1" w:styleId="WW8Num39z6">
    <w:name w:val="WW8Num39z6"/>
    <w:rsid w:val="001E146E"/>
  </w:style>
  <w:style w:type="character" w:customStyle="1" w:styleId="WW8Num39z7">
    <w:name w:val="WW8Num39z7"/>
    <w:rsid w:val="001E146E"/>
  </w:style>
  <w:style w:type="character" w:customStyle="1" w:styleId="WW8Num39z8">
    <w:name w:val="WW8Num39z8"/>
    <w:rsid w:val="001E146E"/>
  </w:style>
  <w:style w:type="character" w:customStyle="1" w:styleId="WW8Num45z2">
    <w:name w:val="WW8Num45z2"/>
    <w:rsid w:val="001E146E"/>
  </w:style>
  <w:style w:type="character" w:customStyle="1" w:styleId="WW8Num45z3">
    <w:name w:val="WW8Num45z3"/>
    <w:rsid w:val="001E146E"/>
  </w:style>
  <w:style w:type="character" w:customStyle="1" w:styleId="WW8Num45z4">
    <w:name w:val="WW8Num45z4"/>
    <w:rsid w:val="001E146E"/>
  </w:style>
  <w:style w:type="character" w:customStyle="1" w:styleId="WW8Num45z5">
    <w:name w:val="WW8Num45z5"/>
    <w:rsid w:val="001E146E"/>
  </w:style>
  <w:style w:type="character" w:customStyle="1" w:styleId="WW8Num45z6">
    <w:name w:val="WW8Num45z6"/>
    <w:rsid w:val="001E146E"/>
  </w:style>
  <w:style w:type="character" w:customStyle="1" w:styleId="WW8Num45z7">
    <w:name w:val="WW8Num45z7"/>
    <w:rsid w:val="001E146E"/>
  </w:style>
  <w:style w:type="character" w:customStyle="1" w:styleId="WW8Num45z8">
    <w:name w:val="WW8Num45z8"/>
    <w:rsid w:val="001E146E"/>
  </w:style>
  <w:style w:type="character" w:customStyle="1" w:styleId="WW8Num61z2">
    <w:name w:val="WW8Num61z2"/>
    <w:rsid w:val="001E146E"/>
  </w:style>
  <w:style w:type="character" w:customStyle="1" w:styleId="WW8Num61z3">
    <w:name w:val="WW8Num61z3"/>
    <w:rsid w:val="001E146E"/>
  </w:style>
  <w:style w:type="character" w:customStyle="1" w:styleId="WW8Num61z4">
    <w:name w:val="WW8Num61z4"/>
    <w:rsid w:val="001E146E"/>
  </w:style>
  <w:style w:type="character" w:customStyle="1" w:styleId="WW8Num61z5">
    <w:name w:val="WW8Num61z5"/>
    <w:rsid w:val="001E146E"/>
  </w:style>
  <w:style w:type="character" w:customStyle="1" w:styleId="WW8Num61z6">
    <w:name w:val="WW8Num61z6"/>
    <w:rsid w:val="001E146E"/>
  </w:style>
  <w:style w:type="character" w:customStyle="1" w:styleId="WW8Num61z7">
    <w:name w:val="WW8Num61z7"/>
    <w:rsid w:val="001E146E"/>
  </w:style>
  <w:style w:type="character" w:customStyle="1" w:styleId="WW8Num61z8">
    <w:name w:val="WW8Num61z8"/>
    <w:rsid w:val="001E146E"/>
  </w:style>
  <w:style w:type="character" w:customStyle="1" w:styleId="WW8Num40z2">
    <w:name w:val="WW8Num40z2"/>
    <w:rsid w:val="001E146E"/>
  </w:style>
  <w:style w:type="character" w:customStyle="1" w:styleId="WW8Num40z3">
    <w:name w:val="WW8Num40z3"/>
    <w:rsid w:val="001E146E"/>
  </w:style>
  <w:style w:type="character" w:customStyle="1" w:styleId="WW8Num40z4">
    <w:name w:val="WW8Num40z4"/>
    <w:rsid w:val="001E146E"/>
  </w:style>
  <w:style w:type="character" w:customStyle="1" w:styleId="WW8Num40z5">
    <w:name w:val="WW8Num40z5"/>
    <w:rsid w:val="001E146E"/>
  </w:style>
  <w:style w:type="character" w:customStyle="1" w:styleId="WW8Num40z6">
    <w:name w:val="WW8Num40z6"/>
    <w:rsid w:val="001E146E"/>
  </w:style>
  <w:style w:type="character" w:customStyle="1" w:styleId="WW8Num40z7">
    <w:name w:val="WW8Num40z7"/>
    <w:rsid w:val="001E146E"/>
  </w:style>
  <w:style w:type="character" w:customStyle="1" w:styleId="WW8Num40z8">
    <w:name w:val="WW8Num40z8"/>
    <w:rsid w:val="001E146E"/>
  </w:style>
  <w:style w:type="character" w:customStyle="1" w:styleId="WW8Num46z2">
    <w:name w:val="WW8Num46z2"/>
    <w:rsid w:val="001E146E"/>
  </w:style>
  <w:style w:type="character" w:customStyle="1" w:styleId="WW8Num46z3">
    <w:name w:val="WW8Num46z3"/>
    <w:rsid w:val="001E146E"/>
  </w:style>
  <w:style w:type="character" w:customStyle="1" w:styleId="WW8Num46z4">
    <w:name w:val="WW8Num46z4"/>
    <w:rsid w:val="001E146E"/>
  </w:style>
  <w:style w:type="character" w:customStyle="1" w:styleId="WW8Num46z5">
    <w:name w:val="WW8Num46z5"/>
    <w:rsid w:val="001E146E"/>
  </w:style>
  <w:style w:type="character" w:customStyle="1" w:styleId="WW8Num46z6">
    <w:name w:val="WW8Num46z6"/>
    <w:rsid w:val="001E146E"/>
  </w:style>
  <w:style w:type="character" w:customStyle="1" w:styleId="WW8Num46z7">
    <w:name w:val="WW8Num46z7"/>
    <w:rsid w:val="001E146E"/>
  </w:style>
  <w:style w:type="character" w:customStyle="1" w:styleId="WW8Num46z8">
    <w:name w:val="WW8Num46z8"/>
    <w:rsid w:val="001E146E"/>
  </w:style>
  <w:style w:type="character" w:customStyle="1" w:styleId="WW8Num62z2">
    <w:name w:val="WW8Num62z2"/>
    <w:rsid w:val="001E146E"/>
  </w:style>
  <w:style w:type="character" w:customStyle="1" w:styleId="WW8Num62z3">
    <w:name w:val="WW8Num62z3"/>
    <w:rsid w:val="001E146E"/>
  </w:style>
  <w:style w:type="character" w:customStyle="1" w:styleId="WW8Num62z4">
    <w:name w:val="WW8Num62z4"/>
    <w:rsid w:val="001E146E"/>
  </w:style>
  <w:style w:type="character" w:customStyle="1" w:styleId="WW8Num62z5">
    <w:name w:val="WW8Num62z5"/>
    <w:rsid w:val="001E146E"/>
  </w:style>
  <w:style w:type="character" w:customStyle="1" w:styleId="WW8Num62z6">
    <w:name w:val="WW8Num62z6"/>
    <w:rsid w:val="001E146E"/>
  </w:style>
  <w:style w:type="character" w:customStyle="1" w:styleId="WW8Num62z7">
    <w:name w:val="WW8Num62z7"/>
    <w:rsid w:val="001E146E"/>
  </w:style>
  <w:style w:type="character" w:customStyle="1" w:styleId="WW8Num62z8">
    <w:name w:val="WW8Num62z8"/>
    <w:rsid w:val="001E146E"/>
  </w:style>
  <w:style w:type="character" w:customStyle="1" w:styleId="WW8Num41z2">
    <w:name w:val="WW8Num41z2"/>
    <w:rsid w:val="001E146E"/>
  </w:style>
  <w:style w:type="character" w:customStyle="1" w:styleId="WW8Num41z3">
    <w:name w:val="WW8Num41z3"/>
    <w:rsid w:val="001E146E"/>
  </w:style>
  <w:style w:type="character" w:customStyle="1" w:styleId="WW8Num41z4">
    <w:name w:val="WW8Num41z4"/>
    <w:rsid w:val="001E146E"/>
  </w:style>
  <w:style w:type="character" w:customStyle="1" w:styleId="WW8Num41z5">
    <w:name w:val="WW8Num41z5"/>
    <w:rsid w:val="001E146E"/>
  </w:style>
  <w:style w:type="character" w:customStyle="1" w:styleId="WW8Num41z6">
    <w:name w:val="WW8Num41z6"/>
    <w:rsid w:val="001E146E"/>
  </w:style>
  <w:style w:type="character" w:customStyle="1" w:styleId="WW8Num41z7">
    <w:name w:val="WW8Num41z7"/>
    <w:rsid w:val="001E146E"/>
  </w:style>
  <w:style w:type="character" w:customStyle="1" w:styleId="WW8Num41z8">
    <w:name w:val="WW8Num41z8"/>
    <w:rsid w:val="001E146E"/>
  </w:style>
  <w:style w:type="character" w:customStyle="1" w:styleId="WW8Num47z2">
    <w:name w:val="WW8Num47z2"/>
    <w:rsid w:val="001E146E"/>
  </w:style>
  <w:style w:type="character" w:customStyle="1" w:styleId="WW8Num47z3">
    <w:name w:val="WW8Num47z3"/>
    <w:rsid w:val="001E146E"/>
  </w:style>
  <w:style w:type="character" w:customStyle="1" w:styleId="WW8Num47z4">
    <w:name w:val="WW8Num47z4"/>
    <w:rsid w:val="001E146E"/>
  </w:style>
  <w:style w:type="character" w:customStyle="1" w:styleId="WW8Num47z5">
    <w:name w:val="WW8Num47z5"/>
    <w:rsid w:val="001E146E"/>
  </w:style>
  <w:style w:type="character" w:customStyle="1" w:styleId="WW8Num47z6">
    <w:name w:val="WW8Num47z6"/>
    <w:rsid w:val="001E146E"/>
  </w:style>
  <w:style w:type="character" w:customStyle="1" w:styleId="WW8Num47z7">
    <w:name w:val="WW8Num47z7"/>
    <w:rsid w:val="001E146E"/>
  </w:style>
  <w:style w:type="character" w:customStyle="1" w:styleId="WW8Num47z8">
    <w:name w:val="WW8Num47z8"/>
    <w:rsid w:val="001E146E"/>
  </w:style>
  <w:style w:type="character" w:customStyle="1" w:styleId="WW8Num63z2">
    <w:name w:val="WW8Num63z2"/>
    <w:rsid w:val="001E146E"/>
  </w:style>
  <w:style w:type="character" w:customStyle="1" w:styleId="WW8Num63z3">
    <w:name w:val="WW8Num63z3"/>
    <w:rsid w:val="001E146E"/>
  </w:style>
  <w:style w:type="character" w:customStyle="1" w:styleId="WW8Num63z4">
    <w:name w:val="WW8Num63z4"/>
    <w:rsid w:val="001E146E"/>
  </w:style>
  <w:style w:type="character" w:customStyle="1" w:styleId="WW8Num63z5">
    <w:name w:val="WW8Num63z5"/>
    <w:rsid w:val="001E146E"/>
  </w:style>
  <w:style w:type="character" w:customStyle="1" w:styleId="WW8Num63z6">
    <w:name w:val="WW8Num63z6"/>
    <w:rsid w:val="001E146E"/>
  </w:style>
  <w:style w:type="character" w:customStyle="1" w:styleId="WW8Num63z7">
    <w:name w:val="WW8Num63z7"/>
    <w:rsid w:val="001E146E"/>
  </w:style>
  <w:style w:type="character" w:customStyle="1" w:styleId="WW8Num63z8">
    <w:name w:val="WW8Num63z8"/>
    <w:rsid w:val="001E146E"/>
  </w:style>
  <w:style w:type="character" w:customStyle="1" w:styleId="WW8Num8z2">
    <w:name w:val="WW8Num8z2"/>
    <w:rsid w:val="001E146E"/>
    <w:rPr>
      <w:rFonts w:ascii="Wingdings" w:hAnsi="Wingdings" w:cs="Wingdings" w:hint="default"/>
    </w:rPr>
  </w:style>
  <w:style w:type="character" w:customStyle="1" w:styleId="WW8Num8z3">
    <w:name w:val="WW8Num8z3"/>
    <w:rsid w:val="001E146E"/>
    <w:rPr>
      <w:rFonts w:ascii="Symbol" w:hAnsi="Symbol" w:cs="Symbol" w:hint="default"/>
    </w:rPr>
  </w:style>
  <w:style w:type="character" w:customStyle="1" w:styleId="WW8Num8z4">
    <w:name w:val="WW8Num8z4"/>
    <w:rsid w:val="001E146E"/>
    <w:rPr>
      <w:rFonts w:ascii="Courier New" w:hAnsi="Courier New" w:cs="Courier New" w:hint="default"/>
    </w:rPr>
  </w:style>
  <w:style w:type="character" w:customStyle="1" w:styleId="WW8Num3z1">
    <w:name w:val="WW8Num3z1"/>
    <w:rsid w:val="001E146E"/>
  </w:style>
  <w:style w:type="character" w:customStyle="1" w:styleId="WW8Num3z2">
    <w:name w:val="WW8Num3z2"/>
    <w:rsid w:val="001E146E"/>
  </w:style>
  <w:style w:type="character" w:customStyle="1" w:styleId="WW8Num3z3">
    <w:name w:val="WW8Num3z3"/>
    <w:rsid w:val="001E146E"/>
  </w:style>
  <w:style w:type="character" w:customStyle="1" w:styleId="WW8Num3z4">
    <w:name w:val="WW8Num3z4"/>
    <w:rsid w:val="001E146E"/>
  </w:style>
  <w:style w:type="character" w:customStyle="1" w:styleId="WW8Num3z5">
    <w:name w:val="WW8Num3z5"/>
    <w:rsid w:val="001E146E"/>
  </w:style>
  <w:style w:type="character" w:customStyle="1" w:styleId="WW8Num3z6">
    <w:name w:val="WW8Num3z6"/>
    <w:rsid w:val="001E146E"/>
  </w:style>
  <w:style w:type="character" w:customStyle="1" w:styleId="WW8Num3z7">
    <w:name w:val="WW8Num3z7"/>
    <w:rsid w:val="001E146E"/>
  </w:style>
  <w:style w:type="character" w:customStyle="1" w:styleId="WW8Num3z8">
    <w:name w:val="WW8Num3z8"/>
    <w:rsid w:val="001E146E"/>
  </w:style>
  <w:style w:type="character" w:customStyle="1" w:styleId="WW8Num7z2">
    <w:name w:val="WW8Num7z2"/>
    <w:rsid w:val="001E146E"/>
    <w:rPr>
      <w:rFonts w:ascii="Wingdings" w:hAnsi="Wingdings" w:cs="Wingdings" w:hint="default"/>
    </w:rPr>
  </w:style>
  <w:style w:type="character" w:customStyle="1" w:styleId="WW8Num7z3">
    <w:name w:val="WW8Num7z3"/>
    <w:rsid w:val="001E146E"/>
    <w:rPr>
      <w:rFonts w:ascii="Symbol" w:hAnsi="Symbol" w:cs="Symbol" w:hint="default"/>
    </w:rPr>
  </w:style>
  <w:style w:type="character" w:customStyle="1" w:styleId="WW8Num10z2">
    <w:name w:val="WW8Num10z2"/>
    <w:rsid w:val="001E146E"/>
    <w:rPr>
      <w:rFonts w:ascii="Wingdings" w:hAnsi="Wingdings" w:cs="Wingdings" w:hint="default"/>
    </w:rPr>
  </w:style>
  <w:style w:type="character" w:customStyle="1" w:styleId="WW8Num11z2">
    <w:name w:val="WW8Num11z2"/>
    <w:rsid w:val="001E146E"/>
    <w:rPr>
      <w:rFonts w:ascii="Wingdings" w:hAnsi="Wingdings" w:cs="Wingdings" w:hint="default"/>
    </w:rPr>
  </w:style>
  <w:style w:type="character" w:customStyle="1" w:styleId="WW8Num11z3">
    <w:name w:val="WW8Num11z3"/>
    <w:rsid w:val="001E146E"/>
    <w:rPr>
      <w:rFonts w:ascii="Symbol" w:hAnsi="Symbol" w:cs="Symbol" w:hint="default"/>
    </w:rPr>
  </w:style>
  <w:style w:type="character" w:customStyle="1" w:styleId="WW8Num13z2">
    <w:name w:val="WW8Num13z2"/>
    <w:rsid w:val="001E146E"/>
    <w:rPr>
      <w:rFonts w:ascii="Wingdings" w:hAnsi="Wingdings" w:cs="Wingdings" w:hint="default"/>
    </w:rPr>
  </w:style>
  <w:style w:type="character" w:customStyle="1" w:styleId="WW8Num13z3">
    <w:name w:val="WW8Num13z3"/>
    <w:rsid w:val="001E146E"/>
    <w:rPr>
      <w:rFonts w:ascii="Symbol" w:hAnsi="Symbol" w:cs="Symbol" w:hint="default"/>
    </w:rPr>
  </w:style>
  <w:style w:type="character" w:customStyle="1" w:styleId="WW8Num14z2">
    <w:name w:val="WW8Num14z2"/>
    <w:rsid w:val="001E146E"/>
    <w:rPr>
      <w:rFonts w:ascii="Wingdings" w:hAnsi="Wingdings" w:cs="Wingdings" w:hint="default"/>
    </w:rPr>
  </w:style>
  <w:style w:type="character" w:customStyle="1" w:styleId="WW8Num14z3">
    <w:name w:val="WW8Num14z3"/>
    <w:rsid w:val="001E146E"/>
    <w:rPr>
      <w:rFonts w:ascii="Symbol" w:hAnsi="Symbol" w:cs="Symbol" w:hint="default"/>
    </w:rPr>
  </w:style>
  <w:style w:type="character" w:customStyle="1" w:styleId="WW8Num16z3">
    <w:name w:val="WW8Num16z3"/>
    <w:rsid w:val="001E146E"/>
    <w:rPr>
      <w:rFonts w:ascii="Symbol" w:hAnsi="Symbol" w:cs="Symbol" w:hint="default"/>
    </w:rPr>
  </w:style>
  <w:style w:type="character" w:customStyle="1" w:styleId="WW8Num16z4">
    <w:name w:val="WW8Num16z4"/>
    <w:rsid w:val="001E146E"/>
    <w:rPr>
      <w:rFonts w:ascii="Courier New" w:hAnsi="Courier New" w:cs="Courier New" w:hint="default"/>
    </w:rPr>
  </w:style>
  <w:style w:type="character" w:customStyle="1" w:styleId="WW8Num17z2">
    <w:name w:val="WW8Num17z2"/>
    <w:rsid w:val="001E146E"/>
  </w:style>
  <w:style w:type="character" w:customStyle="1" w:styleId="WW8Num17z3">
    <w:name w:val="WW8Num17z3"/>
    <w:rsid w:val="001E146E"/>
  </w:style>
  <w:style w:type="character" w:customStyle="1" w:styleId="WW8Num17z4">
    <w:name w:val="WW8Num17z4"/>
    <w:rsid w:val="001E146E"/>
  </w:style>
  <w:style w:type="character" w:customStyle="1" w:styleId="WW8Num17z5">
    <w:name w:val="WW8Num17z5"/>
    <w:rsid w:val="001E146E"/>
  </w:style>
  <w:style w:type="character" w:customStyle="1" w:styleId="WW8Num17z6">
    <w:name w:val="WW8Num17z6"/>
    <w:rsid w:val="001E146E"/>
  </w:style>
  <w:style w:type="character" w:customStyle="1" w:styleId="WW8Num17z7">
    <w:name w:val="WW8Num17z7"/>
    <w:rsid w:val="001E146E"/>
  </w:style>
  <w:style w:type="character" w:customStyle="1" w:styleId="WW8Num17z8">
    <w:name w:val="WW8Num17z8"/>
    <w:rsid w:val="001E146E"/>
  </w:style>
  <w:style w:type="character" w:customStyle="1" w:styleId="WW8Num18z2">
    <w:name w:val="WW8Num18z2"/>
    <w:rsid w:val="001E146E"/>
  </w:style>
  <w:style w:type="character" w:customStyle="1" w:styleId="WW8Num18z3">
    <w:name w:val="WW8Num18z3"/>
    <w:rsid w:val="001E146E"/>
  </w:style>
  <w:style w:type="character" w:customStyle="1" w:styleId="WW8Num18z4">
    <w:name w:val="WW8Num18z4"/>
    <w:rsid w:val="001E146E"/>
  </w:style>
  <w:style w:type="character" w:customStyle="1" w:styleId="WW8Num18z5">
    <w:name w:val="WW8Num18z5"/>
    <w:rsid w:val="001E146E"/>
  </w:style>
  <w:style w:type="character" w:customStyle="1" w:styleId="WW8Num18z6">
    <w:name w:val="WW8Num18z6"/>
    <w:rsid w:val="001E146E"/>
  </w:style>
  <w:style w:type="character" w:customStyle="1" w:styleId="WW8Num18z7">
    <w:name w:val="WW8Num18z7"/>
    <w:rsid w:val="001E146E"/>
  </w:style>
  <w:style w:type="character" w:customStyle="1" w:styleId="WW8Num18z8">
    <w:name w:val="WW8Num18z8"/>
    <w:rsid w:val="001E146E"/>
  </w:style>
  <w:style w:type="character" w:customStyle="1" w:styleId="WW8Num19z2">
    <w:name w:val="WW8Num19z2"/>
    <w:rsid w:val="001E146E"/>
    <w:rPr>
      <w:rFonts w:ascii="Wingdings" w:hAnsi="Wingdings" w:cs="Wingdings" w:hint="default"/>
    </w:rPr>
  </w:style>
  <w:style w:type="character" w:customStyle="1" w:styleId="WW8Num20z2">
    <w:name w:val="WW8Num20z2"/>
    <w:rsid w:val="001E146E"/>
    <w:rPr>
      <w:rFonts w:ascii="Wingdings" w:hAnsi="Wingdings" w:cs="Wingdings" w:hint="default"/>
    </w:rPr>
  </w:style>
  <w:style w:type="character" w:customStyle="1" w:styleId="WW8Num23z2">
    <w:name w:val="WW8Num23z2"/>
    <w:rsid w:val="001E146E"/>
    <w:rPr>
      <w:rFonts w:ascii="Wingdings" w:hAnsi="Wingdings" w:cs="Wingdings" w:hint="default"/>
    </w:rPr>
  </w:style>
  <w:style w:type="character" w:customStyle="1" w:styleId="WW8Num23z3">
    <w:name w:val="WW8Num23z3"/>
    <w:rsid w:val="001E146E"/>
    <w:rPr>
      <w:rFonts w:ascii="Symbol" w:hAnsi="Symbol" w:cs="Symbol" w:hint="default"/>
    </w:rPr>
  </w:style>
  <w:style w:type="character" w:customStyle="1" w:styleId="WW8Num23z4">
    <w:name w:val="WW8Num23z4"/>
    <w:rsid w:val="001E146E"/>
    <w:rPr>
      <w:rFonts w:ascii="Courier New" w:hAnsi="Courier New" w:cs="Courier New" w:hint="default"/>
    </w:rPr>
  </w:style>
  <w:style w:type="character" w:customStyle="1" w:styleId="WW8Num24z2">
    <w:name w:val="WW8Num24z2"/>
    <w:rsid w:val="001E146E"/>
    <w:rPr>
      <w:rFonts w:ascii="Wingdings" w:hAnsi="Wingdings" w:cs="Wingdings" w:hint="default"/>
    </w:rPr>
  </w:style>
  <w:style w:type="character" w:customStyle="1" w:styleId="WW8Num24z3">
    <w:name w:val="WW8Num24z3"/>
    <w:rsid w:val="001E146E"/>
    <w:rPr>
      <w:rFonts w:ascii="Symbol" w:hAnsi="Symbol" w:cs="Symbol" w:hint="default"/>
    </w:rPr>
  </w:style>
  <w:style w:type="character" w:customStyle="1" w:styleId="WW8Num27z2">
    <w:name w:val="WW8Num27z2"/>
    <w:rsid w:val="001E146E"/>
    <w:rPr>
      <w:rFonts w:ascii="Wingdings" w:hAnsi="Wingdings" w:cs="Wingdings" w:hint="default"/>
    </w:rPr>
  </w:style>
  <w:style w:type="character" w:customStyle="1" w:styleId="WW8Num28z2">
    <w:name w:val="WW8Num28z2"/>
    <w:rsid w:val="001E146E"/>
    <w:rPr>
      <w:rFonts w:ascii="Wingdings" w:hAnsi="Wingdings" w:cs="Wingdings" w:hint="default"/>
    </w:rPr>
  </w:style>
  <w:style w:type="character" w:customStyle="1" w:styleId="WW8Num28z3">
    <w:name w:val="WW8Num28z3"/>
    <w:rsid w:val="001E146E"/>
    <w:rPr>
      <w:rFonts w:ascii="Symbol" w:hAnsi="Symbol" w:cs="Symbol" w:hint="default"/>
    </w:rPr>
  </w:style>
  <w:style w:type="character" w:customStyle="1" w:styleId="WW8Num29z2">
    <w:name w:val="WW8Num29z2"/>
    <w:rsid w:val="001E146E"/>
    <w:rPr>
      <w:rFonts w:ascii="Wingdings" w:hAnsi="Wingdings" w:cs="Wingdings" w:hint="default"/>
    </w:rPr>
  </w:style>
  <w:style w:type="character" w:customStyle="1" w:styleId="WW8Num29z3">
    <w:name w:val="WW8Num29z3"/>
    <w:rsid w:val="001E146E"/>
    <w:rPr>
      <w:rFonts w:ascii="Symbol" w:hAnsi="Symbol" w:cs="Symbol" w:hint="default"/>
    </w:rPr>
  </w:style>
  <w:style w:type="character" w:customStyle="1" w:styleId="WW8Num30z2">
    <w:name w:val="WW8Num30z2"/>
    <w:rsid w:val="001E146E"/>
  </w:style>
  <w:style w:type="character" w:customStyle="1" w:styleId="WW8Num30z3">
    <w:name w:val="WW8Num30z3"/>
    <w:rsid w:val="001E146E"/>
  </w:style>
  <w:style w:type="character" w:customStyle="1" w:styleId="WW8Num30z4">
    <w:name w:val="WW8Num30z4"/>
    <w:rsid w:val="001E146E"/>
  </w:style>
  <w:style w:type="character" w:customStyle="1" w:styleId="WW8Num30z5">
    <w:name w:val="WW8Num30z5"/>
    <w:rsid w:val="001E146E"/>
  </w:style>
  <w:style w:type="character" w:customStyle="1" w:styleId="WW8Num30z6">
    <w:name w:val="WW8Num30z6"/>
    <w:rsid w:val="001E146E"/>
  </w:style>
  <w:style w:type="character" w:customStyle="1" w:styleId="WW8Num30z7">
    <w:name w:val="WW8Num30z7"/>
    <w:rsid w:val="001E146E"/>
  </w:style>
  <w:style w:type="character" w:customStyle="1" w:styleId="WW8Num30z8">
    <w:name w:val="WW8Num30z8"/>
    <w:rsid w:val="001E146E"/>
  </w:style>
  <w:style w:type="character" w:customStyle="1" w:styleId="WW8Num31z2">
    <w:name w:val="WW8Num31z2"/>
    <w:rsid w:val="001E146E"/>
    <w:rPr>
      <w:rFonts w:ascii="Wingdings" w:hAnsi="Wingdings" w:cs="Wingdings" w:hint="default"/>
    </w:rPr>
  </w:style>
  <w:style w:type="character" w:customStyle="1" w:styleId="WW8Num33z2">
    <w:name w:val="WW8Num33z2"/>
    <w:rsid w:val="001E146E"/>
  </w:style>
  <w:style w:type="character" w:customStyle="1" w:styleId="WW8Num33z3">
    <w:name w:val="WW8Num33z3"/>
    <w:rsid w:val="001E146E"/>
  </w:style>
  <w:style w:type="character" w:customStyle="1" w:styleId="WW8Num33z4">
    <w:name w:val="WW8Num33z4"/>
    <w:rsid w:val="001E146E"/>
  </w:style>
  <w:style w:type="character" w:customStyle="1" w:styleId="WW8Num33z5">
    <w:name w:val="WW8Num33z5"/>
    <w:rsid w:val="001E146E"/>
  </w:style>
  <w:style w:type="character" w:customStyle="1" w:styleId="WW8Num33z6">
    <w:name w:val="WW8Num33z6"/>
    <w:rsid w:val="001E146E"/>
  </w:style>
  <w:style w:type="character" w:customStyle="1" w:styleId="WW8Num33z7">
    <w:name w:val="WW8Num33z7"/>
    <w:rsid w:val="001E146E"/>
  </w:style>
  <w:style w:type="character" w:customStyle="1" w:styleId="WW8Num33z8">
    <w:name w:val="WW8Num33z8"/>
    <w:rsid w:val="001E146E"/>
  </w:style>
  <w:style w:type="character" w:customStyle="1" w:styleId="WW8Num42z2">
    <w:name w:val="WW8Num42z2"/>
    <w:rsid w:val="001E146E"/>
    <w:rPr>
      <w:rFonts w:ascii="Wingdings" w:hAnsi="Wingdings" w:cs="Wingdings" w:hint="default"/>
    </w:rPr>
  </w:style>
  <w:style w:type="character" w:customStyle="1" w:styleId="WW8Num42z3">
    <w:name w:val="WW8Num42z3"/>
    <w:rsid w:val="001E146E"/>
    <w:rPr>
      <w:rFonts w:ascii="Symbol" w:hAnsi="Symbol" w:cs="Symbol" w:hint="default"/>
    </w:rPr>
  </w:style>
  <w:style w:type="character" w:customStyle="1" w:styleId="WW8Num43z2">
    <w:name w:val="WW8Num43z2"/>
    <w:rsid w:val="001E146E"/>
    <w:rPr>
      <w:rFonts w:ascii="Wingdings" w:hAnsi="Wingdings" w:cs="Wingdings" w:hint="default"/>
    </w:rPr>
  </w:style>
  <w:style w:type="character" w:customStyle="1" w:styleId="WW8Num43z3">
    <w:name w:val="WW8Num43z3"/>
    <w:rsid w:val="001E146E"/>
    <w:rPr>
      <w:rFonts w:ascii="Symbol" w:hAnsi="Symbol" w:cs="Symbol" w:hint="default"/>
    </w:rPr>
  </w:style>
  <w:style w:type="character" w:customStyle="1" w:styleId="WW8NumSt24z0">
    <w:name w:val="WW8NumSt24z0"/>
    <w:rsid w:val="001E146E"/>
    <w:rPr>
      <w:rFonts w:ascii="Symbol" w:hAnsi="Symbol" w:cs="Symbol" w:hint="default"/>
    </w:rPr>
  </w:style>
  <w:style w:type="character" w:customStyle="1" w:styleId="WW8NumSt25z0">
    <w:name w:val="WW8NumSt25z0"/>
    <w:rsid w:val="001E146E"/>
    <w:rPr>
      <w:rFonts w:ascii="Symbol" w:hAnsi="Symbol" w:cs="Symbol" w:hint="default"/>
    </w:rPr>
  </w:style>
  <w:style w:type="character" w:customStyle="1" w:styleId="DefaultParagraphFont">
    <w:name w:val="Default Paragraph Font"/>
    <w:rsid w:val="001E146E"/>
  </w:style>
  <w:style w:type="character" w:customStyle="1" w:styleId="Heading1Char">
    <w:name w:val="Heading 1 Char"/>
    <w:rsid w:val="001E146E"/>
    <w:rPr>
      <w:rFonts w:ascii="CG Times CE" w:eastAsia="Times New Roman" w:hAnsi="CG Times CE" w:cs="Arial"/>
      <w:b/>
      <w:bCs/>
      <w:sz w:val="36"/>
      <w:szCs w:val="24"/>
      <w:lang w:val="en-GB"/>
    </w:rPr>
  </w:style>
  <w:style w:type="character" w:customStyle="1" w:styleId="Heading2Char">
    <w:name w:val="Heading 2 Char"/>
    <w:rsid w:val="001E146E"/>
    <w:rPr>
      <w:rFonts w:ascii="CG Times CE" w:eastAsia="Times New Roman" w:hAnsi="CG Times CE" w:cs="Arial"/>
      <w:b/>
      <w:bCs/>
      <w:sz w:val="36"/>
      <w:szCs w:val="24"/>
      <w:lang w:val="en-GB"/>
    </w:rPr>
  </w:style>
  <w:style w:type="character" w:customStyle="1" w:styleId="Heading3Char">
    <w:name w:val="Heading 3 Char"/>
    <w:rsid w:val="001E146E"/>
    <w:rPr>
      <w:rFonts w:ascii="CG Times CE" w:eastAsia="Times New Roman" w:hAnsi="CG Times CE" w:cs="Arial"/>
      <w:b/>
      <w:bCs/>
      <w:sz w:val="32"/>
      <w:szCs w:val="24"/>
    </w:rPr>
  </w:style>
  <w:style w:type="character" w:customStyle="1" w:styleId="Heading4Char">
    <w:name w:val="Heading 4 Char"/>
    <w:rsid w:val="001E146E"/>
    <w:rPr>
      <w:rFonts w:ascii="Arial" w:eastAsia="Times New Roman" w:hAnsi="Arial" w:cs="Arial"/>
      <w:b/>
      <w:bCs/>
      <w:sz w:val="24"/>
      <w:szCs w:val="24"/>
    </w:rPr>
  </w:style>
  <w:style w:type="character" w:customStyle="1" w:styleId="Heading5Char">
    <w:name w:val="Heading 5 Char"/>
    <w:rsid w:val="001E146E"/>
    <w:rPr>
      <w:rFonts w:ascii="Arial" w:eastAsia="Times New Roman" w:hAnsi="Arial" w:cs="Arial"/>
      <w:b/>
      <w:bCs/>
      <w:sz w:val="24"/>
      <w:szCs w:val="24"/>
    </w:rPr>
  </w:style>
  <w:style w:type="character" w:customStyle="1" w:styleId="Heading6Char">
    <w:name w:val="Heading 6 Char"/>
    <w:rsid w:val="001E146E"/>
    <w:rPr>
      <w:rFonts w:ascii="Arial" w:eastAsia="Times New Roman" w:hAnsi="Arial" w:cs="Arial"/>
      <w:bCs/>
      <w:sz w:val="20"/>
      <w:szCs w:val="24"/>
    </w:rPr>
  </w:style>
  <w:style w:type="character" w:customStyle="1" w:styleId="Heading7Char">
    <w:name w:val="Heading 7 Char"/>
    <w:rsid w:val="001E146E"/>
    <w:rPr>
      <w:rFonts w:ascii="Arial" w:eastAsia="Times New Roman" w:hAnsi="Arial" w:cs="Arial"/>
      <w:b/>
      <w:bCs/>
      <w:sz w:val="20"/>
      <w:szCs w:val="24"/>
    </w:rPr>
  </w:style>
  <w:style w:type="character" w:customStyle="1" w:styleId="Heading8Char">
    <w:name w:val="Heading 8 Char"/>
    <w:rsid w:val="001E146E"/>
    <w:rPr>
      <w:rFonts w:ascii="Arial" w:eastAsia="Times New Roman" w:hAnsi="Arial" w:cs="Arial"/>
      <w:b/>
      <w:bCs/>
      <w:caps/>
      <w:sz w:val="20"/>
      <w:szCs w:val="24"/>
      <w:lang w:val="fr-FR"/>
    </w:rPr>
  </w:style>
  <w:style w:type="character" w:customStyle="1" w:styleId="Heading9Char">
    <w:name w:val="Heading 9 Char"/>
    <w:rsid w:val="001E146E"/>
    <w:rPr>
      <w:rFonts w:ascii="Cambria" w:eastAsia="Times New Roman" w:hAnsi="Cambria" w:cs="Times New Roman"/>
      <w:bCs/>
      <w:i/>
      <w:iCs/>
      <w:color w:val="404040"/>
      <w:sz w:val="20"/>
      <w:szCs w:val="20"/>
    </w:rPr>
  </w:style>
  <w:style w:type="character" w:customStyle="1" w:styleId="HeaderChar">
    <w:name w:val="Header Char"/>
    <w:rsid w:val="001E146E"/>
    <w:rPr>
      <w:rFonts w:ascii="Arial" w:eastAsia="Times New Roman" w:hAnsi="Arial" w:cs="Arial"/>
      <w:bCs/>
      <w:sz w:val="24"/>
      <w:szCs w:val="24"/>
    </w:rPr>
  </w:style>
  <w:style w:type="character" w:customStyle="1" w:styleId="FooterChar">
    <w:name w:val="Footer Char"/>
    <w:rsid w:val="001E146E"/>
    <w:rPr>
      <w:rFonts w:ascii="Arial" w:eastAsia="Times New Roman" w:hAnsi="Arial" w:cs="Arial"/>
      <w:bCs/>
      <w:sz w:val="24"/>
      <w:szCs w:val="24"/>
    </w:rPr>
  </w:style>
  <w:style w:type="character" w:customStyle="1" w:styleId="FootnoteTextChar">
    <w:name w:val="Footnote Text Char"/>
    <w:rsid w:val="001E146E"/>
    <w:rPr>
      <w:rFonts w:ascii="Arial" w:eastAsia="Times New Roman" w:hAnsi="Arial" w:cs="Times New Roman"/>
      <w:bCs/>
      <w:sz w:val="20"/>
      <w:szCs w:val="20"/>
      <w:lang w:val="en-AU"/>
    </w:rPr>
  </w:style>
  <w:style w:type="character" w:customStyle="1" w:styleId="BodyTextIndentChar">
    <w:name w:val="Body Text Indent Char"/>
    <w:rsid w:val="001E146E"/>
    <w:rPr>
      <w:rFonts w:ascii="Arial" w:eastAsia="Times New Roman" w:hAnsi="Arial" w:cs="Times New Roman"/>
      <w:bCs/>
      <w:sz w:val="24"/>
      <w:szCs w:val="20"/>
    </w:rPr>
  </w:style>
  <w:style w:type="character" w:customStyle="1" w:styleId="BodyTextIndent2Char">
    <w:name w:val="Body Text Indent 2 Char"/>
    <w:rsid w:val="001E146E"/>
    <w:rPr>
      <w:rFonts w:ascii="Arial" w:eastAsia="Times New Roman" w:hAnsi="Arial" w:cs="Times New Roman"/>
      <w:bCs/>
      <w:sz w:val="24"/>
      <w:szCs w:val="24"/>
    </w:rPr>
  </w:style>
  <w:style w:type="character" w:customStyle="1" w:styleId="BodyTextChar">
    <w:name w:val="Body Text Char"/>
    <w:rsid w:val="001E146E"/>
    <w:rPr>
      <w:rFonts w:ascii="HRHelvetica" w:eastAsia="Times New Roman" w:hAnsi="HRHelvetica" w:cs="Times New Roman"/>
      <w:bCs/>
      <w:szCs w:val="20"/>
    </w:rPr>
  </w:style>
  <w:style w:type="character" w:customStyle="1" w:styleId="BalloonTextChar">
    <w:name w:val="Balloon Text Char"/>
    <w:rsid w:val="001E146E"/>
    <w:rPr>
      <w:rFonts w:ascii="Tahoma" w:eastAsia="Times New Roman" w:hAnsi="Tahoma" w:cs="Tahoma"/>
      <w:bCs/>
      <w:sz w:val="16"/>
      <w:szCs w:val="16"/>
    </w:rPr>
  </w:style>
  <w:style w:type="character" w:customStyle="1" w:styleId="PlainTextChar">
    <w:name w:val="Plain Text Char"/>
    <w:rsid w:val="001E146E"/>
    <w:rPr>
      <w:rFonts w:ascii="Courier New" w:eastAsia="Times New Roman" w:hAnsi="Courier New" w:cs="Courier New"/>
      <w:sz w:val="20"/>
      <w:szCs w:val="20"/>
    </w:rPr>
  </w:style>
  <w:style w:type="character" w:styleId="Brojstranice">
    <w:name w:val="page number"/>
    <w:basedOn w:val="DefaultParagraphFont"/>
    <w:rsid w:val="001E146E"/>
  </w:style>
  <w:style w:type="character" w:customStyle="1" w:styleId="BodyText2Char">
    <w:name w:val="Body Text 2 Char"/>
    <w:rsid w:val="001E146E"/>
    <w:rPr>
      <w:rFonts w:ascii="Arial" w:eastAsia="Times New Roman" w:hAnsi="Arial" w:cs="Arial"/>
      <w:bCs/>
      <w:sz w:val="24"/>
      <w:szCs w:val="24"/>
    </w:rPr>
  </w:style>
  <w:style w:type="character" w:customStyle="1" w:styleId="BodyText3Char">
    <w:name w:val="Body Text 3 Char"/>
    <w:rsid w:val="001E146E"/>
    <w:rPr>
      <w:rFonts w:ascii="Arial" w:eastAsia="Times New Roman" w:hAnsi="Arial" w:cs="Arial"/>
      <w:bCs/>
      <w:sz w:val="16"/>
      <w:szCs w:val="16"/>
    </w:rPr>
  </w:style>
  <w:style w:type="character" w:customStyle="1" w:styleId="FootnoteCharacters">
    <w:name w:val="Footnote Characters"/>
    <w:rsid w:val="001E146E"/>
    <w:rPr>
      <w:vertAlign w:val="superscript"/>
    </w:rPr>
  </w:style>
  <w:style w:type="character" w:customStyle="1" w:styleId="CommentTextChar">
    <w:name w:val="Comment Text Char"/>
    <w:rsid w:val="001E146E"/>
    <w:rPr>
      <w:rFonts w:ascii="Times New Roman" w:eastAsia="Times New Roman" w:hAnsi="Times New Roman" w:cs="Arial"/>
    </w:rPr>
  </w:style>
  <w:style w:type="character" w:customStyle="1" w:styleId="Bullets">
    <w:name w:val="Bullets"/>
    <w:rsid w:val="001E146E"/>
    <w:rPr>
      <w:rFonts w:ascii="Arial" w:eastAsia="OpenSymbol" w:hAnsi="Arial" w:cs="OpenSymbol"/>
      <w:color w:val="FF3333"/>
      <w:sz w:val="24"/>
      <w:szCs w:val="24"/>
    </w:rPr>
  </w:style>
  <w:style w:type="character" w:customStyle="1" w:styleId="NumberingSymbols">
    <w:name w:val="Numbering Symbols"/>
    <w:rsid w:val="001E146E"/>
  </w:style>
  <w:style w:type="character" w:styleId="Naglaeno">
    <w:name w:val="Strong"/>
    <w:qFormat/>
    <w:rsid w:val="001E146E"/>
    <w:rPr>
      <w:b/>
      <w:bCs/>
    </w:rPr>
  </w:style>
  <w:style w:type="character" w:customStyle="1" w:styleId="WW8Num110z0">
    <w:name w:val="WW8Num110z0"/>
    <w:rsid w:val="001E146E"/>
    <w:rPr>
      <w:rFonts w:ascii="Arial HR" w:hAnsi="Arial HR" w:cs="Arial HR" w:hint="default"/>
      <w:bCs/>
      <w:szCs w:val="24"/>
      <w:lang w:eastAsia="hr-HR"/>
    </w:rPr>
  </w:style>
  <w:style w:type="character" w:customStyle="1" w:styleId="WW8Num110z1">
    <w:name w:val="WW8Num110z1"/>
    <w:rsid w:val="001E146E"/>
    <w:rPr>
      <w:rFonts w:ascii="Times New Roman" w:eastAsia="Times New Roman" w:hAnsi="Times New Roman" w:cs="Times New Roman" w:hint="default"/>
      <w:color w:val="auto"/>
      <w:szCs w:val="24"/>
      <w:lang w:eastAsia="hr-HR"/>
    </w:rPr>
  </w:style>
  <w:style w:type="character" w:customStyle="1" w:styleId="WW8Num110z2">
    <w:name w:val="WW8Num110z2"/>
    <w:rsid w:val="001E146E"/>
  </w:style>
  <w:style w:type="character" w:customStyle="1" w:styleId="WW8Num110z3">
    <w:name w:val="WW8Num110z3"/>
    <w:rsid w:val="001E146E"/>
  </w:style>
  <w:style w:type="character" w:customStyle="1" w:styleId="WW8Num110z4">
    <w:name w:val="WW8Num110z4"/>
    <w:rsid w:val="001E146E"/>
  </w:style>
  <w:style w:type="character" w:customStyle="1" w:styleId="WW8Num110z5">
    <w:name w:val="WW8Num110z5"/>
    <w:rsid w:val="001E146E"/>
  </w:style>
  <w:style w:type="character" w:customStyle="1" w:styleId="WW8Num110z6">
    <w:name w:val="WW8Num110z6"/>
    <w:rsid w:val="001E146E"/>
  </w:style>
  <w:style w:type="character" w:customStyle="1" w:styleId="WW8Num110z7">
    <w:name w:val="WW8Num110z7"/>
    <w:rsid w:val="001E146E"/>
  </w:style>
  <w:style w:type="character" w:customStyle="1" w:styleId="WW8Num110z8">
    <w:name w:val="WW8Num110z8"/>
    <w:rsid w:val="001E146E"/>
  </w:style>
  <w:style w:type="character" w:customStyle="1" w:styleId="WW8NumSt8z0">
    <w:name w:val="WW8NumSt8z0"/>
    <w:rsid w:val="001E146E"/>
    <w:rPr>
      <w:rFonts w:ascii="Arial" w:hAnsi="Arial" w:cs="Arial" w:hint="default"/>
      <w:sz w:val="20"/>
      <w:szCs w:val="24"/>
    </w:rPr>
  </w:style>
  <w:style w:type="character" w:customStyle="1" w:styleId="WW8Num102z0">
    <w:name w:val="WW8Num102z0"/>
    <w:rsid w:val="001E146E"/>
    <w:rPr>
      <w:rFonts w:hint="default"/>
    </w:rPr>
  </w:style>
  <w:style w:type="character" w:customStyle="1" w:styleId="WW8Num102z1">
    <w:name w:val="WW8Num102z1"/>
    <w:rsid w:val="001E146E"/>
  </w:style>
  <w:style w:type="character" w:customStyle="1" w:styleId="WW8Num102z2">
    <w:name w:val="WW8Num102z2"/>
    <w:rsid w:val="001E146E"/>
  </w:style>
  <w:style w:type="character" w:customStyle="1" w:styleId="WW8Num102z3">
    <w:name w:val="WW8Num102z3"/>
    <w:rsid w:val="001E146E"/>
  </w:style>
  <w:style w:type="character" w:customStyle="1" w:styleId="WW8Num102z4">
    <w:name w:val="WW8Num102z4"/>
    <w:rsid w:val="001E146E"/>
  </w:style>
  <w:style w:type="character" w:customStyle="1" w:styleId="WW8Num102z5">
    <w:name w:val="WW8Num102z5"/>
    <w:rsid w:val="001E146E"/>
  </w:style>
  <w:style w:type="character" w:customStyle="1" w:styleId="WW8Num102z6">
    <w:name w:val="WW8Num102z6"/>
    <w:rsid w:val="001E146E"/>
  </w:style>
  <w:style w:type="character" w:customStyle="1" w:styleId="WW8Num102z7">
    <w:name w:val="WW8Num102z7"/>
    <w:rsid w:val="001E146E"/>
  </w:style>
  <w:style w:type="character" w:customStyle="1" w:styleId="WW8Num102z8">
    <w:name w:val="WW8Num102z8"/>
    <w:rsid w:val="001E146E"/>
  </w:style>
  <w:style w:type="character" w:customStyle="1" w:styleId="WW8Num103z0">
    <w:name w:val="WW8Num103z0"/>
    <w:rsid w:val="001E146E"/>
    <w:rPr>
      <w:rFonts w:cs="Arial" w:hint="default"/>
      <w:szCs w:val="24"/>
    </w:rPr>
  </w:style>
  <w:style w:type="character" w:customStyle="1" w:styleId="WW8Num103z1">
    <w:name w:val="WW8Num103z1"/>
    <w:rsid w:val="001E146E"/>
  </w:style>
  <w:style w:type="character" w:customStyle="1" w:styleId="WW8Num103z2">
    <w:name w:val="WW8Num103z2"/>
    <w:rsid w:val="001E146E"/>
  </w:style>
  <w:style w:type="character" w:customStyle="1" w:styleId="WW8Num103z3">
    <w:name w:val="WW8Num103z3"/>
    <w:rsid w:val="001E146E"/>
  </w:style>
  <w:style w:type="character" w:customStyle="1" w:styleId="WW8Num103z4">
    <w:name w:val="WW8Num103z4"/>
    <w:rsid w:val="001E146E"/>
  </w:style>
  <w:style w:type="character" w:customStyle="1" w:styleId="WW8Num103z5">
    <w:name w:val="WW8Num103z5"/>
    <w:rsid w:val="001E146E"/>
  </w:style>
  <w:style w:type="character" w:customStyle="1" w:styleId="WW8Num103z6">
    <w:name w:val="WW8Num103z6"/>
    <w:rsid w:val="001E146E"/>
  </w:style>
  <w:style w:type="character" w:customStyle="1" w:styleId="WW8Num103z7">
    <w:name w:val="WW8Num103z7"/>
    <w:rsid w:val="001E146E"/>
  </w:style>
  <w:style w:type="character" w:customStyle="1" w:styleId="WW8Num103z8">
    <w:name w:val="WW8Num103z8"/>
    <w:rsid w:val="001E146E"/>
  </w:style>
  <w:style w:type="character" w:customStyle="1" w:styleId="WW8Num127z0">
    <w:name w:val="WW8Num127z0"/>
    <w:rsid w:val="001E146E"/>
    <w:rPr>
      <w:rFonts w:hint="default"/>
    </w:rPr>
  </w:style>
  <w:style w:type="character" w:customStyle="1" w:styleId="WW8Num127z1">
    <w:name w:val="WW8Num127z1"/>
    <w:rsid w:val="001E146E"/>
  </w:style>
  <w:style w:type="character" w:customStyle="1" w:styleId="WW8Num127z2">
    <w:name w:val="WW8Num127z2"/>
    <w:rsid w:val="001E146E"/>
  </w:style>
  <w:style w:type="character" w:customStyle="1" w:styleId="WW8Num127z3">
    <w:name w:val="WW8Num127z3"/>
    <w:rsid w:val="001E146E"/>
  </w:style>
  <w:style w:type="character" w:customStyle="1" w:styleId="WW8Num127z4">
    <w:name w:val="WW8Num127z4"/>
    <w:rsid w:val="001E146E"/>
  </w:style>
  <w:style w:type="character" w:customStyle="1" w:styleId="WW8Num127z5">
    <w:name w:val="WW8Num127z5"/>
    <w:rsid w:val="001E146E"/>
  </w:style>
  <w:style w:type="character" w:customStyle="1" w:styleId="WW8Num127z6">
    <w:name w:val="WW8Num127z6"/>
    <w:rsid w:val="001E146E"/>
  </w:style>
  <w:style w:type="character" w:customStyle="1" w:styleId="WW8Num127z7">
    <w:name w:val="WW8Num127z7"/>
    <w:rsid w:val="001E146E"/>
  </w:style>
  <w:style w:type="character" w:customStyle="1" w:styleId="WW8Num127z8">
    <w:name w:val="WW8Num127z8"/>
    <w:rsid w:val="001E146E"/>
  </w:style>
  <w:style w:type="character" w:customStyle="1" w:styleId="WW8Num115z0">
    <w:name w:val="WW8Num115z0"/>
    <w:rsid w:val="001E146E"/>
    <w:rPr>
      <w:rFonts w:hint="default"/>
    </w:rPr>
  </w:style>
  <w:style w:type="character" w:customStyle="1" w:styleId="WW8Num115z1">
    <w:name w:val="WW8Num115z1"/>
    <w:rsid w:val="001E146E"/>
  </w:style>
  <w:style w:type="character" w:customStyle="1" w:styleId="WW8Num115z2">
    <w:name w:val="WW8Num115z2"/>
    <w:rsid w:val="001E146E"/>
  </w:style>
  <w:style w:type="character" w:customStyle="1" w:styleId="WW8Num115z3">
    <w:name w:val="WW8Num115z3"/>
    <w:rsid w:val="001E146E"/>
  </w:style>
  <w:style w:type="character" w:customStyle="1" w:styleId="WW8Num115z4">
    <w:name w:val="WW8Num115z4"/>
    <w:rsid w:val="001E146E"/>
  </w:style>
  <w:style w:type="character" w:customStyle="1" w:styleId="WW8Num115z5">
    <w:name w:val="WW8Num115z5"/>
    <w:rsid w:val="001E146E"/>
  </w:style>
  <w:style w:type="character" w:customStyle="1" w:styleId="WW8Num115z6">
    <w:name w:val="WW8Num115z6"/>
    <w:rsid w:val="001E146E"/>
  </w:style>
  <w:style w:type="character" w:customStyle="1" w:styleId="WW8Num115z7">
    <w:name w:val="WW8Num115z7"/>
    <w:rsid w:val="001E146E"/>
  </w:style>
  <w:style w:type="character" w:customStyle="1" w:styleId="WW8Num115z8">
    <w:name w:val="WW8Num115z8"/>
    <w:rsid w:val="001E146E"/>
  </w:style>
  <w:style w:type="character" w:customStyle="1" w:styleId="Zadanifontodlomka1">
    <w:name w:val="Zadani font odlomka1"/>
    <w:rsid w:val="001E146E"/>
  </w:style>
  <w:style w:type="paragraph" w:customStyle="1" w:styleId="Heading">
    <w:name w:val="Heading"/>
    <w:basedOn w:val="Normal"/>
    <w:next w:val="Tijeloteksta"/>
    <w:rsid w:val="001E146E"/>
    <w:pPr>
      <w:keepNext/>
      <w:suppressAutoHyphens/>
      <w:spacing w:before="240" w:after="120" w:line="240" w:lineRule="auto"/>
      <w:jc w:val="both"/>
    </w:pPr>
    <w:rPr>
      <w:rFonts w:ascii="Liberation Sans" w:eastAsia="Microsoft YaHei" w:hAnsi="Liberation Sans" w:cs="Mangal"/>
      <w:bCs/>
      <w:sz w:val="28"/>
      <w:szCs w:val="28"/>
      <w:lang w:eastAsia="zh-CN"/>
    </w:rPr>
  </w:style>
  <w:style w:type="paragraph" w:styleId="Popis">
    <w:name w:val="List"/>
    <w:basedOn w:val="Tijeloteksta"/>
    <w:rsid w:val="001E146E"/>
    <w:pPr>
      <w:widowControl w:val="0"/>
      <w:suppressAutoHyphens/>
      <w:spacing w:after="120"/>
      <w:jc w:val="both"/>
    </w:pPr>
    <w:rPr>
      <w:rFonts w:ascii="HRHelvetica" w:hAnsi="HRHelvetica" w:cs="Mangal"/>
      <w:i w:val="0"/>
      <w:sz w:val="22"/>
      <w:szCs w:val="20"/>
      <w:lang w:eastAsia="zh-CN"/>
    </w:rPr>
  </w:style>
  <w:style w:type="paragraph" w:styleId="Opisslike">
    <w:name w:val="caption"/>
    <w:basedOn w:val="Normal"/>
    <w:qFormat/>
    <w:rsid w:val="001E146E"/>
    <w:pPr>
      <w:suppressLineNumbers/>
      <w:suppressAutoHyphens/>
      <w:spacing w:before="120" w:after="120" w:line="240" w:lineRule="auto"/>
      <w:jc w:val="both"/>
    </w:pPr>
    <w:rPr>
      <w:rFonts w:ascii="Arial" w:eastAsia="Times New Roman" w:hAnsi="Arial" w:cs="Mangal"/>
      <w:bCs/>
      <w:i/>
      <w:iCs/>
      <w:sz w:val="24"/>
      <w:szCs w:val="24"/>
      <w:lang w:eastAsia="zh-CN"/>
    </w:rPr>
  </w:style>
  <w:style w:type="paragraph" w:customStyle="1" w:styleId="Index">
    <w:name w:val="Index"/>
    <w:basedOn w:val="Normal"/>
    <w:rsid w:val="001E146E"/>
    <w:pPr>
      <w:suppressLineNumbers/>
      <w:suppressAutoHyphens/>
      <w:spacing w:after="0" w:line="240" w:lineRule="auto"/>
      <w:jc w:val="both"/>
    </w:pPr>
    <w:rPr>
      <w:rFonts w:ascii="Arial" w:eastAsia="Times New Roman" w:hAnsi="Arial" w:cs="Mangal"/>
      <w:bCs/>
      <w:sz w:val="24"/>
      <w:szCs w:val="24"/>
      <w:lang w:eastAsia="zh-CN"/>
    </w:rPr>
  </w:style>
  <w:style w:type="paragraph" w:styleId="Tekstfusnote">
    <w:name w:val="footnote text"/>
    <w:basedOn w:val="Normal"/>
    <w:link w:val="TekstfusnoteChar"/>
    <w:rsid w:val="001E146E"/>
    <w:pPr>
      <w:widowControl w:val="0"/>
      <w:suppressAutoHyphens/>
      <w:spacing w:after="0" w:line="240" w:lineRule="auto"/>
      <w:jc w:val="both"/>
    </w:pPr>
    <w:rPr>
      <w:rFonts w:ascii="Arial" w:eastAsia="Times New Roman" w:hAnsi="Arial"/>
      <w:bCs/>
      <w:sz w:val="20"/>
      <w:szCs w:val="20"/>
      <w:lang w:val="en-AU" w:eastAsia="zh-CN"/>
    </w:rPr>
  </w:style>
  <w:style w:type="character" w:customStyle="1" w:styleId="TekstfusnoteChar">
    <w:name w:val="Tekst fusnote Char"/>
    <w:basedOn w:val="Zadanifontodlomka"/>
    <w:link w:val="Tekstfusnote"/>
    <w:rsid w:val="001E146E"/>
    <w:rPr>
      <w:rFonts w:ascii="Arial" w:eastAsia="Times New Roman" w:hAnsi="Arial" w:cs="Times New Roman"/>
      <w:bCs/>
      <w:sz w:val="20"/>
      <w:szCs w:val="20"/>
      <w:lang w:val="en-AU" w:eastAsia="zh-CN"/>
    </w:rPr>
  </w:style>
  <w:style w:type="paragraph" w:styleId="Uvuenotijeloteksta">
    <w:name w:val="Body Text Indent"/>
    <w:basedOn w:val="Normal"/>
    <w:link w:val="UvuenotijelotekstaChar"/>
    <w:rsid w:val="001E146E"/>
    <w:pPr>
      <w:suppressAutoHyphens/>
      <w:spacing w:after="0" w:line="240" w:lineRule="auto"/>
      <w:jc w:val="center"/>
    </w:pPr>
    <w:rPr>
      <w:rFonts w:ascii="Arial" w:eastAsia="Times New Roman" w:hAnsi="Arial"/>
      <w:bCs/>
      <w:sz w:val="24"/>
      <w:szCs w:val="20"/>
      <w:lang w:eastAsia="zh-CN"/>
    </w:rPr>
  </w:style>
  <w:style w:type="character" w:customStyle="1" w:styleId="UvuenotijelotekstaChar">
    <w:name w:val="Uvučeno tijelo teksta Char"/>
    <w:basedOn w:val="Zadanifontodlomka"/>
    <w:link w:val="Uvuenotijeloteksta"/>
    <w:rsid w:val="001E146E"/>
    <w:rPr>
      <w:rFonts w:ascii="Arial" w:eastAsia="Times New Roman" w:hAnsi="Arial" w:cs="Times New Roman"/>
      <w:bCs/>
      <w:sz w:val="24"/>
      <w:szCs w:val="20"/>
      <w:lang w:eastAsia="zh-CN"/>
    </w:rPr>
  </w:style>
  <w:style w:type="paragraph" w:customStyle="1" w:styleId="BodyTextIndent2">
    <w:name w:val="Body Text Indent 2"/>
    <w:basedOn w:val="Normal"/>
    <w:rsid w:val="001E146E"/>
    <w:pPr>
      <w:tabs>
        <w:tab w:val="left" w:pos="-1701"/>
      </w:tabs>
      <w:suppressAutoHyphens/>
      <w:spacing w:after="0" w:line="240" w:lineRule="auto"/>
      <w:ind w:left="284"/>
      <w:jc w:val="both"/>
    </w:pPr>
    <w:rPr>
      <w:rFonts w:ascii="Arial" w:eastAsia="Times New Roman" w:hAnsi="Arial"/>
      <w:bCs/>
      <w:sz w:val="24"/>
      <w:szCs w:val="24"/>
      <w:lang w:eastAsia="zh-CN"/>
    </w:rPr>
  </w:style>
  <w:style w:type="paragraph" w:customStyle="1" w:styleId="BodyText22">
    <w:name w:val="Body Text 22"/>
    <w:basedOn w:val="Normal"/>
    <w:rsid w:val="001E146E"/>
    <w:pPr>
      <w:suppressAutoHyphens/>
      <w:spacing w:after="0" w:line="240" w:lineRule="auto"/>
      <w:jc w:val="both"/>
    </w:pPr>
    <w:rPr>
      <w:rFonts w:ascii="Arial" w:eastAsia="Times New Roman" w:hAnsi="Arial"/>
      <w:bCs/>
      <w:sz w:val="24"/>
      <w:szCs w:val="20"/>
      <w:lang w:eastAsia="zh-CN"/>
    </w:rPr>
  </w:style>
  <w:style w:type="paragraph" w:customStyle="1" w:styleId="GRAFICKEOZNAKE">
    <w:name w:val="GRAFICKE OZNAKE"/>
    <w:basedOn w:val="Normal"/>
    <w:rsid w:val="001E146E"/>
    <w:pPr>
      <w:numPr>
        <w:numId w:val="2"/>
      </w:numPr>
      <w:suppressAutoHyphens/>
      <w:spacing w:after="0" w:line="240" w:lineRule="auto"/>
    </w:pPr>
    <w:rPr>
      <w:rFonts w:ascii="Arial" w:eastAsia="Times New Roman" w:hAnsi="Arial"/>
      <w:bCs/>
      <w:sz w:val="24"/>
      <w:szCs w:val="24"/>
      <w:lang w:eastAsia="zh-CN"/>
    </w:rPr>
  </w:style>
  <w:style w:type="paragraph" w:customStyle="1" w:styleId="BalloonText">
    <w:name w:val="Balloon Text"/>
    <w:basedOn w:val="Normal"/>
    <w:rsid w:val="001E146E"/>
    <w:pPr>
      <w:suppressAutoHyphens/>
      <w:spacing w:after="0" w:line="240" w:lineRule="auto"/>
      <w:jc w:val="both"/>
    </w:pPr>
    <w:rPr>
      <w:rFonts w:ascii="Tahoma" w:eastAsia="Times New Roman" w:hAnsi="Tahoma" w:cs="Tahoma"/>
      <w:bCs/>
      <w:sz w:val="16"/>
      <w:szCs w:val="16"/>
      <w:lang w:eastAsia="zh-CN"/>
    </w:rPr>
  </w:style>
  <w:style w:type="paragraph" w:customStyle="1" w:styleId="PlainText">
    <w:name w:val="Plain Text"/>
    <w:basedOn w:val="Normal"/>
    <w:rsid w:val="001E146E"/>
    <w:pPr>
      <w:suppressAutoHyphens/>
      <w:spacing w:after="0" w:line="240" w:lineRule="auto"/>
    </w:pPr>
    <w:rPr>
      <w:rFonts w:ascii="Courier New" w:eastAsia="Times New Roman" w:hAnsi="Courier New" w:cs="Courier New"/>
      <w:sz w:val="20"/>
      <w:szCs w:val="20"/>
      <w:lang w:eastAsia="zh-CN"/>
    </w:rPr>
  </w:style>
  <w:style w:type="paragraph" w:customStyle="1" w:styleId="BodyTextIndent3">
    <w:name w:val="Body Text Indent 3"/>
    <w:basedOn w:val="Normal"/>
    <w:rsid w:val="001E146E"/>
    <w:pPr>
      <w:suppressAutoHyphens/>
      <w:spacing w:after="120" w:line="240" w:lineRule="auto"/>
      <w:ind w:left="283"/>
      <w:jc w:val="both"/>
    </w:pPr>
    <w:rPr>
      <w:rFonts w:ascii="Arial" w:eastAsia="Times New Roman" w:hAnsi="Arial" w:cs="Arial"/>
      <w:bCs/>
      <w:sz w:val="16"/>
      <w:szCs w:val="16"/>
      <w:lang w:eastAsia="zh-CN"/>
    </w:rPr>
  </w:style>
  <w:style w:type="paragraph" w:customStyle="1" w:styleId="tijeloteksta0">
    <w:name w:val="tijelo teksta"/>
    <w:basedOn w:val="Normal"/>
    <w:rsid w:val="001E146E"/>
    <w:pPr>
      <w:suppressAutoHyphens/>
      <w:spacing w:after="0" w:line="240" w:lineRule="auto"/>
      <w:ind w:firstLine="284"/>
      <w:jc w:val="both"/>
    </w:pPr>
    <w:rPr>
      <w:rFonts w:ascii="Times New Roman" w:eastAsia="Times New Roman" w:hAnsi="Times New Roman"/>
      <w:sz w:val="20"/>
      <w:szCs w:val="24"/>
      <w:lang w:eastAsia="zh-CN"/>
    </w:rPr>
  </w:style>
  <w:style w:type="paragraph" w:customStyle="1" w:styleId="DocumentMap">
    <w:name w:val="Document Map"/>
    <w:basedOn w:val="Normal"/>
    <w:rsid w:val="001E146E"/>
    <w:pPr>
      <w:shd w:val="clear" w:color="auto" w:fill="000080"/>
      <w:suppressAutoHyphens/>
      <w:spacing w:after="0" w:line="240" w:lineRule="auto"/>
      <w:jc w:val="both"/>
    </w:pPr>
    <w:rPr>
      <w:rFonts w:ascii="Tahoma" w:eastAsia="Times New Roman" w:hAnsi="Tahoma" w:cs="Tahoma"/>
      <w:bCs/>
      <w:sz w:val="20"/>
      <w:szCs w:val="20"/>
      <w:lang w:eastAsia="zh-CN"/>
    </w:rPr>
  </w:style>
  <w:style w:type="paragraph" w:customStyle="1" w:styleId="BodyText2">
    <w:name w:val="Body Text 2"/>
    <w:basedOn w:val="Normal"/>
    <w:rsid w:val="001E146E"/>
    <w:pPr>
      <w:suppressAutoHyphens/>
      <w:spacing w:after="120" w:line="480" w:lineRule="auto"/>
      <w:jc w:val="both"/>
    </w:pPr>
    <w:rPr>
      <w:rFonts w:ascii="Arial" w:eastAsia="Times New Roman" w:hAnsi="Arial" w:cs="Arial"/>
      <w:bCs/>
      <w:sz w:val="24"/>
      <w:szCs w:val="24"/>
      <w:lang w:eastAsia="zh-CN"/>
    </w:rPr>
  </w:style>
  <w:style w:type="paragraph" w:customStyle="1" w:styleId="BodyText3">
    <w:name w:val="Body Text 3"/>
    <w:basedOn w:val="Normal"/>
    <w:rsid w:val="001E146E"/>
    <w:pPr>
      <w:suppressAutoHyphens/>
      <w:spacing w:after="120" w:line="240" w:lineRule="auto"/>
      <w:jc w:val="both"/>
    </w:pPr>
    <w:rPr>
      <w:rFonts w:ascii="Arial" w:eastAsia="Times New Roman" w:hAnsi="Arial" w:cs="Arial"/>
      <w:bCs/>
      <w:sz w:val="16"/>
      <w:szCs w:val="16"/>
      <w:lang w:eastAsia="zh-CN"/>
    </w:rPr>
  </w:style>
  <w:style w:type="paragraph" w:customStyle="1" w:styleId="NormalWeb">
    <w:name w:val="Normal (Web)"/>
    <w:basedOn w:val="Normal"/>
    <w:rsid w:val="001E146E"/>
    <w:pPr>
      <w:suppressAutoHyphens/>
      <w:spacing w:before="280" w:after="280" w:line="240" w:lineRule="auto"/>
    </w:pPr>
    <w:rPr>
      <w:rFonts w:ascii="Arial" w:eastAsia="Times New Roman" w:hAnsi="Arial" w:cs="Arial"/>
      <w:color w:val="000000"/>
      <w:sz w:val="18"/>
      <w:szCs w:val="18"/>
      <w:lang w:eastAsia="zh-CN"/>
    </w:rPr>
  </w:style>
  <w:style w:type="paragraph" w:customStyle="1" w:styleId="Tekst">
    <w:name w:val="Tekst"/>
    <w:basedOn w:val="Tijeloteksta"/>
    <w:rsid w:val="001E146E"/>
    <w:pPr>
      <w:suppressAutoHyphens/>
      <w:spacing w:line="300" w:lineRule="exact"/>
      <w:jc w:val="both"/>
    </w:pPr>
    <w:rPr>
      <w:rFonts w:ascii="Trebuchet MS" w:hAnsi="Trebuchet MS" w:cs="Trebuchet MS"/>
      <w:bCs w:val="0"/>
      <w:i w:val="0"/>
      <w:sz w:val="20"/>
      <w:szCs w:val="20"/>
      <w:lang w:eastAsia="zh-CN"/>
    </w:rPr>
  </w:style>
  <w:style w:type="paragraph" w:customStyle="1" w:styleId="Normal2">
    <w:name w:val="Normal2"/>
    <w:basedOn w:val="Normal"/>
    <w:rsid w:val="001E146E"/>
    <w:pPr>
      <w:suppressAutoHyphens/>
      <w:spacing w:after="0" w:line="360" w:lineRule="auto"/>
      <w:jc w:val="both"/>
    </w:pPr>
    <w:rPr>
      <w:rFonts w:ascii="Times New Roman" w:eastAsia="Times New Roman" w:hAnsi="Times New Roman"/>
      <w:sz w:val="24"/>
      <w:szCs w:val="20"/>
      <w:lang w:val="en-GB" w:eastAsia="zh-CN"/>
    </w:rPr>
  </w:style>
  <w:style w:type="paragraph" w:customStyle="1" w:styleId="Glavninaslov">
    <w:name w:val="Glavni_naslov"/>
    <w:basedOn w:val="Naslov7"/>
    <w:rsid w:val="001E146E"/>
    <w:pPr>
      <w:numPr>
        <w:ilvl w:val="0"/>
        <w:numId w:val="0"/>
      </w:numPr>
      <w:tabs>
        <w:tab w:val="left" w:pos="709"/>
      </w:tabs>
      <w:ind w:left="709" w:hanging="709"/>
      <w:jc w:val="both"/>
    </w:pPr>
    <w:rPr>
      <w:rFonts w:ascii="Trebuchet MS" w:hAnsi="Trebuchet MS" w:cs="Times New Roman"/>
      <w:bCs w:val="0"/>
      <w:caps/>
      <w:sz w:val="30"/>
      <w:szCs w:val="20"/>
    </w:rPr>
  </w:style>
  <w:style w:type="paragraph" w:customStyle="1" w:styleId="ListBullet2">
    <w:name w:val="List Bullet 2"/>
    <w:basedOn w:val="Normal"/>
    <w:rsid w:val="001E146E"/>
    <w:pPr>
      <w:numPr>
        <w:numId w:val="3"/>
      </w:numPr>
      <w:suppressAutoHyphens/>
      <w:spacing w:after="0" w:line="240" w:lineRule="auto"/>
    </w:pPr>
    <w:rPr>
      <w:rFonts w:ascii="Trebuchet MS" w:eastAsia="Times New Roman" w:hAnsi="Trebuchet MS"/>
      <w:sz w:val="20"/>
      <w:szCs w:val="20"/>
      <w:lang w:eastAsia="zh-CN"/>
    </w:rPr>
  </w:style>
  <w:style w:type="paragraph" w:customStyle="1" w:styleId="T-98-2">
    <w:name w:val="T-9/8-2"/>
    <w:basedOn w:val="Normal"/>
    <w:rsid w:val="001E146E"/>
    <w:pPr>
      <w:widowControl w:val="0"/>
      <w:tabs>
        <w:tab w:val="left" w:pos="2153"/>
      </w:tabs>
      <w:suppressAutoHyphens/>
      <w:spacing w:after="43" w:line="240" w:lineRule="auto"/>
      <w:ind w:firstLine="342"/>
      <w:jc w:val="both"/>
    </w:pPr>
    <w:rPr>
      <w:rFonts w:ascii="Times-NewRoman" w:eastAsia="Times New Roman" w:hAnsi="Times-NewRoman"/>
      <w:sz w:val="19"/>
      <w:szCs w:val="20"/>
      <w:lang w:val="en-GB" w:eastAsia="zh-CN"/>
    </w:rPr>
  </w:style>
  <w:style w:type="paragraph" w:customStyle="1" w:styleId="BodyText32">
    <w:name w:val="Body Text 32"/>
    <w:basedOn w:val="Normal"/>
    <w:rsid w:val="001E146E"/>
    <w:pPr>
      <w:pBdr>
        <w:top w:val="none" w:sz="0" w:space="0" w:color="000000"/>
        <w:left w:val="none" w:sz="0" w:space="0" w:color="000000"/>
        <w:bottom w:val="single" w:sz="6" w:space="1" w:color="000000"/>
        <w:right w:val="none" w:sz="0" w:space="0" w:color="000000"/>
      </w:pBdr>
      <w:tabs>
        <w:tab w:val="left" w:pos="6521"/>
      </w:tabs>
      <w:suppressAutoHyphens/>
      <w:overflowPunct w:val="0"/>
      <w:autoSpaceDE w:val="0"/>
      <w:spacing w:after="0" w:line="240" w:lineRule="auto"/>
      <w:textAlignment w:val="baseline"/>
    </w:pPr>
    <w:rPr>
      <w:rFonts w:ascii="Arial" w:eastAsia="Times New Roman" w:hAnsi="Arial"/>
      <w:sz w:val="24"/>
      <w:szCs w:val="20"/>
      <w:lang w:eastAsia="zh-CN"/>
    </w:rPr>
  </w:style>
  <w:style w:type="paragraph" w:customStyle="1" w:styleId="BlockText">
    <w:name w:val="Block Text"/>
    <w:basedOn w:val="Normal"/>
    <w:rsid w:val="001E146E"/>
    <w:pPr>
      <w:tabs>
        <w:tab w:val="left" w:pos="992"/>
        <w:tab w:val="right" w:leader="dot" w:pos="9072"/>
      </w:tabs>
      <w:suppressAutoHyphens/>
      <w:spacing w:after="0" w:line="240" w:lineRule="auto"/>
      <w:ind w:left="993" w:right="851" w:hanging="993"/>
      <w:jc w:val="both"/>
    </w:pPr>
    <w:rPr>
      <w:rFonts w:ascii="Times New Roman" w:eastAsia="Times New Roman" w:hAnsi="Times New Roman"/>
      <w:caps/>
      <w:sz w:val="24"/>
      <w:szCs w:val="20"/>
      <w:lang w:eastAsia="zh-CN"/>
    </w:rPr>
  </w:style>
  <w:style w:type="paragraph" w:customStyle="1" w:styleId="m">
    <w:name w:val="m"/>
    <w:basedOn w:val="Normal"/>
    <w:rsid w:val="001E146E"/>
    <w:pPr>
      <w:suppressAutoHyphens/>
      <w:spacing w:after="0" w:line="240" w:lineRule="auto"/>
    </w:pPr>
    <w:rPr>
      <w:rFonts w:ascii="Tahoma" w:eastAsia="Times New Roman" w:hAnsi="Tahoma"/>
      <w:szCs w:val="20"/>
      <w:lang w:eastAsia="zh-CN"/>
    </w:rPr>
  </w:style>
  <w:style w:type="paragraph" w:customStyle="1" w:styleId="CommentText">
    <w:name w:val="Comment Text"/>
    <w:basedOn w:val="Normal"/>
    <w:rsid w:val="001E146E"/>
    <w:pPr>
      <w:suppressAutoHyphens/>
      <w:spacing w:after="0" w:line="240" w:lineRule="auto"/>
      <w:ind w:firstLine="284"/>
      <w:jc w:val="both"/>
    </w:pPr>
    <w:rPr>
      <w:rFonts w:ascii="Times New Roman" w:eastAsia="Times New Roman" w:hAnsi="Times New Roman"/>
      <w:sz w:val="20"/>
      <w:szCs w:val="20"/>
      <w:lang w:eastAsia="zh-CN"/>
    </w:rPr>
  </w:style>
  <w:style w:type="paragraph" w:customStyle="1" w:styleId="TableContents">
    <w:name w:val="Table Contents"/>
    <w:basedOn w:val="Normal"/>
    <w:rsid w:val="001E146E"/>
    <w:pPr>
      <w:suppressLineNumbers/>
      <w:suppressAutoHyphens/>
      <w:spacing w:after="0" w:line="240" w:lineRule="auto"/>
      <w:jc w:val="both"/>
    </w:pPr>
    <w:rPr>
      <w:rFonts w:ascii="Arial" w:eastAsia="Times New Roman" w:hAnsi="Arial" w:cs="Arial"/>
      <w:bCs/>
      <w:sz w:val="24"/>
      <w:szCs w:val="24"/>
      <w:lang w:eastAsia="zh-CN"/>
    </w:rPr>
  </w:style>
  <w:style w:type="paragraph" w:customStyle="1" w:styleId="TableHeading">
    <w:name w:val="Table Heading"/>
    <w:basedOn w:val="TableContents"/>
    <w:rsid w:val="001E146E"/>
    <w:pPr>
      <w:jc w:val="center"/>
    </w:pPr>
    <w:rPr>
      <w:b/>
    </w:rPr>
  </w:style>
  <w:style w:type="paragraph" w:customStyle="1" w:styleId="BodyText25">
    <w:name w:val="Body Text 25"/>
    <w:basedOn w:val="Normal"/>
    <w:rsid w:val="001E146E"/>
    <w:pPr>
      <w:suppressAutoHyphens/>
      <w:overflowPunct w:val="0"/>
      <w:autoSpaceDE w:val="0"/>
      <w:spacing w:after="0" w:line="240" w:lineRule="auto"/>
      <w:jc w:val="both"/>
      <w:textAlignment w:val="baseline"/>
    </w:pPr>
    <w:rPr>
      <w:rFonts w:ascii="Arial" w:eastAsia="Times New Roman" w:hAnsi="Arial" w:cs="Arial"/>
      <w:bCs/>
      <w:sz w:val="24"/>
      <w:szCs w:val="24"/>
      <w:lang w:eastAsia="zh-CN"/>
    </w:rPr>
  </w:style>
  <w:style w:type="paragraph" w:customStyle="1" w:styleId="ListParagraph">
    <w:name w:val="List Paragraph"/>
    <w:basedOn w:val="Normal"/>
    <w:rsid w:val="001E146E"/>
    <w:pPr>
      <w:suppressAutoHyphens/>
      <w:spacing w:after="0" w:line="240" w:lineRule="auto"/>
      <w:ind w:left="708"/>
      <w:jc w:val="both"/>
    </w:pPr>
    <w:rPr>
      <w:rFonts w:ascii="Arial" w:eastAsia="Times New Roman" w:hAnsi="Arial" w:cs="Arial"/>
      <w:bCs/>
      <w:sz w:val="24"/>
      <w:szCs w:val="24"/>
      <w:lang w:eastAsia="zh-CN"/>
    </w:rPr>
  </w:style>
  <w:style w:type="paragraph" w:customStyle="1" w:styleId="xl63">
    <w:name w:val="xl63"/>
    <w:basedOn w:val="Normal"/>
    <w:rsid w:val="00DA4D5C"/>
    <w:pPr>
      <w:spacing w:before="100" w:beforeAutospacing="1" w:after="100" w:afterAutospacing="1" w:line="240" w:lineRule="auto"/>
    </w:pPr>
    <w:rPr>
      <w:rFonts w:ascii="Times New Roman" w:eastAsia="Times New Roman" w:hAnsi="Times New Roman"/>
      <w:b/>
      <w:bCs/>
      <w:sz w:val="24"/>
      <w:szCs w:val="24"/>
    </w:rPr>
  </w:style>
  <w:style w:type="paragraph" w:customStyle="1" w:styleId="xl64">
    <w:name w:val="xl64"/>
    <w:basedOn w:val="Normal"/>
    <w:rsid w:val="00DA4D5C"/>
    <w:pPr>
      <w:spacing w:before="100" w:beforeAutospacing="1" w:after="100" w:afterAutospacing="1" w:line="240" w:lineRule="auto"/>
    </w:pPr>
    <w:rPr>
      <w:rFonts w:ascii="Times New Roman" w:eastAsia="Times New Roman" w:hAnsi="Times New Roman"/>
      <w:b/>
      <w:bCs/>
      <w:sz w:val="40"/>
      <w:szCs w:val="40"/>
    </w:rPr>
  </w:style>
  <w:style w:type="paragraph" w:customStyle="1" w:styleId="xl65">
    <w:name w:val="xl65"/>
    <w:basedOn w:val="Normal"/>
    <w:rsid w:val="00DA4D5C"/>
    <w:pPr>
      <w:spacing w:before="100" w:beforeAutospacing="1" w:after="100" w:afterAutospacing="1" w:line="240" w:lineRule="auto"/>
    </w:pPr>
    <w:rPr>
      <w:rFonts w:ascii="Times New Roman" w:eastAsia="Times New Roman" w:hAnsi="Times New Roman"/>
      <w:b/>
      <w:bCs/>
      <w:sz w:val="32"/>
      <w:szCs w:val="32"/>
    </w:rPr>
  </w:style>
  <w:style w:type="paragraph" w:customStyle="1" w:styleId="xl73">
    <w:name w:val="xl73"/>
    <w:basedOn w:val="Normal"/>
    <w:rsid w:val="00DA4D5C"/>
    <w:pPr>
      <w:shd w:val="clear" w:color="000000" w:fill="3C3C9E"/>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4">
    <w:name w:val="xl74"/>
    <w:basedOn w:val="Normal"/>
    <w:rsid w:val="00DA4D5C"/>
    <w:pPr>
      <w:shd w:val="clear" w:color="000000" w:fill="3C3C9E"/>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5">
    <w:name w:val="xl75"/>
    <w:basedOn w:val="Normal"/>
    <w:rsid w:val="00DA4D5C"/>
    <w:pPr>
      <w:shd w:val="clear" w:color="000000" w:fill="3C3C9E"/>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6">
    <w:name w:val="xl76"/>
    <w:basedOn w:val="Normal"/>
    <w:rsid w:val="00DA4D5C"/>
    <w:pPr>
      <w:shd w:val="clear" w:color="000000" w:fill="5050A8"/>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7">
    <w:name w:val="xl77"/>
    <w:basedOn w:val="Normal"/>
    <w:rsid w:val="00DA4D5C"/>
    <w:pPr>
      <w:shd w:val="clear" w:color="000000" w:fill="5050A8"/>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8">
    <w:name w:val="xl78"/>
    <w:basedOn w:val="Normal"/>
    <w:rsid w:val="00DA4D5C"/>
    <w:pPr>
      <w:shd w:val="clear" w:color="000000" w:fill="5050A8"/>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9">
    <w:name w:val="xl79"/>
    <w:basedOn w:val="Normal"/>
    <w:rsid w:val="00DA4D5C"/>
    <w:pPr>
      <w:shd w:val="clear" w:color="000000" w:fill="6464B2"/>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80">
    <w:name w:val="xl80"/>
    <w:basedOn w:val="Normal"/>
    <w:rsid w:val="00DA4D5C"/>
    <w:pPr>
      <w:shd w:val="clear" w:color="000000" w:fill="6464B2"/>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81">
    <w:name w:val="xl81"/>
    <w:basedOn w:val="Normal"/>
    <w:rsid w:val="00DA4D5C"/>
    <w:pPr>
      <w:shd w:val="clear" w:color="000000" w:fill="6464B2"/>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82">
    <w:name w:val="xl82"/>
    <w:basedOn w:val="Normal"/>
    <w:rsid w:val="00DA4D5C"/>
    <w:pPr>
      <w:shd w:val="clear" w:color="000000" w:fill="66B3FF"/>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rsid w:val="00DA4D5C"/>
    <w:pPr>
      <w:shd w:val="clear" w:color="000000" w:fill="66B3FF"/>
      <w:spacing w:before="100" w:beforeAutospacing="1" w:after="100" w:afterAutospacing="1" w:line="240" w:lineRule="auto"/>
    </w:pPr>
    <w:rPr>
      <w:rFonts w:ascii="Times New Roman" w:eastAsia="Times New Roman" w:hAnsi="Times New Roman"/>
      <w:b/>
      <w:bCs/>
      <w:sz w:val="24"/>
      <w:szCs w:val="24"/>
    </w:rPr>
  </w:style>
  <w:style w:type="paragraph" w:customStyle="1" w:styleId="xl84">
    <w:name w:val="xl84"/>
    <w:basedOn w:val="Normal"/>
    <w:rsid w:val="00DA4D5C"/>
    <w:pPr>
      <w:shd w:val="clear" w:color="000000" w:fill="66B3FF"/>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DA4D5C"/>
    <w:pPr>
      <w:shd w:val="clear" w:color="000000" w:fill="8EC7FF"/>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DA4D5C"/>
    <w:pPr>
      <w:shd w:val="clear" w:color="000000" w:fill="8EC7FF"/>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rsid w:val="00DA4D5C"/>
    <w:pPr>
      <w:shd w:val="clear" w:color="000000" w:fill="8EC7FF"/>
      <w:spacing w:before="100" w:beforeAutospacing="1" w:after="100" w:afterAutospacing="1" w:line="240" w:lineRule="auto"/>
    </w:pPr>
    <w:rPr>
      <w:rFonts w:ascii="Times New Roman" w:eastAsia="Times New Roman" w:hAnsi="Times New Roman"/>
      <w:b/>
      <w:bCs/>
      <w:sz w:val="24"/>
      <w:szCs w:val="24"/>
    </w:rPr>
  </w:style>
  <w:style w:type="paragraph" w:customStyle="1" w:styleId="xl88">
    <w:name w:val="xl88"/>
    <w:basedOn w:val="Normal"/>
    <w:rsid w:val="00DA4D5C"/>
    <w:pPr>
      <w:shd w:val="clear" w:color="000000" w:fill="AAD5FF"/>
      <w:spacing w:before="100" w:beforeAutospacing="1" w:after="100" w:afterAutospacing="1" w:line="240" w:lineRule="auto"/>
    </w:pPr>
    <w:rPr>
      <w:rFonts w:ascii="Times New Roman" w:eastAsia="Times New Roman" w:hAnsi="Times New Roman"/>
      <w:b/>
      <w:bCs/>
      <w:sz w:val="24"/>
      <w:szCs w:val="24"/>
    </w:rPr>
  </w:style>
  <w:style w:type="paragraph" w:customStyle="1" w:styleId="xl89">
    <w:name w:val="xl89"/>
    <w:basedOn w:val="Normal"/>
    <w:rsid w:val="00DA4D5C"/>
    <w:pPr>
      <w:shd w:val="clear" w:color="000000" w:fill="AAD5FF"/>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DA4D5C"/>
    <w:pPr>
      <w:shd w:val="clear" w:color="000000" w:fill="AAD5FF"/>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DA4D5C"/>
    <w:pP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92">
    <w:name w:val="xl92"/>
    <w:basedOn w:val="Normal"/>
    <w:rsid w:val="00DA4D5C"/>
    <w:pP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93">
    <w:name w:val="xl93"/>
    <w:basedOn w:val="Normal"/>
    <w:rsid w:val="00DA4D5C"/>
    <w:pP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94">
    <w:name w:val="xl94"/>
    <w:basedOn w:val="Normal"/>
    <w:rsid w:val="00DA4D5C"/>
    <w:pPr>
      <w:shd w:val="clear" w:color="000000" w:fill="A0D0A0"/>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DA4D5C"/>
    <w:pPr>
      <w:shd w:val="clear" w:color="000000" w:fill="A0D0A0"/>
      <w:spacing w:before="100" w:beforeAutospacing="1" w:after="100" w:afterAutospacing="1" w:line="240" w:lineRule="auto"/>
    </w:pPr>
    <w:rPr>
      <w:rFonts w:ascii="Times New Roman" w:eastAsia="Times New Roman" w:hAnsi="Times New Roman"/>
      <w:b/>
      <w:bCs/>
      <w:sz w:val="24"/>
      <w:szCs w:val="24"/>
    </w:rPr>
  </w:style>
  <w:style w:type="paragraph" w:customStyle="1" w:styleId="xl96">
    <w:name w:val="xl96"/>
    <w:basedOn w:val="Normal"/>
    <w:rsid w:val="00DA4D5C"/>
    <w:pPr>
      <w:shd w:val="clear" w:color="000000" w:fill="A0D0A0"/>
      <w:spacing w:before="100" w:beforeAutospacing="1" w:after="100" w:afterAutospacing="1" w:line="240" w:lineRule="auto"/>
    </w:pPr>
    <w:rPr>
      <w:rFonts w:ascii="Times New Roman" w:eastAsia="Times New Roman" w:hAnsi="Times New Roman"/>
      <w:b/>
      <w:bCs/>
      <w:sz w:val="24"/>
      <w:szCs w:val="24"/>
    </w:rPr>
  </w:style>
  <w:style w:type="paragraph" w:customStyle="1" w:styleId="xl97">
    <w:name w:val="xl97"/>
    <w:basedOn w:val="Normal"/>
    <w:rsid w:val="00DA4D5C"/>
    <w:pP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DA4D5C"/>
    <w:pPr>
      <w:spacing w:before="100" w:beforeAutospacing="1" w:after="100" w:afterAutospacing="1" w:line="240" w:lineRule="auto"/>
    </w:pPr>
    <w:rPr>
      <w:rFonts w:ascii="Times New Roman" w:eastAsia="Times New Roman" w:hAnsi="Times New Roman"/>
      <w:b/>
      <w:bCs/>
      <w:sz w:val="24"/>
      <w:szCs w:val="24"/>
    </w:rPr>
  </w:style>
  <w:style w:type="paragraph" w:customStyle="1" w:styleId="xl99">
    <w:name w:val="xl99"/>
    <w:basedOn w:val="Normal"/>
    <w:rsid w:val="00DA4D5C"/>
    <w:pPr>
      <w:spacing w:before="100" w:beforeAutospacing="1" w:after="100" w:afterAutospacing="1" w:line="240" w:lineRule="auto"/>
    </w:pPr>
    <w:rPr>
      <w:rFonts w:ascii="Times New Roman" w:eastAsia="Times New Roman" w:hAnsi="Times New Roman"/>
      <w:b/>
      <w:bCs/>
      <w:sz w:val="24"/>
      <w:szCs w:val="24"/>
    </w:rPr>
  </w:style>
  <w:style w:type="paragraph" w:customStyle="1" w:styleId="xl100">
    <w:name w:val="xl100"/>
    <w:basedOn w:val="Normal"/>
    <w:rsid w:val="00DA4D5C"/>
    <w:pP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Normal"/>
    <w:rsid w:val="00DA4D5C"/>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DA4D5C"/>
    <w:pPr>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rsid w:val="00DA4D5C"/>
    <w:pPr>
      <w:spacing w:before="100" w:beforeAutospacing="1" w:after="100" w:afterAutospacing="1" w:line="240" w:lineRule="auto"/>
    </w:pPr>
    <w:rPr>
      <w:rFonts w:ascii="Times New Roman" w:eastAsia="Times New Roman" w:hAnsi="Times New Roman"/>
      <w:sz w:val="24"/>
      <w:szCs w:val="24"/>
    </w:rPr>
  </w:style>
  <w:style w:type="paragraph" w:customStyle="1" w:styleId="xl104">
    <w:name w:val="xl104"/>
    <w:basedOn w:val="Normal"/>
    <w:rsid w:val="00DA4D5C"/>
    <w:pP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DA4D5C"/>
    <w:pPr>
      <w:shd w:val="clear" w:color="000000" w:fill="14148A"/>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06">
    <w:name w:val="xl106"/>
    <w:basedOn w:val="Normal"/>
    <w:rsid w:val="00DA4D5C"/>
    <w:pPr>
      <w:shd w:val="clear" w:color="000000" w:fill="14148A"/>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07">
    <w:name w:val="xl107"/>
    <w:basedOn w:val="Normal"/>
    <w:rsid w:val="00DA4D5C"/>
    <w:pPr>
      <w:shd w:val="clear" w:color="000000" w:fill="14148A"/>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08">
    <w:name w:val="xl108"/>
    <w:basedOn w:val="Normal"/>
    <w:rsid w:val="00DA4D5C"/>
    <w:pPr>
      <w:shd w:val="clear" w:color="000000" w:fill="282894"/>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09">
    <w:name w:val="xl109"/>
    <w:basedOn w:val="Normal"/>
    <w:rsid w:val="00DA4D5C"/>
    <w:pPr>
      <w:shd w:val="clear" w:color="000000" w:fill="282894"/>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10">
    <w:name w:val="xl110"/>
    <w:basedOn w:val="Normal"/>
    <w:rsid w:val="00DA4D5C"/>
    <w:pPr>
      <w:shd w:val="clear" w:color="000000" w:fill="282894"/>
      <w:spacing w:before="100" w:beforeAutospacing="1" w:after="100" w:afterAutospacing="1" w:line="240" w:lineRule="auto"/>
    </w:pPr>
    <w:rPr>
      <w:rFonts w:ascii="Times New Roman" w:eastAsia="Times New Roman" w:hAnsi="Times New Roman"/>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21156">
      <w:bodyDiv w:val="1"/>
      <w:marLeft w:val="0"/>
      <w:marRight w:val="0"/>
      <w:marTop w:val="0"/>
      <w:marBottom w:val="0"/>
      <w:divBdr>
        <w:top w:val="none" w:sz="0" w:space="0" w:color="auto"/>
        <w:left w:val="none" w:sz="0" w:space="0" w:color="auto"/>
        <w:bottom w:val="none" w:sz="0" w:space="0" w:color="auto"/>
        <w:right w:val="none" w:sz="0" w:space="0" w:color="auto"/>
      </w:divBdr>
    </w:div>
    <w:div w:id="1531603675">
      <w:bodyDiv w:val="1"/>
      <w:marLeft w:val="0"/>
      <w:marRight w:val="0"/>
      <w:marTop w:val="0"/>
      <w:marBottom w:val="0"/>
      <w:divBdr>
        <w:top w:val="none" w:sz="0" w:space="0" w:color="auto"/>
        <w:left w:val="none" w:sz="0" w:space="0" w:color="auto"/>
        <w:bottom w:val="none" w:sz="0" w:space="0" w:color="auto"/>
        <w:right w:val="none" w:sz="0" w:space="0" w:color="auto"/>
      </w:divBdr>
    </w:div>
    <w:div w:id="17936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5.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32713</Words>
  <Characters>186466</Characters>
  <Application>Microsoft Office Word</Application>
  <DocSecurity>0</DocSecurity>
  <Lines>1553</Lines>
  <Paragraphs>437</Paragraphs>
  <ScaleCrop>false</ScaleCrop>
  <Company/>
  <LinksUpToDate>false</LinksUpToDate>
  <CharactersWithSpaces>218742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2016-12-09T12:21:00Z</dcterms:created>
  <dcterms:modified xsi:type="dcterms:W3CDTF">2016-12-09T12:32:00Z</dcterms:modified>
</cp:coreProperties>
</file>