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B5769D" w14:paraId="0D9E909B" w14:textId="77777777" w:rsidTr="003A6B2A">
        <w:tc>
          <w:tcPr>
            <w:tcW w:w="3402" w:type="dxa"/>
            <w:shd w:val="clear" w:color="auto" w:fill="auto"/>
          </w:tcPr>
          <w:p w14:paraId="29E33CC1" w14:textId="77777777" w:rsidR="00B5769D" w:rsidRDefault="00B5769D" w:rsidP="003A6B2A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E7E9F1" wp14:editId="3B06AE6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69D" w14:paraId="74F1923F" w14:textId="77777777" w:rsidTr="003A6B2A">
        <w:trPr>
          <w:trHeight w:val="1369"/>
        </w:trPr>
        <w:tc>
          <w:tcPr>
            <w:tcW w:w="3402" w:type="dxa"/>
            <w:shd w:val="clear" w:color="auto" w:fill="auto"/>
          </w:tcPr>
          <w:p w14:paraId="171E51A5" w14:textId="77777777" w:rsidR="00B5769D" w:rsidRDefault="00B5769D" w:rsidP="003A6B2A">
            <w:pPr>
              <w:snapToGrid w:val="0"/>
              <w:ind w:right="51"/>
              <w:jc w:val="center"/>
              <w:rPr>
                <w:b/>
              </w:rPr>
            </w:pPr>
          </w:p>
          <w:p w14:paraId="012ED76D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7D0B11B6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 VUKOVARSKO – SRIJEMSKA ŽUPANIJA</w:t>
            </w:r>
          </w:p>
          <w:p w14:paraId="2CB37E43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 w14:paraId="7CFF9B31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 w14:paraId="72846701" w14:textId="77777777" w:rsidR="00B5769D" w:rsidRDefault="00B5769D" w:rsidP="00B5769D">
      <w:pPr>
        <w:rPr>
          <w:rFonts w:ascii="Times New Roman" w:hAnsi="Times New Roman"/>
          <w:sz w:val="24"/>
        </w:rPr>
      </w:pPr>
    </w:p>
    <w:p w14:paraId="5C7095C3" w14:textId="25D70AD2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363-01/22-01/</w:t>
      </w:r>
      <w:r w:rsidR="00780D71">
        <w:rPr>
          <w:rFonts w:ascii="Times New Roman" w:hAnsi="Times New Roman"/>
          <w:sz w:val="24"/>
        </w:rPr>
        <w:t>47</w:t>
      </w:r>
    </w:p>
    <w:p w14:paraId="662E322E" w14:textId="77777777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2196-7-01-22-1      </w:t>
      </w:r>
    </w:p>
    <w:p w14:paraId="1547EE79" w14:textId="16CBEC9E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780D71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 </w:t>
      </w:r>
      <w:r w:rsidR="00F4071B"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z w:val="24"/>
        </w:rPr>
        <w:t xml:space="preserve"> 2022. godine      </w:t>
      </w:r>
    </w:p>
    <w:p w14:paraId="142350E6" w14:textId="77777777" w:rsidR="00B5769D" w:rsidRDefault="00B5769D" w:rsidP="00B5769D">
      <w:pPr>
        <w:jc w:val="both"/>
        <w:rPr>
          <w:rFonts w:ascii="Times New Roman" w:hAnsi="Times New Roman"/>
          <w:sz w:val="24"/>
        </w:rPr>
      </w:pPr>
    </w:p>
    <w:p w14:paraId="64558689" w14:textId="0D4452AB" w:rsidR="00B5769D" w:rsidRPr="006C4899" w:rsidRDefault="00B5769D" w:rsidP="00B5769D">
      <w:pPr>
        <w:jc w:val="both"/>
        <w:rPr>
          <w:rFonts w:ascii="Times New Roman" w:hAnsi="Times New Roman"/>
          <w:sz w:val="24"/>
        </w:rPr>
      </w:pPr>
      <w:r w:rsidRPr="006C4899">
        <w:rPr>
          <w:rFonts w:ascii="Times New Roman" w:hAnsi="Times New Roman"/>
          <w:sz w:val="24"/>
        </w:rPr>
        <w:t>Na temelju članka 7</w:t>
      </w:r>
      <w:r w:rsidR="005948F8">
        <w:rPr>
          <w:rFonts w:ascii="Times New Roman" w:hAnsi="Times New Roman"/>
          <w:sz w:val="24"/>
        </w:rPr>
        <w:t>1</w:t>
      </w:r>
      <w:r w:rsidRPr="006C4899">
        <w:rPr>
          <w:rFonts w:ascii="Times New Roman" w:hAnsi="Times New Roman"/>
          <w:sz w:val="24"/>
        </w:rPr>
        <w:t>. Zakona o komunalnom gospodarstvu ("N</w:t>
      </w:r>
      <w:r w:rsidR="005948F8">
        <w:rPr>
          <w:rFonts w:ascii="Times New Roman" w:hAnsi="Times New Roman"/>
          <w:sz w:val="24"/>
        </w:rPr>
        <w:t>arodne novine“ br.</w:t>
      </w:r>
      <w:r w:rsidRPr="006C4899">
        <w:rPr>
          <w:rFonts w:ascii="Times New Roman" w:hAnsi="Times New Roman"/>
          <w:sz w:val="24"/>
        </w:rPr>
        <w:t xml:space="preserve"> 68/18, 110/18, 32/20), članka 18. Statuta Općine Babina Greda (“Sl. Vjesnik</w:t>
      </w:r>
      <w:r w:rsidR="005948F8">
        <w:rPr>
          <w:rFonts w:ascii="Times New Roman" w:hAnsi="Times New Roman"/>
          <w:sz w:val="24"/>
        </w:rPr>
        <w:t xml:space="preserve"> Vukovarsko – srijemske županije</w:t>
      </w:r>
      <w:r w:rsidRPr="006C4899">
        <w:rPr>
          <w:rFonts w:ascii="Times New Roman" w:hAnsi="Times New Roman"/>
          <w:sz w:val="24"/>
        </w:rPr>
        <w:t>”</w:t>
      </w:r>
      <w:r w:rsidR="005948F8">
        <w:rPr>
          <w:rFonts w:ascii="Times New Roman" w:hAnsi="Times New Roman"/>
          <w:sz w:val="24"/>
        </w:rPr>
        <w:t xml:space="preserve"> br.</w:t>
      </w:r>
      <w:r w:rsidRPr="006C4899">
        <w:rPr>
          <w:rFonts w:ascii="Times New Roman" w:hAnsi="Times New Roman"/>
          <w:sz w:val="24"/>
        </w:rPr>
        <w:t xml:space="preserve"> 11/09, 04/13, 03/14, 01/18, 13/18, 27/18-pročišćeni tekst, 21A/19</w:t>
      </w:r>
      <w:r w:rsidR="005948F8">
        <w:rPr>
          <w:rFonts w:ascii="Times New Roman" w:hAnsi="Times New Roman"/>
          <w:sz w:val="24"/>
        </w:rPr>
        <w:t xml:space="preserve">, </w:t>
      </w:r>
      <w:r w:rsidRPr="006C4899">
        <w:rPr>
          <w:rFonts w:ascii="Times New Roman" w:hAnsi="Times New Roman"/>
          <w:sz w:val="24"/>
        </w:rPr>
        <w:t>03/20</w:t>
      </w:r>
      <w:r w:rsidR="005948F8">
        <w:rPr>
          <w:rFonts w:ascii="Times New Roman" w:hAnsi="Times New Roman"/>
          <w:sz w:val="24"/>
        </w:rPr>
        <w:t xml:space="preserve"> i 04/21</w:t>
      </w:r>
      <w:r w:rsidRPr="006C4899">
        <w:rPr>
          <w:rFonts w:ascii="Times New Roman" w:hAnsi="Times New Roman"/>
          <w:sz w:val="24"/>
        </w:rPr>
        <w:t>), članka 45. Poslovnika Općinskog vijeća Općine Babina Greda, (“Sl</w:t>
      </w:r>
      <w:r>
        <w:rPr>
          <w:rFonts w:ascii="Times New Roman" w:hAnsi="Times New Roman"/>
          <w:sz w:val="24"/>
        </w:rPr>
        <w:t xml:space="preserve">užbeni </w:t>
      </w:r>
      <w:r w:rsidRPr="006C4899">
        <w:rPr>
          <w:rFonts w:ascii="Times New Roman" w:hAnsi="Times New Roman"/>
          <w:sz w:val="24"/>
        </w:rPr>
        <w:t>vjesnik</w:t>
      </w:r>
      <w:r w:rsidR="005948F8">
        <w:rPr>
          <w:rFonts w:ascii="Times New Roman" w:hAnsi="Times New Roman"/>
          <w:sz w:val="24"/>
        </w:rPr>
        <w:t xml:space="preserve"> Vukovarsko – srijemske županije</w:t>
      </w:r>
      <w:r w:rsidRPr="006C4899">
        <w:rPr>
          <w:rFonts w:ascii="Times New Roman" w:hAnsi="Times New Roman"/>
          <w:sz w:val="24"/>
        </w:rPr>
        <w:t>”</w:t>
      </w:r>
      <w:r w:rsidR="005948F8">
        <w:rPr>
          <w:rFonts w:ascii="Times New Roman" w:hAnsi="Times New Roman"/>
          <w:sz w:val="24"/>
        </w:rPr>
        <w:t xml:space="preserve"> br.</w:t>
      </w:r>
      <w:r w:rsidRPr="006C4899">
        <w:rPr>
          <w:rFonts w:ascii="Times New Roman" w:hAnsi="Times New Roman"/>
          <w:sz w:val="24"/>
        </w:rPr>
        <w:t xml:space="preserve"> 11/09</w:t>
      </w:r>
      <w:r w:rsidR="005948F8">
        <w:rPr>
          <w:rFonts w:ascii="Times New Roman" w:hAnsi="Times New Roman"/>
          <w:sz w:val="24"/>
        </w:rPr>
        <w:t xml:space="preserve">, </w:t>
      </w:r>
      <w:r w:rsidRPr="006C4899">
        <w:rPr>
          <w:rFonts w:ascii="Times New Roman" w:hAnsi="Times New Roman"/>
          <w:sz w:val="24"/>
        </w:rPr>
        <w:t>01/18</w:t>
      </w:r>
      <w:r w:rsidR="005948F8">
        <w:rPr>
          <w:rFonts w:ascii="Times New Roman" w:hAnsi="Times New Roman"/>
          <w:sz w:val="24"/>
        </w:rPr>
        <w:t xml:space="preserve"> i 04/21</w:t>
      </w:r>
      <w:r w:rsidRPr="006C4899">
        <w:rPr>
          <w:rFonts w:ascii="Times New Roman" w:hAnsi="Times New Roman"/>
          <w:sz w:val="24"/>
        </w:rPr>
        <w:t xml:space="preserve">) Općinsko vijeće Općine Babina Greda na </w:t>
      </w:r>
      <w:r w:rsidR="005948F8">
        <w:rPr>
          <w:rFonts w:ascii="Times New Roman" w:hAnsi="Times New Roman"/>
          <w:sz w:val="24"/>
        </w:rPr>
        <w:t>09</w:t>
      </w:r>
      <w:r w:rsidRPr="006C4899">
        <w:rPr>
          <w:rFonts w:ascii="Times New Roman" w:hAnsi="Times New Roman"/>
          <w:sz w:val="24"/>
        </w:rPr>
        <w:t xml:space="preserve">. sjednici održanoj dana </w:t>
      </w:r>
      <w:r w:rsidR="00780D71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 </w:t>
      </w:r>
      <w:r w:rsidR="00F35FE3">
        <w:rPr>
          <w:rFonts w:ascii="Times New Roman" w:hAnsi="Times New Roman"/>
          <w:sz w:val="24"/>
        </w:rPr>
        <w:t>travnja</w:t>
      </w:r>
      <w:r w:rsidR="005948F8">
        <w:rPr>
          <w:rFonts w:ascii="Times New Roman" w:hAnsi="Times New Roman"/>
          <w:sz w:val="24"/>
        </w:rPr>
        <w:t xml:space="preserve"> </w:t>
      </w:r>
      <w:r w:rsidRPr="006C4899">
        <w:rPr>
          <w:rFonts w:ascii="Times New Roman" w:hAnsi="Times New Roman"/>
          <w:sz w:val="24"/>
        </w:rPr>
        <w:t>202</w:t>
      </w:r>
      <w:r w:rsidR="005948F8">
        <w:rPr>
          <w:rFonts w:ascii="Times New Roman" w:hAnsi="Times New Roman"/>
          <w:sz w:val="24"/>
        </w:rPr>
        <w:t>2</w:t>
      </w:r>
      <w:r w:rsidRPr="006C4899">
        <w:rPr>
          <w:rFonts w:ascii="Times New Roman" w:hAnsi="Times New Roman"/>
          <w:sz w:val="24"/>
        </w:rPr>
        <w:t xml:space="preserve">.g., donosi                     </w:t>
      </w:r>
    </w:p>
    <w:p w14:paraId="40171082" w14:textId="77777777" w:rsidR="00B5769D" w:rsidRDefault="00B5769D" w:rsidP="00B5769D">
      <w:pPr>
        <w:rPr>
          <w:rFonts w:ascii="Times New Roman" w:hAnsi="Times New Roman"/>
          <w:sz w:val="24"/>
        </w:rPr>
      </w:pPr>
    </w:p>
    <w:p w14:paraId="4FE123CB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0B26F10D" w14:textId="77777777" w:rsidR="00B5769D" w:rsidRPr="006C4899" w:rsidRDefault="00B5769D" w:rsidP="00B5769D">
      <w:pPr>
        <w:jc w:val="center"/>
        <w:rPr>
          <w:rFonts w:ascii="Times New Roman" w:hAnsi="Times New Roman"/>
          <w:b/>
          <w:sz w:val="24"/>
        </w:rPr>
      </w:pPr>
      <w:r w:rsidRPr="006C4899">
        <w:rPr>
          <w:rFonts w:ascii="Times New Roman" w:hAnsi="Times New Roman"/>
          <w:b/>
          <w:sz w:val="24"/>
        </w:rPr>
        <w:t>ODLUKU</w:t>
      </w:r>
    </w:p>
    <w:p w14:paraId="6FFA2C14" w14:textId="58C4A275" w:rsidR="00B5769D" w:rsidRPr="006C4899" w:rsidRDefault="00B5769D" w:rsidP="00B5769D">
      <w:pPr>
        <w:jc w:val="center"/>
        <w:rPr>
          <w:rFonts w:ascii="Times New Roman" w:hAnsi="Times New Roman"/>
          <w:b/>
          <w:sz w:val="24"/>
        </w:rPr>
      </w:pPr>
      <w:r w:rsidRPr="006C4899">
        <w:rPr>
          <w:rFonts w:ascii="Times New Roman" w:hAnsi="Times New Roman"/>
          <w:b/>
          <w:sz w:val="24"/>
        </w:rPr>
        <w:t>O REALIZACIJI PROGRAMA GRADNJE OBJEKATA I UREĐAJA                                                KOMUNALNE INFRASTRUKTURE ZA 202</w:t>
      </w:r>
      <w:r w:rsidR="005948F8">
        <w:rPr>
          <w:rFonts w:ascii="Times New Roman" w:hAnsi="Times New Roman"/>
          <w:b/>
          <w:sz w:val="24"/>
        </w:rPr>
        <w:t>1</w:t>
      </w:r>
      <w:r w:rsidRPr="006C4899">
        <w:rPr>
          <w:rFonts w:ascii="Times New Roman" w:hAnsi="Times New Roman"/>
          <w:b/>
          <w:sz w:val="24"/>
        </w:rPr>
        <w:t>. GODINU</w:t>
      </w:r>
    </w:p>
    <w:p w14:paraId="6B79E97C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3EFF1B61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5BCA3047" w14:textId="37732B14" w:rsidR="00B5769D" w:rsidRPr="007054B9" w:rsidRDefault="005948F8" w:rsidP="00B5769D">
      <w:pPr>
        <w:jc w:val="center"/>
        <w:rPr>
          <w:rFonts w:ascii="Times New Roman" w:hAnsi="Times New Roman"/>
          <w:b/>
          <w:bCs/>
          <w:sz w:val="24"/>
        </w:rPr>
      </w:pPr>
      <w:r w:rsidRPr="007054B9">
        <w:rPr>
          <w:rFonts w:ascii="Times New Roman" w:hAnsi="Times New Roman"/>
          <w:b/>
          <w:bCs/>
          <w:sz w:val="24"/>
        </w:rPr>
        <w:t>Članak 1.</w:t>
      </w:r>
    </w:p>
    <w:p w14:paraId="76AAFE0A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18E0B534" w14:textId="584860BA" w:rsidR="00B5769D" w:rsidRDefault="00B5769D" w:rsidP="005948F8">
      <w:pPr>
        <w:ind w:firstLine="708"/>
        <w:jc w:val="both"/>
        <w:rPr>
          <w:rFonts w:ascii="Times New Roman" w:hAnsi="Times New Roman"/>
          <w:sz w:val="24"/>
        </w:rPr>
      </w:pPr>
      <w:r w:rsidRPr="006C4899">
        <w:rPr>
          <w:rFonts w:ascii="Times New Roman" w:hAnsi="Times New Roman"/>
          <w:sz w:val="24"/>
        </w:rPr>
        <w:t>Donosi se Odluka o prihvaćanju realizacije Programa gradnje objekata i uređaja komunalne infrastrukture na području Općine Babina Greda za 202</w:t>
      </w:r>
      <w:r w:rsidR="005948F8">
        <w:rPr>
          <w:rFonts w:ascii="Times New Roman" w:hAnsi="Times New Roman"/>
          <w:sz w:val="24"/>
        </w:rPr>
        <w:t>1</w:t>
      </w:r>
      <w:r w:rsidRPr="006C4899">
        <w:rPr>
          <w:rFonts w:ascii="Times New Roman" w:hAnsi="Times New Roman"/>
          <w:sz w:val="24"/>
        </w:rPr>
        <w:t>. godinu, kako slijedi:</w:t>
      </w:r>
    </w:p>
    <w:p w14:paraId="6AABECF0" w14:textId="32A7781F" w:rsidR="005948F8" w:rsidRDefault="005948F8" w:rsidP="005948F8">
      <w:pPr>
        <w:jc w:val="both"/>
        <w:rPr>
          <w:rFonts w:ascii="Times New Roman" w:hAnsi="Times New Roman"/>
          <w:sz w:val="24"/>
        </w:rPr>
      </w:pPr>
    </w:p>
    <w:p w14:paraId="5DB80AD0" w14:textId="77777777" w:rsidR="00856F5E" w:rsidRDefault="00856F5E" w:rsidP="005948F8">
      <w:pPr>
        <w:jc w:val="both"/>
        <w:rPr>
          <w:rFonts w:ascii="Times New Roman" w:hAnsi="Times New Roman"/>
          <w:sz w:val="24"/>
        </w:rPr>
      </w:pPr>
    </w:p>
    <w:p w14:paraId="2291CF8F" w14:textId="67EA4C9E" w:rsidR="00B21078" w:rsidRDefault="00B21078" w:rsidP="00B21078">
      <w:pPr>
        <w:numPr>
          <w:ilvl w:val="0"/>
          <w:numId w:val="2"/>
        </w:numPr>
        <w:suppressAutoHyphens/>
        <w:jc w:val="both"/>
        <w:rPr>
          <w:b/>
          <w:szCs w:val="22"/>
        </w:rPr>
      </w:pPr>
      <w:r>
        <w:rPr>
          <w:b/>
          <w:szCs w:val="22"/>
        </w:rPr>
        <w:t>OPĆENITO</w:t>
      </w:r>
    </w:p>
    <w:p w14:paraId="052E7CCC" w14:textId="20D4BC81" w:rsidR="00B21078" w:rsidRDefault="00B21078" w:rsidP="00B21078">
      <w:pPr>
        <w:jc w:val="both"/>
        <w:rPr>
          <w:szCs w:val="22"/>
        </w:rPr>
      </w:pPr>
    </w:p>
    <w:p w14:paraId="78E2DF8F" w14:textId="77777777" w:rsidR="00856F5E" w:rsidRDefault="00856F5E" w:rsidP="00B21078">
      <w:pPr>
        <w:jc w:val="both"/>
        <w:rPr>
          <w:b/>
          <w:szCs w:val="22"/>
        </w:rPr>
      </w:pPr>
    </w:p>
    <w:p w14:paraId="6376400D" w14:textId="77777777" w:rsidR="00B21078" w:rsidRDefault="00B21078" w:rsidP="00B21078">
      <w:pPr>
        <w:jc w:val="both"/>
        <w:rPr>
          <w:b/>
          <w:szCs w:val="22"/>
        </w:rPr>
      </w:pPr>
      <w:r>
        <w:rPr>
          <w:b/>
          <w:szCs w:val="22"/>
        </w:rPr>
        <w:t>Građenje komunalne infrastrukture za nerazvrstane ceste, javne prometne površine na kojima nije dopušten promet motornih vozila, javna parkirališta, javne zelene površine, građevine i uređaji javne namjene, javnu rasvjetu i g</w:t>
      </w:r>
      <w:r>
        <w:rPr>
          <w:b/>
          <w:bCs/>
          <w:szCs w:val="22"/>
        </w:rPr>
        <w:t>roblja</w:t>
      </w:r>
      <w:r>
        <w:rPr>
          <w:b/>
          <w:szCs w:val="22"/>
        </w:rPr>
        <w:t xml:space="preserve"> u 2021. godini:</w:t>
      </w:r>
    </w:p>
    <w:p w14:paraId="4A84176D" w14:textId="77777777" w:rsidR="00B21078" w:rsidRDefault="00B21078" w:rsidP="00B21078">
      <w:pPr>
        <w:jc w:val="both"/>
        <w:rPr>
          <w:b/>
          <w:szCs w:val="22"/>
        </w:rPr>
      </w:pPr>
    </w:p>
    <w:p w14:paraId="48838F3B" w14:textId="77777777" w:rsidR="00B21078" w:rsidRDefault="00B21078" w:rsidP="00B21078">
      <w:pPr>
        <w:jc w:val="both"/>
        <w:rPr>
          <w:b/>
          <w:szCs w:val="22"/>
        </w:rPr>
      </w:pPr>
    </w:p>
    <w:p w14:paraId="7A1AB414" w14:textId="77777777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>1. Nerazvrstane ceste:</w:t>
      </w:r>
    </w:p>
    <w:p w14:paraId="6D7B67D0" w14:textId="77777777" w:rsidR="00B21078" w:rsidRDefault="00B21078" w:rsidP="00B21078">
      <w:pPr>
        <w:rPr>
          <w:b/>
          <w:szCs w:val="22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691585" w14:paraId="132CAD95" w14:textId="735E182F" w:rsidTr="00B21078">
        <w:tc>
          <w:tcPr>
            <w:tcW w:w="828" w:type="dxa"/>
          </w:tcPr>
          <w:p w14:paraId="00DCFE2C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6EA41BB2" w14:textId="390F871F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57" w:type="dxa"/>
          </w:tcPr>
          <w:p w14:paraId="1CC3E233" w14:textId="2A08B954" w:rsidR="00691585" w:rsidRPr="00691585" w:rsidRDefault="00104891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66" w:type="dxa"/>
          </w:tcPr>
          <w:p w14:paraId="1BC73EEA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4C7A103F" w14:textId="45C54B62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07" w:type="dxa"/>
          </w:tcPr>
          <w:p w14:paraId="58C4DBAF" w14:textId="6F8A8AEB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538" w:type="dxa"/>
          </w:tcPr>
          <w:p w14:paraId="5C6859AD" w14:textId="31005275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38" w:type="dxa"/>
          </w:tcPr>
          <w:p w14:paraId="7BD2B377" w14:textId="62B56851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91585" w14:paraId="2BC738EC" w14:textId="5D3BC7C0" w:rsidTr="00B21078">
        <w:trPr>
          <w:trHeight w:val="567"/>
        </w:trPr>
        <w:tc>
          <w:tcPr>
            <w:tcW w:w="828" w:type="dxa"/>
          </w:tcPr>
          <w:p w14:paraId="340BF1EA" w14:textId="77777777" w:rsidR="00691585" w:rsidRDefault="00691585" w:rsidP="00691585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57" w:type="dxa"/>
          </w:tcPr>
          <w:p w14:paraId="7F7F1577" w14:textId="77777777" w:rsidR="00691585" w:rsidRDefault="00691585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Rekonstrukcija ceste do reciklažnog dvorišta</w:t>
            </w:r>
          </w:p>
        </w:tc>
        <w:tc>
          <w:tcPr>
            <w:tcW w:w="1866" w:type="dxa"/>
          </w:tcPr>
          <w:p w14:paraId="1DED180A" w14:textId="77777777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  <w:p w14:paraId="2BC00ACE" w14:textId="77777777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607" w:type="dxa"/>
          </w:tcPr>
          <w:p w14:paraId="0C54C99D" w14:textId="61232F20" w:rsidR="00691585" w:rsidRPr="00691585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691585">
              <w:rPr>
                <w:rFonts w:eastAsia="Calibri"/>
                <w:sz w:val="24"/>
                <w:szCs w:val="22"/>
              </w:rPr>
              <w:t>950.000,00 kuna</w:t>
            </w:r>
          </w:p>
        </w:tc>
        <w:tc>
          <w:tcPr>
            <w:tcW w:w="1538" w:type="dxa"/>
          </w:tcPr>
          <w:p w14:paraId="204B316D" w14:textId="77777777" w:rsidR="00691585" w:rsidRPr="00691585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691585">
              <w:rPr>
                <w:rFonts w:eastAsia="Calibri"/>
                <w:sz w:val="24"/>
                <w:szCs w:val="22"/>
              </w:rPr>
              <w:t>961.768,54</w:t>
            </w:r>
          </w:p>
          <w:p w14:paraId="3C37D316" w14:textId="7FB3E74E" w:rsidR="00691585" w:rsidRPr="00691585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691585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38" w:type="dxa"/>
          </w:tcPr>
          <w:p w14:paraId="596B03C4" w14:textId="21863DF2" w:rsidR="00691585" w:rsidRPr="00E17E49" w:rsidRDefault="000E03BC" w:rsidP="00691585">
            <w:pPr>
              <w:jc w:val="center"/>
              <w:rPr>
                <w:rFonts w:eastAsia="Calibri"/>
                <w:color w:val="FF0000"/>
                <w:sz w:val="24"/>
                <w:szCs w:val="22"/>
              </w:rPr>
            </w:pPr>
            <w:r w:rsidRPr="000E03BC">
              <w:rPr>
                <w:rFonts w:eastAsia="Calibri"/>
                <w:sz w:val="24"/>
                <w:szCs w:val="22"/>
              </w:rPr>
              <w:t>101,24 %</w:t>
            </w:r>
          </w:p>
        </w:tc>
      </w:tr>
      <w:tr w:rsidR="00691585" w14:paraId="7C19E140" w14:textId="797C4912" w:rsidTr="00B21078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14DF6D26" w14:textId="77777777" w:rsidR="00691585" w:rsidRDefault="00691585" w:rsidP="00691585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2.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564EC42" w14:textId="77777777" w:rsidR="00691585" w:rsidRDefault="00691585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Rekonstrukcija ceste do zone</w:t>
            </w:r>
          </w:p>
          <w:p w14:paraId="3BC8A8B9" w14:textId="77777777" w:rsidR="00691585" w:rsidRDefault="00691585" w:rsidP="00E80BAD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84C4E65" w14:textId="77777777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lastRenderedPageBreak/>
              <w:t xml:space="preserve">- 7.1. namjenski </w:t>
            </w:r>
            <w:r>
              <w:rPr>
                <w:rFonts w:eastAsia="Calibri"/>
                <w:sz w:val="24"/>
                <w:szCs w:val="22"/>
              </w:rPr>
              <w:lastRenderedPageBreak/>
              <w:t>primici od zaduživanja</w:t>
            </w:r>
          </w:p>
          <w:p w14:paraId="52686D81" w14:textId="77777777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D28AA4B" w14:textId="1B61972E" w:rsidR="00691585" w:rsidRPr="00E80BAD" w:rsidRDefault="00E80BAD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lastRenderedPageBreak/>
              <w:t>63.000,00 kuna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3BD8AD5" w14:textId="77777777" w:rsidR="00691585" w:rsidRPr="00E80BAD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62.765,00</w:t>
            </w:r>
          </w:p>
          <w:p w14:paraId="42268D69" w14:textId="0983CBA6" w:rsidR="00691585" w:rsidRPr="00E80BAD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38" w:type="dxa"/>
          </w:tcPr>
          <w:p w14:paraId="300C33B2" w14:textId="572A342A" w:rsidR="00691585" w:rsidRPr="00E17E49" w:rsidRDefault="000E03BC" w:rsidP="00691585">
            <w:pPr>
              <w:jc w:val="center"/>
              <w:rPr>
                <w:rFonts w:eastAsia="Calibri"/>
                <w:color w:val="FF0000"/>
                <w:sz w:val="24"/>
                <w:szCs w:val="22"/>
              </w:rPr>
            </w:pPr>
            <w:r w:rsidRPr="000E03BC">
              <w:rPr>
                <w:rFonts w:eastAsia="Calibri"/>
                <w:sz w:val="24"/>
                <w:szCs w:val="22"/>
              </w:rPr>
              <w:t>99,63 %</w:t>
            </w:r>
          </w:p>
        </w:tc>
      </w:tr>
      <w:tr w:rsidR="00B21078" w14:paraId="159569B4" w14:textId="77777777" w:rsidTr="00E80BAD">
        <w:trPr>
          <w:trHeight w:val="567"/>
        </w:trPr>
        <w:tc>
          <w:tcPr>
            <w:tcW w:w="828" w:type="dxa"/>
            <w:tcBorders>
              <w:right w:val="nil"/>
            </w:tcBorders>
          </w:tcPr>
          <w:p w14:paraId="6EDB0072" w14:textId="77777777" w:rsidR="00B21078" w:rsidRDefault="00B21078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62AD08E0" w14:textId="77777777" w:rsidR="00B21078" w:rsidRDefault="00B21078" w:rsidP="003A6B2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66" w:type="dxa"/>
            <w:tcBorders>
              <w:left w:val="nil"/>
              <w:right w:val="single" w:sz="4" w:space="0" w:color="auto"/>
            </w:tcBorders>
          </w:tcPr>
          <w:p w14:paraId="233A7622" w14:textId="5B029511" w:rsidR="00B21078" w:rsidRPr="00E80BAD" w:rsidRDefault="00E80BAD" w:rsidP="003A6B2A">
            <w:pPr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14D2BA64" w14:textId="3269C4F8" w:rsidR="00B21078" w:rsidRPr="00171B02" w:rsidRDefault="00E80BAD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1.013.000,00 kuna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73453F1B" w14:textId="78F0AFBE" w:rsidR="00B21078" w:rsidRPr="00171B02" w:rsidRDefault="00E80BAD" w:rsidP="003A6B2A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1.024,533,54 kuna</w:t>
            </w:r>
          </w:p>
        </w:tc>
        <w:tc>
          <w:tcPr>
            <w:tcW w:w="1538" w:type="dxa"/>
          </w:tcPr>
          <w:p w14:paraId="4292D22A" w14:textId="66528F26" w:rsidR="00B21078" w:rsidRPr="00171B02" w:rsidRDefault="000E03BC" w:rsidP="003A6B2A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101,40 %</w:t>
            </w:r>
          </w:p>
        </w:tc>
      </w:tr>
    </w:tbl>
    <w:p w14:paraId="564880C5" w14:textId="77777777" w:rsidR="00B21078" w:rsidRDefault="00B21078" w:rsidP="00B21078"/>
    <w:p w14:paraId="3680E361" w14:textId="77777777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>2. Građevine i uređaji javne namjene</w:t>
      </w:r>
    </w:p>
    <w:p w14:paraId="099FC39A" w14:textId="77777777" w:rsidR="00B21078" w:rsidRDefault="00B21078" w:rsidP="00B21078">
      <w:pPr>
        <w:rPr>
          <w:b/>
          <w:szCs w:val="22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E80BAD" w14:paraId="09654911" w14:textId="67AC454C" w:rsidTr="00E80BAD">
        <w:tc>
          <w:tcPr>
            <w:tcW w:w="828" w:type="dxa"/>
          </w:tcPr>
          <w:p w14:paraId="723B64EF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46BF7361" w14:textId="6B9C0CE6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57" w:type="dxa"/>
          </w:tcPr>
          <w:p w14:paraId="7DB265DC" w14:textId="396F6680" w:rsidR="00E80BAD" w:rsidRDefault="00104891" w:rsidP="00E80BA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66" w:type="dxa"/>
          </w:tcPr>
          <w:p w14:paraId="132A6030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0BAA7FA8" w14:textId="5BB8BE78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07" w:type="dxa"/>
          </w:tcPr>
          <w:p w14:paraId="62E86B32" w14:textId="34365801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538" w:type="dxa"/>
          </w:tcPr>
          <w:p w14:paraId="7439CEA0" w14:textId="23DAF2BC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38" w:type="dxa"/>
          </w:tcPr>
          <w:p w14:paraId="56EB5797" w14:textId="0017537E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80BAD" w14:paraId="6AE88954" w14:textId="1D8C13AD" w:rsidTr="00E80BAD">
        <w:trPr>
          <w:trHeight w:val="567"/>
        </w:trPr>
        <w:tc>
          <w:tcPr>
            <w:tcW w:w="828" w:type="dxa"/>
          </w:tcPr>
          <w:p w14:paraId="0DB0B3DF" w14:textId="77777777" w:rsidR="00E80BAD" w:rsidRDefault="00E80BAD" w:rsidP="00E80B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57" w:type="dxa"/>
          </w:tcPr>
          <w:p w14:paraId="3B225D71" w14:textId="77777777" w:rsidR="00E80BAD" w:rsidRPr="006A308B" w:rsidRDefault="00E80BAD" w:rsidP="00E80BA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A308B">
              <w:rPr>
                <w:rFonts w:ascii="Times New Roman" w:eastAsia="Calibri" w:hAnsi="Times New Roman"/>
                <w:sz w:val="24"/>
              </w:rPr>
              <w:t>Izgradnja pomoćne zgrade</w:t>
            </w:r>
          </w:p>
        </w:tc>
        <w:tc>
          <w:tcPr>
            <w:tcW w:w="1866" w:type="dxa"/>
          </w:tcPr>
          <w:p w14:paraId="11741C92" w14:textId="77777777" w:rsidR="00E80BAD" w:rsidRDefault="00E80BAD" w:rsidP="00E80BAD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</w:tc>
        <w:tc>
          <w:tcPr>
            <w:tcW w:w="1607" w:type="dxa"/>
          </w:tcPr>
          <w:p w14:paraId="2E78C9F5" w14:textId="3569C787" w:rsidR="00E80BAD" w:rsidRDefault="006A308B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330.000,00 kuna</w:t>
            </w:r>
          </w:p>
        </w:tc>
        <w:tc>
          <w:tcPr>
            <w:tcW w:w="1538" w:type="dxa"/>
          </w:tcPr>
          <w:p w14:paraId="12CFB2DA" w14:textId="1F364372" w:rsidR="00E80BAD" w:rsidRPr="00E80BAD" w:rsidRDefault="00E80BAD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323.331,88 kuna</w:t>
            </w:r>
          </w:p>
        </w:tc>
        <w:tc>
          <w:tcPr>
            <w:tcW w:w="1538" w:type="dxa"/>
          </w:tcPr>
          <w:p w14:paraId="21DB82D4" w14:textId="71C2AF69" w:rsidR="00E80BAD" w:rsidRPr="00171B02" w:rsidRDefault="000E03BC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97,98 %</w:t>
            </w:r>
          </w:p>
        </w:tc>
      </w:tr>
      <w:tr w:rsidR="00E80BAD" w14:paraId="75FEC5FB" w14:textId="7D36D495" w:rsidTr="00E80BAD">
        <w:trPr>
          <w:trHeight w:val="567"/>
        </w:trPr>
        <w:tc>
          <w:tcPr>
            <w:tcW w:w="828" w:type="dxa"/>
          </w:tcPr>
          <w:p w14:paraId="75E946BC" w14:textId="77777777" w:rsidR="00E80BAD" w:rsidRDefault="00E80BAD" w:rsidP="00E80B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2.</w:t>
            </w:r>
          </w:p>
        </w:tc>
        <w:tc>
          <w:tcPr>
            <w:tcW w:w="2257" w:type="dxa"/>
          </w:tcPr>
          <w:p w14:paraId="7EDD572D" w14:textId="77777777" w:rsidR="00E80BAD" w:rsidRPr="006A308B" w:rsidRDefault="00E80BAD" w:rsidP="00E80BA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6A308B">
              <w:rPr>
                <w:rFonts w:ascii="Times New Roman" w:eastAsia="Calibri" w:hAnsi="Times New Roman"/>
                <w:sz w:val="24"/>
              </w:rPr>
              <w:t>Izgradnja školske športske dvorane</w:t>
            </w:r>
          </w:p>
        </w:tc>
        <w:tc>
          <w:tcPr>
            <w:tcW w:w="1866" w:type="dxa"/>
          </w:tcPr>
          <w:p w14:paraId="4EE4F831" w14:textId="77777777" w:rsidR="00E80BAD" w:rsidRDefault="00E80BAD" w:rsidP="00E80BAD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</w:tc>
        <w:tc>
          <w:tcPr>
            <w:tcW w:w="1607" w:type="dxa"/>
          </w:tcPr>
          <w:p w14:paraId="41124C1D" w14:textId="57903233" w:rsidR="00E80BAD" w:rsidRPr="00E17E49" w:rsidRDefault="006A308B" w:rsidP="00E80BAD">
            <w:pPr>
              <w:jc w:val="center"/>
              <w:rPr>
                <w:rFonts w:eastAsia="Calibri"/>
                <w:color w:val="FF0000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372.000,00 kuna</w:t>
            </w:r>
          </w:p>
        </w:tc>
        <w:tc>
          <w:tcPr>
            <w:tcW w:w="1538" w:type="dxa"/>
          </w:tcPr>
          <w:p w14:paraId="22378775" w14:textId="7FC6310B" w:rsidR="00E80BAD" w:rsidRPr="00E80BAD" w:rsidRDefault="00E80BAD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300.000,00</w:t>
            </w:r>
            <w:r w:rsidRPr="00E80BAD">
              <w:rPr>
                <w:rFonts w:eastAsia="Calibri"/>
                <w:sz w:val="24"/>
                <w:szCs w:val="22"/>
              </w:rPr>
              <w:br/>
              <w:t>kuna</w:t>
            </w:r>
          </w:p>
        </w:tc>
        <w:tc>
          <w:tcPr>
            <w:tcW w:w="1538" w:type="dxa"/>
          </w:tcPr>
          <w:p w14:paraId="3B86429A" w14:textId="3E82E328" w:rsidR="00E80BAD" w:rsidRPr="00171B02" w:rsidRDefault="000E03BC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80,65 %</w:t>
            </w:r>
          </w:p>
        </w:tc>
      </w:tr>
      <w:tr w:rsidR="00E80BAD" w14:paraId="4E5085C0" w14:textId="28B5EC22" w:rsidTr="00E80BAD">
        <w:trPr>
          <w:trHeight w:val="567"/>
        </w:trPr>
        <w:tc>
          <w:tcPr>
            <w:tcW w:w="828" w:type="dxa"/>
          </w:tcPr>
          <w:p w14:paraId="49FE1908" w14:textId="77777777" w:rsidR="00E80BAD" w:rsidRDefault="00E80BAD" w:rsidP="00E80B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3.</w:t>
            </w:r>
          </w:p>
        </w:tc>
        <w:tc>
          <w:tcPr>
            <w:tcW w:w="2257" w:type="dxa"/>
            <w:vAlign w:val="center"/>
          </w:tcPr>
          <w:p w14:paraId="6C920586" w14:textId="77777777" w:rsidR="00E80BAD" w:rsidRPr="006A308B" w:rsidRDefault="00E80BAD" w:rsidP="00E80BAD">
            <w:pPr>
              <w:snapToGri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6A308B">
              <w:rPr>
                <w:rFonts w:ascii="Times New Roman" w:eastAsia="Calibri" w:hAnsi="Times New Roman"/>
                <w:sz w:val="24"/>
              </w:rPr>
              <w:t>Dječji vrtić</w:t>
            </w:r>
          </w:p>
        </w:tc>
        <w:tc>
          <w:tcPr>
            <w:tcW w:w="1866" w:type="dxa"/>
          </w:tcPr>
          <w:p w14:paraId="2570CD10" w14:textId="77777777" w:rsidR="00E80BAD" w:rsidRDefault="00E80BAD" w:rsidP="00E80BAD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</w:tc>
        <w:tc>
          <w:tcPr>
            <w:tcW w:w="1607" w:type="dxa"/>
          </w:tcPr>
          <w:p w14:paraId="737799B4" w14:textId="07471981" w:rsidR="00E80BAD" w:rsidRDefault="006A308B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530.000,00 kuna</w:t>
            </w:r>
          </w:p>
        </w:tc>
        <w:tc>
          <w:tcPr>
            <w:tcW w:w="1538" w:type="dxa"/>
          </w:tcPr>
          <w:p w14:paraId="09E89DB1" w14:textId="715481E2" w:rsidR="00E80BAD" w:rsidRPr="00E80BAD" w:rsidRDefault="00E80BAD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529.153,63 kuna</w:t>
            </w:r>
          </w:p>
        </w:tc>
        <w:tc>
          <w:tcPr>
            <w:tcW w:w="1538" w:type="dxa"/>
          </w:tcPr>
          <w:p w14:paraId="66309430" w14:textId="7C80354C" w:rsidR="00E80BAD" w:rsidRPr="00171B02" w:rsidRDefault="00171B02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99,84 %</w:t>
            </w:r>
          </w:p>
        </w:tc>
      </w:tr>
      <w:tr w:rsidR="00E80BAD" w14:paraId="24FCB915" w14:textId="70B1EC59" w:rsidTr="00E80BAD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0227FE3B" w14:textId="77777777" w:rsidR="00E80BAD" w:rsidRDefault="00E80BAD" w:rsidP="00E80B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4.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4DA10275" w14:textId="77777777" w:rsidR="00E80BAD" w:rsidRPr="006A308B" w:rsidRDefault="00E80BAD" w:rsidP="00E80BAD">
            <w:pPr>
              <w:snapToGrid w:val="0"/>
              <w:jc w:val="center"/>
              <w:rPr>
                <w:rFonts w:ascii="Times New Roman" w:eastAsia="Calibri" w:hAnsi="Times New Roman"/>
                <w:sz w:val="24"/>
              </w:rPr>
            </w:pPr>
            <w:r w:rsidRPr="006A308B">
              <w:rPr>
                <w:rFonts w:ascii="Times New Roman" w:eastAsia="Calibri" w:hAnsi="Times New Roman"/>
                <w:sz w:val="24"/>
              </w:rPr>
              <w:t>Ograda na nogometnom igralištu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5CB2234" w14:textId="2F49E886" w:rsidR="00E80BAD" w:rsidRPr="006A308B" w:rsidRDefault="006A308B" w:rsidP="006A308B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1CEC015B" w14:textId="2579364D" w:rsidR="00E80BAD" w:rsidRDefault="006A308B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190.000,00 kuna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1FF375E" w14:textId="5207A3ED" w:rsidR="00E80BAD" w:rsidRPr="00E80BAD" w:rsidRDefault="00E80BAD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E80BAD">
              <w:rPr>
                <w:rFonts w:eastAsia="Calibri"/>
                <w:sz w:val="24"/>
                <w:szCs w:val="22"/>
              </w:rPr>
              <w:t>184.050,63 kuna</w:t>
            </w:r>
          </w:p>
        </w:tc>
        <w:tc>
          <w:tcPr>
            <w:tcW w:w="1538" w:type="dxa"/>
          </w:tcPr>
          <w:p w14:paraId="74C4F649" w14:textId="2123F7F1" w:rsidR="00E80BAD" w:rsidRPr="00171B02" w:rsidRDefault="00171B02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96.87 %</w:t>
            </w:r>
          </w:p>
        </w:tc>
      </w:tr>
      <w:tr w:rsidR="00E80BAD" w14:paraId="4DBD1D99" w14:textId="77777777" w:rsidTr="00E80BAD">
        <w:trPr>
          <w:trHeight w:val="567"/>
        </w:trPr>
        <w:tc>
          <w:tcPr>
            <w:tcW w:w="828" w:type="dxa"/>
            <w:tcBorders>
              <w:right w:val="nil"/>
            </w:tcBorders>
          </w:tcPr>
          <w:p w14:paraId="28CD14DA" w14:textId="77777777" w:rsidR="00E80BAD" w:rsidRDefault="00E80BAD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14:paraId="5EA5B4CD" w14:textId="77777777" w:rsidR="00E80BAD" w:rsidRDefault="00E80BAD" w:rsidP="003A6B2A">
            <w:pPr>
              <w:snapToGrid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866" w:type="dxa"/>
            <w:tcBorders>
              <w:left w:val="nil"/>
              <w:right w:val="single" w:sz="4" w:space="0" w:color="auto"/>
            </w:tcBorders>
          </w:tcPr>
          <w:p w14:paraId="161612DD" w14:textId="2E317A64" w:rsidR="00E80BAD" w:rsidRPr="00E80BAD" w:rsidRDefault="00E80BAD" w:rsidP="00E80BAD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E80BAD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67DE5B76" w14:textId="6CF8C9C9" w:rsidR="00E80BAD" w:rsidRPr="00171B02" w:rsidRDefault="006A308B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1.422.000,00 kuna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58679A07" w14:textId="37A6D05E" w:rsidR="00E80BAD" w:rsidRPr="00171B02" w:rsidRDefault="006A308B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1.336.536,14 kuna</w:t>
            </w:r>
          </w:p>
        </w:tc>
        <w:tc>
          <w:tcPr>
            <w:tcW w:w="1538" w:type="dxa"/>
          </w:tcPr>
          <w:p w14:paraId="198CE86B" w14:textId="313BBB26" w:rsidR="00E80BAD" w:rsidRPr="00171B02" w:rsidRDefault="000E03BC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93,99 %</w:t>
            </w:r>
          </w:p>
        </w:tc>
      </w:tr>
    </w:tbl>
    <w:p w14:paraId="76FD41FF" w14:textId="77777777" w:rsidR="00B21078" w:rsidRDefault="00B21078" w:rsidP="00B21078">
      <w:pPr>
        <w:rPr>
          <w:b/>
          <w:szCs w:val="22"/>
        </w:rPr>
      </w:pPr>
    </w:p>
    <w:p w14:paraId="6CD9DDA7" w14:textId="77777777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>3. Javna rasvjeta</w:t>
      </w:r>
    </w:p>
    <w:p w14:paraId="7D193FFB" w14:textId="77777777" w:rsidR="00B21078" w:rsidRDefault="00B21078" w:rsidP="00B21078">
      <w:pPr>
        <w:rPr>
          <w:b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53"/>
        <w:gridCol w:w="1866"/>
        <w:gridCol w:w="1484"/>
        <w:gridCol w:w="1550"/>
        <w:gridCol w:w="1559"/>
      </w:tblGrid>
      <w:tr w:rsidR="006A308B" w14:paraId="26B3C9E1" w14:textId="4238665A" w:rsidTr="006A308B">
        <w:tc>
          <w:tcPr>
            <w:tcW w:w="828" w:type="dxa"/>
          </w:tcPr>
          <w:p w14:paraId="284D8456" w14:textId="77777777" w:rsidR="006A308B" w:rsidRPr="003A5B74" w:rsidRDefault="006A308B" w:rsidP="006A308B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5EC01516" w14:textId="40DAB188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353" w:type="dxa"/>
          </w:tcPr>
          <w:p w14:paraId="08E3FE8F" w14:textId="27B4B926" w:rsidR="006A308B" w:rsidRDefault="00104891" w:rsidP="006A308B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66" w:type="dxa"/>
          </w:tcPr>
          <w:p w14:paraId="6588E2F5" w14:textId="77777777" w:rsidR="006A308B" w:rsidRPr="003A5B74" w:rsidRDefault="006A308B" w:rsidP="006A308B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5517479B" w14:textId="4F77C418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484" w:type="dxa"/>
          </w:tcPr>
          <w:p w14:paraId="4DF0B746" w14:textId="6DC48D9E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550" w:type="dxa"/>
          </w:tcPr>
          <w:p w14:paraId="34344CDF" w14:textId="2879E627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59" w:type="dxa"/>
          </w:tcPr>
          <w:p w14:paraId="08BB5242" w14:textId="224F321F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A308B" w14:paraId="4252831F" w14:textId="154F6401" w:rsidTr="006A308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5A548139" w14:textId="77777777" w:rsidR="006A308B" w:rsidRDefault="006A308B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F7E82B5" w14:textId="77777777" w:rsidR="006A308B" w:rsidRPr="006A308B" w:rsidRDefault="006A308B" w:rsidP="003A6B2A">
            <w:pPr>
              <w:rPr>
                <w:rFonts w:ascii="Times New Roman" w:eastAsia="Calibri" w:hAnsi="Times New Roman"/>
                <w:sz w:val="24"/>
                <w:szCs w:val="22"/>
              </w:rPr>
            </w:pPr>
            <w:r w:rsidRPr="006A308B">
              <w:rPr>
                <w:rFonts w:ascii="Times New Roman" w:eastAsia="Calibri" w:hAnsi="Times New Roman"/>
                <w:sz w:val="24"/>
              </w:rPr>
              <w:t>Rekonstrukcija niskonaponske mreže LED rasvjeta III. faza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EFF8FAF" w14:textId="77777777" w:rsidR="006A308B" w:rsidRDefault="006A308B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  <w:p w14:paraId="5D3810AD" w14:textId="77777777" w:rsidR="006A308B" w:rsidRDefault="006A308B" w:rsidP="003A6B2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84" w:type="dxa"/>
          </w:tcPr>
          <w:p w14:paraId="17037DA7" w14:textId="60A902F4" w:rsidR="006A308B" w:rsidRPr="006A308B" w:rsidRDefault="006A308B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254.000,00</w:t>
            </w:r>
          </w:p>
          <w:p w14:paraId="4AE4B076" w14:textId="0676CF83" w:rsidR="006A308B" w:rsidRPr="006A308B" w:rsidRDefault="006A308B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50" w:type="dxa"/>
          </w:tcPr>
          <w:p w14:paraId="26009FB7" w14:textId="1924732D" w:rsidR="006A308B" w:rsidRPr="006A308B" w:rsidRDefault="006A308B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253.825,00 kuna</w:t>
            </w:r>
          </w:p>
        </w:tc>
        <w:tc>
          <w:tcPr>
            <w:tcW w:w="1559" w:type="dxa"/>
          </w:tcPr>
          <w:p w14:paraId="21BC2C6B" w14:textId="0812AC57" w:rsidR="006A308B" w:rsidRPr="00171B02" w:rsidRDefault="00171B02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99,93 %</w:t>
            </w:r>
          </w:p>
        </w:tc>
      </w:tr>
      <w:tr w:rsidR="006A308B" w14:paraId="6A0ECDA8" w14:textId="77777777" w:rsidTr="006A308B">
        <w:trPr>
          <w:trHeight w:val="567"/>
        </w:trPr>
        <w:tc>
          <w:tcPr>
            <w:tcW w:w="828" w:type="dxa"/>
            <w:tcBorders>
              <w:right w:val="nil"/>
            </w:tcBorders>
          </w:tcPr>
          <w:p w14:paraId="265A0FBB" w14:textId="77777777" w:rsidR="006A308B" w:rsidRDefault="006A308B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14:paraId="681A3C11" w14:textId="77777777" w:rsidR="006A308B" w:rsidRPr="006A308B" w:rsidRDefault="006A308B" w:rsidP="003A6B2A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14:paraId="517F4EC9" w14:textId="21B0BB2E" w:rsidR="006A308B" w:rsidRPr="006A308B" w:rsidRDefault="006A308B" w:rsidP="003A6B2A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6A308B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484" w:type="dxa"/>
          </w:tcPr>
          <w:p w14:paraId="1BFE6377" w14:textId="7FEBEE5D" w:rsidR="006A308B" w:rsidRPr="00171B02" w:rsidRDefault="00104891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254.000,00 kuna</w:t>
            </w:r>
          </w:p>
        </w:tc>
        <w:tc>
          <w:tcPr>
            <w:tcW w:w="1550" w:type="dxa"/>
          </w:tcPr>
          <w:p w14:paraId="093A9C08" w14:textId="6F6734AA" w:rsidR="006A308B" w:rsidRPr="00171B02" w:rsidRDefault="00104891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253.825,00 kuna</w:t>
            </w:r>
          </w:p>
        </w:tc>
        <w:tc>
          <w:tcPr>
            <w:tcW w:w="1559" w:type="dxa"/>
          </w:tcPr>
          <w:p w14:paraId="2880A38B" w14:textId="18B0DE07" w:rsidR="006A308B" w:rsidRPr="00171B02" w:rsidRDefault="00171B02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99,93 %</w:t>
            </w:r>
          </w:p>
        </w:tc>
      </w:tr>
    </w:tbl>
    <w:p w14:paraId="23E6F491" w14:textId="77777777" w:rsidR="00B21078" w:rsidRDefault="00B21078" w:rsidP="00B21078">
      <w:pPr>
        <w:jc w:val="both"/>
      </w:pPr>
    </w:p>
    <w:p w14:paraId="6E413777" w14:textId="77777777" w:rsidR="00B21078" w:rsidRDefault="00B21078" w:rsidP="00B21078">
      <w:pPr>
        <w:rPr>
          <w:b/>
          <w:bCs/>
          <w:szCs w:val="22"/>
        </w:rPr>
      </w:pPr>
      <w:r>
        <w:rPr>
          <w:b/>
          <w:bCs/>
          <w:szCs w:val="22"/>
        </w:rPr>
        <w:t>4. Groblja</w:t>
      </w:r>
    </w:p>
    <w:p w14:paraId="56F9B36F" w14:textId="77777777" w:rsidR="00B21078" w:rsidRDefault="00B21078" w:rsidP="00B21078">
      <w:pPr>
        <w:rPr>
          <w:b/>
          <w:bCs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98"/>
        <w:gridCol w:w="1866"/>
        <w:gridCol w:w="1439"/>
        <w:gridCol w:w="1550"/>
        <w:gridCol w:w="1559"/>
      </w:tblGrid>
      <w:tr w:rsidR="00104891" w14:paraId="4345727B" w14:textId="10F7BF26" w:rsidTr="00104891">
        <w:tc>
          <w:tcPr>
            <w:tcW w:w="828" w:type="dxa"/>
          </w:tcPr>
          <w:p w14:paraId="23AE4D9C" w14:textId="77777777" w:rsidR="00104891" w:rsidRPr="003A5B74" w:rsidRDefault="00104891" w:rsidP="00104891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083A1358" w14:textId="70E41EC1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398" w:type="dxa"/>
          </w:tcPr>
          <w:p w14:paraId="50DF174F" w14:textId="514F0A81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66" w:type="dxa"/>
          </w:tcPr>
          <w:p w14:paraId="576A2E4A" w14:textId="77777777" w:rsidR="00104891" w:rsidRPr="003A5B74" w:rsidRDefault="00104891" w:rsidP="00104891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7C2C1E78" w14:textId="1F7EBCD4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439" w:type="dxa"/>
          </w:tcPr>
          <w:p w14:paraId="023B9811" w14:textId="25870EE0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550" w:type="dxa"/>
          </w:tcPr>
          <w:p w14:paraId="48550658" w14:textId="49527107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59" w:type="dxa"/>
          </w:tcPr>
          <w:p w14:paraId="0B6CCA75" w14:textId="4E31D826" w:rsidR="00104891" w:rsidRDefault="00104891" w:rsidP="00104891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04891" w14:paraId="36B1032E" w14:textId="679FA013" w:rsidTr="00711496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5A45BC44" w14:textId="77777777" w:rsidR="00104891" w:rsidRDefault="00104891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64A61F02" w14:textId="77777777" w:rsidR="00104891" w:rsidRPr="00104891" w:rsidRDefault="00104891" w:rsidP="003A6B2A">
            <w:pPr>
              <w:rPr>
                <w:rFonts w:ascii="Times New Roman" w:eastAsia="Calibri" w:hAnsi="Times New Roman"/>
                <w:sz w:val="24"/>
                <w:szCs w:val="22"/>
              </w:rPr>
            </w:pPr>
            <w:r w:rsidRPr="00104891">
              <w:rPr>
                <w:rFonts w:ascii="Times New Roman" w:eastAsia="Calibri" w:hAnsi="Times New Roman"/>
                <w:sz w:val="24"/>
              </w:rPr>
              <w:t>Uređenje groblja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2E3C30D" w14:textId="77777777" w:rsidR="00104891" w:rsidRDefault="00104891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- 7.1. Namjenski primici od zaduživanja</w:t>
            </w:r>
          </w:p>
        </w:tc>
        <w:tc>
          <w:tcPr>
            <w:tcW w:w="1439" w:type="dxa"/>
          </w:tcPr>
          <w:p w14:paraId="3BA4C212" w14:textId="0083109D" w:rsidR="00104891" w:rsidRPr="00104891" w:rsidRDefault="00104891" w:rsidP="00104891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611.000,00</w:t>
            </w:r>
          </w:p>
          <w:p w14:paraId="37E3BC06" w14:textId="07F4210E" w:rsidR="00104891" w:rsidRPr="00104891" w:rsidRDefault="00104891" w:rsidP="00104891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50" w:type="dxa"/>
          </w:tcPr>
          <w:p w14:paraId="61B4CEBF" w14:textId="77777777" w:rsidR="00104891" w:rsidRPr="00104891" w:rsidRDefault="00104891" w:rsidP="00104891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511.477,04</w:t>
            </w:r>
          </w:p>
          <w:p w14:paraId="592A08C3" w14:textId="706C5B36" w:rsidR="00104891" w:rsidRPr="00104891" w:rsidRDefault="00104891" w:rsidP="00104891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59" w:type="dxa"/>
          </w:tcPr>
          <w:p w14:paraId="71CCF43B" w14:textId="0F50085F" w:rsidR="00104891" w:rsidRPr="00171B02" w:rsidRDefault="00171B02" w:rsidP="00171B02">
            <w:pPr>
              <w:jc w:val="center"/>
              <w:rPr>
                <w:rFonts w:eastAsia="Calibri"/>
                <w:sz w:val="24"/>
                <w:szCs w:val="22"/>
              </w:rPr>
            </w:pPr>
            <w:r w:rsidRPr="00171B02">
              <w:rPr>
                <w:rFonts w:eastAsia="Calibri"/>
                <w:sz w:val="24"/>
                <w:szCs w:val="22"/>
              </w:rPr>
              <w:t>83,71 %</w:t>
            </w:r>
          </w:p>
        </w:tc>
      </w:tr>
      <w:tr w:rsidR="00711496" w14:paraId="2F828DA1" w14:textId="77777777" w:rsidTr="00711496">
        <w:trPr>
          <w:trHeight w:val="567"/>
        </w:trPr>
        <w:tc>
          <w:tcPr>
            <w:tcW w:w="828" w:type="dxa"/>
            <w:tcBorders>
              <w:right w:val="nil"/>
            </w:tcBorders>
          </w:tcPr>
          <w:p w14:paraId="17BA0C45" w14:textId="77777777" w:rsidR="00711496" w:rsidRDefault="00711496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398" w:type="dxa"/>
            <w:tcBorders>
              <w:left w:val="nil"/>
              <w:right w:val="nil"/>
            </w:tcBorders>
          </w:tcPr>
          <w:p w14:paraId="577576A7" w14:textId="77777777" w:rsidR="00711496" w:rsidRPr="00104891" w:rsidRDefault="00711496" w:rsidP="003A6B2A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14:paraId="5055C6BB" w14:textId="360E2FB3" w:rsidR="00711496" w:rsidRPr="00711496" w:rsidRDefault="00711496" w:rsidP="003A6B2A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711496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439" w:type="dxa"/>
          </w:tcPr>
          <w:p w14:paraId="4F159961" w14:textId="77777777" w:rsidR="00711496" w:rsidRPr="00171B02" w:rsidRDefault="00711496" w:rsidP="00104891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611.000,00</w:t>
            </w:r>
          </w:p>
          <w:p w14:paraId="05B5CCBA" w14:textId="4E088AB0" w:rsidR="00711496" w:rsidRPr="00171B02" w:rsidRDefault="00711496" w:rsidP="00104891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kuna</w:t>
            </w:r>
          </w:p>
        </w:tc>
        <w:tc>
          <w:tcPr>
            <w:tcW w:w="1550" w:type="dxa"/>
          </w:tcPr>
          <w:p w14:paraId="2A7BB86A" w14:textId="7276DDEF" w:rsidR="00711496" w:rsidRPr="00171B02" w:rsidRDefault="00711496" w:rsidP="00104891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511.477,04 kuna</w:t>
            </w:r>
          </w:p>
        </w:tc>
        <w:tc>
          <w:tcPr>
            <w:tcW w:w="1559" w:type="dxa"/>
          </w:tcPr>
          <w:p w14:paraId="675E80DD" w14:textId="153221B4" w:rsidR="00711496" w:rsidRPr="00171B02" w:rsidRDefault="00171B02" w:rsidP="00171B02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83,71 %</w:t>
            </w:r>
          </w:p>
        </w:tc>
      </w:tr>
    </w:tbl>
    <w:p w14:paraId="155AEAAD" w14:textId="655C538B" w:rsidR="00B21078" w:rsidRDefault="00B21078" w:rsidP="00B21078"/>
    <w:p w14:paraId="21FDEA04" w14:textId="25077239" w:rsidR="00104891" w:rsidRDefault="00104891" w:rsidP="00B21078"/>
    <w:p w14:paraId="29B5B539" w14:textId="693E1699" w:rsidR="00104891" w:rsidRDefault="00104891" w:rsidP="00B21078"/>
    <w:p w14:paraId="4AFFE846" w14:textId="7883A753" w:rsidR="00104891" w:rsidRDefault="00104891" w:rsidP="00B21078"/>
    <w:p w14:paraId="6DB70C37" w14:textId="225C9DEE" w:rsidR="00856F5E" w:rsidRDefault="00856F5E" w:rsidP="00B21078"/>
    <w:p w14:paraId="5623885B" w14:textId="2C32DD2E" w:rsidR="00856F5E" w:rsidRDefault="00856F5E" w:rsidP="00B21078"/>
    <w:p w14:paraId="365C0A8C" w14:textId="77777777" w:rsidR="00856F5E" w:rsidRDefault="00856F5E" w:rsidP="00B21078"/>
    <w:p w14:paraId="20E9E60E" w14:textId="77777777" w:rsidR="00171B02" w:rsidRDefault="00171B02" w:rsidP="00B21078"/>
    <w:p w14:paraId="5BE9B282" w14:textId="77777777" w:rsidR="00B21078" w:rsidRDefault="00B21078" w:rsidP="00B21078">
      <w:pPr>
        <w:pStyle w:val="Naslov1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REKAPITULACIJA</w:t>
      </w:r>
    </w:p>
    <w:p w14:paraId="2F71FFE4" w14:textId="77777777" w:rsidR="00B21078" w:rsidRDefault="00B21078" w:rsidP="00B21078">
      <w:pPr>
        <w:jc w:val="both"/>
        <w:rPr>
          <w:b/>
          <w:szCs w:val="22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4478"/>
        <w:gridCol w:w="1559"/>
        <w:gridCol w:w="40"/>
        <w:gridCol w:w="10"/>
      </w:tblGrid>
      <w:tr w:rsidR="00104891" w:rsidRPr="00104891" w14:paraId="058EA3A4" w14:textId="77777777" w:rsidTr="003A6B2A">
        <w:trPr>
          <w:gridAfter w:val="1"/>
          <w:wAfter w:w="10" w:type="dxa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3729F6D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1. Nerazvrstane ceste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F5AEB05" w14:textId="1AD5F95B" w:rsidR="00B21078" w:rsidRPr="00104891" w:rsidRDefault="00171B02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r w:rsidR="00B21078" w:rsidRPr="00104891">
              <w:rPr>
                <w:rFonts w:eastAsia="Calibri"/>
                <w:b/>
                <w:bCs/>
                <w:szCs w:val="22"/>
              </w:rPr>
              <w:t>1.024.533,54</w:t>
            </w:r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4" w:space="0" w:color="000000"/>
            </w:tcBorders>
          </w:tcPr>
          <w:p w14:paraId="7DF6F129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104891" w:rsidRPr="00104891" w14:paraId="609B64B0" w14:textId="77777777" w:rsidTr="003A6B2A">
        <w:trPr>
          <w:gridAfter w:val="1"/>
          <w:wAfter w:w="10" w:type="dxa"/>
        </w:trPr>
        <w:tc>
          <w:tcPr>
            <w:tcW w:w="7621" w:type="dxa"/>
            <w:gridSpan w:val="2"/>
            <w:tcBorders>
              <w:left w:val="single" w:sz="4" w:space="0" w:color="000000"/>
            </w:tcBorders>
          </w:tcPr>
          <w:p w14:paraId="4C2873DD" w14:textId="77777777" w:rsidR="00B21078" w:rsidRDefault="00B21078" w:rsidP="003A6B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 Građevine i uređaji javne namjene</w:t>
            </w:r>
          </w:p>
          <w:p w14:paraId="46F1C259" w14:textId="77777777" w:rsidR="00B21078" w:rsidRDefault="00B21078" w:rsidP="003A6B2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 Javna rasvjeta</w:t>
            </w:r>
          </w:p>
        </w:tc>
        <w:tc>
          <w:tcPr>
            <w:tcW w:w="1559" w:type="dxa"/>
          </w:tcPr>
          <w:p w14:paraId="43B99ABC" w14:textId="77777777" w:rsidR="00B21078" w:rsidRPr="00104891" w:rsidRDefault="00B21078" w:rsidP="003A6B2A">
            <w:pPr>
              <w:ind w:firstLineChars="100" w:firstLine="221"/>
              <w:jc w:val="both"/>
              <w:rPr>
                <w:b/>
                <w:bCs/>
                <w:szCs w:val="22"/>
              </w:rPr>
            </w:pPr>
            <w:r w:rsidRPr="00104891">
              <w:rPr>
                <w:rFonts w:eastAsia="Calibri"/>
                <w:b/>
                <w:bCs/>
                <w:szCs w:val="22"/>
              </w:rPr>
              <w:t>1.336.536,14</w:t>
            </w:r>
          </w:p>
          <w:p w14:paraId="4272064C" w14:textId="140EB21C" w:rsidR="00B21078" w:rsidRPr="00104891" w:rsidRDefault="00171B02" w:rsidP="003A6B2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</w:t>
            </w:r>
            <w:r w:rsidR="00B21078" w:rsidRPr="00104891">
              <w:rPr>
                <w:b/>
                <w:bCs/>
                <w:szCs w:val="22"/>
              </w:rPr>
              <w:t>253.825,00</w:t>
            </w: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2B686FF2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104891" w:rsidRPr="00104891" w14:paraId="0FF1DF9E" w14:textId="77777777" w:rsidTr="003A6B2A">
        <w:trPr>
          <w:gridAfter w:val="1"/>
          <w:wAfter w:w="10" w:type="dxa"/>
        </w:trPr>
        <w:tc>
          <w:tcPr>
            <w:tcW w:w="3143" w:type="dxa"/>
            <w:tcBorders>
              <w:left w:val="single" w:sz="4" w:space="0" w:color="000000"/>
            </w:tcBorders>
          </w:tcPr>
          <w:p w14:paraId="4472A29B" w14:textId="77777777" w:rsidR="00B21078" w:rsidRDefault="00B21078" w:rsidP="003A6B2A">
            <w:pPr>
              <w:snapToGrid w:val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Groblje</w:t>
            </w:r>
          </w:p>
        </w:tc>
        <w:tc>
          <w:tcPr>
            <w:tcW w:w="4478" w:type="dxa"/>
          </w:tcPr>
          <w:p w14:paraId="7CD4F902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1161C6BA" w14:textId="32D1EC85" w:rsidR="00B21078" w:rsidRPr="00104891" w:rsidRDefault="00171B02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</w:t>
            </w:r>
            <w:r w:rsidR="00B21078" w:rsidRPr="00104891">
              <w:rPr>
                <w:b/>
                <w:bCs/>
                <w:szCs w:val="22"/>
              </w:rPr>
              <w:t>511.477,04</w:t>
            </w: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6F1190EE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B21078" w14:paraId="530F31E6" w14:textId="77777777" w:rsidTr="003A6B2A">
        <w:tblPrEx>
          <w:tblCellMar>
            <w:left w:w="108" w:type="dxa"/>
            <w:right w:w="108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6C44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SVEUKUPNO                                                                                          </w:t>
            </w:r>
          </w:p>
        </w:tc>
        <w:tc>
          <w:tcPr>
            <w:tcW w:w="4478" w:type="dxa"/>
            <w:tcBorders>
              <w:top w:val="single" w:sz="4" w:space="0" w:color="000000"/>
              <w:bottom w:val="single" w:sz="4" w:space="0" w:color="000000"/>
            </w:tcBorders>
          </w:tcPr>
          <w:p w14:paraId="56724B90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B80" w14:textId="77777777" w:rsidR="00B21078" w:rsidRPr="00104891" w:rsidRDefault="00B21078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104891">
              <w:rPr>
                <w:b/>
                <w:bCs/>
                <w:szCs w:val="22"/>
              </w:rPr>
              <w:t>3.126.371,72</w:t>
            </w:r>
          </w:p>
          <w:p w14:paraId="48C545AF" w14:textId="77777777" w:rsidR="00B21078" w:rsidRPr="00104891" w:rsidRDefault="00B21078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104891">
              <w:rPr>
                <w:b/>
                <w:bCs/>
                <w:szCs w:val="22"/>
              </w:rPr>
              <w:t>kuna</w:t>
            </w:r>
          </w:p>
        </w:tc>
      </w:tr>
    </w:tbl>
    <w:p w14:paraId="08FA30E8" w14:textId="77777777" w:rsidR="00B21078" w:rsidRDefault="00B21078" w:rsidP="00B21078">
      <w:pPr>
        <w:jc w:val="both"/>
      </w:pPr>
    </w:p>
    <w:p w14:paraId="149490E1" w14:textId="3A79212C" w:rsidR="00B21078" w:rsidRDefault="00B21078" w:rsidP="00B21078">
      <w:pPr>
        <w:rPr>
          <w:b/>
          <w:szCs w:val="22"/>
        </w:rPr>
      </w:pPr>
    </w:p>
    <w:p w14:paraId="53FA6887" w14:textId="77777777" w:rsidR="00C15759" w:rsidRDefault="00C15759" w:rsidP="00B21078">
      <w:pPr>
        <w:rPr>
          <w:b/>
          <w:szCs w:val="22"/>
        </w:rPr>
      </w:pPr>
    </w:p>
    <w:p w14:paraId="2286CD33" w14:textId="77777777" w:rsidR="00B21078" w:rsidRDefault="00B21078" w:rsidP="00B2107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Iskaz financijskih sredstava potrebnih za građenje komunalne infrastrukture, nerazvrstane ceste, groblja i javnu rasvjetu u 2021. godini s naznakom izvora financiranja djelatnosti:</w:t>
      </w:r>
    </w:p>
    <w:p w14:paraId="287ADF9E" w14:textId="77777777" w:rsidR="00B21078" w:rsidRDefault="00B21078" w:rsidP="00B21078">
      <w:pPr>
        <w:pStyle w:val="Uvuenotijeloteksta"/>
        <w:ind w:left="0"/>
        <w:jc w:val="both"/>
        <w:rPr>
          <w:sz w:val="22"/>
          <w:szCs w:val="22"/>
          <w:lang w:val="hr-HR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2126"/>
        <w:gridCol w:w="40"/>
        <w:gridCol w:w="10"/>
      </w:tblGrid>
      <w:tr w:rsidR="00B21078" w:rsidRPr="00104891" w14:paraId="371BC372" w14:textId="77777777" w:rsidTr="003A6B2A">
        <w:trPr>
          <w:gridAfter w:val="1"/>
          <w:wAfter w:w="10" w:type="dxa"/>
        </w:trPr>
        <w:tc>
          <w:tcPr>
            <w:tcW w:w="7054" w:type="dxa"/>
          </w:tcPr>
          <w:p w14:paraId="0CE16BD2" w14:textId="77777777" w:rsidR="00B21078" w:rsidRDefault="00B21078" w:rsidP="003A6B2A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</w:p>
          <w:p w14:paraId="3EF20C57" w14:textId="77777777" w:rsidR="00B21078" w:rsidRDefault="00B21078" w:rsidP="003A6B2A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4.1. Pomoći</w:t>
            </w:r>
          </w:p>
          <w:p w14:paraId="66D03028" w14:textId="77777777" w:rsidR="00B21078" w:rsidRDefault="00B21078" w:rsidP="003A6B2A">
            <w:pPr>
              <w:pStyle w:val="Uvuenotijeloteksta"/>
              <w:ind w:left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 7.1. Namjenski primici od zaduživanja</w:t>
            </w:r>
          </w:p>
          <w:p w14:paraId="5BD46478" w14:textId="77777777" w:rsidR="00B21078" w:rsidRDefault="00B21078" w:rsidP="003A6B2A">
            <w:pPr>
              <w:pStyle w:val="Uvuenotijeloteksta"/>
              <w:ind w:left="0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14:paraId="7E1F25AF" w14:textId="77777777" w:rsidR="00B21078" w:rsidRPr="00104891" w:rsidRDefault="00B21078" w:rsidP="003A6B2A">
            <w:pPr>
              <w:pStyle w:val="Uvuenotijeloteksta"/>
              <w:snapToGrid w:val="0"/>
              <w:ind w:left="0"/>
              <w:jc w:val="both"/>
              <w:rPr>
                <w:bCs w:val="0"/>
                <w:sz w:val="22"/>
                <w:szCs w:val="22"/>
                <w:lang w:val="hr-HR"/>
              </w:rPr>
            </w:pPr>
          </w:p>
          <w:p w14:paraId="0BF59F77" w14:textId="595F88CA" w:rsidR="00B21078" w:rsidRPr="00104891" w:rsidRDefault="00171B02" w:rsidP="00171B02">
            <w:pPr>
              <w:pStyle w:val="Uvuenotijeloteksta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</w:t>
            </w:r>
            <w:r w:rsidR="00B21078" w:rsidRPr="00104891">
              <w:rPr>
                <w:sz w:val="22"/>
                <w:szCs w:val="22"/>
                <w:lang w:val="hr-HR"/>
              </w:rPr>
              <w:t>2.552.129,68</w:t>
            </w:r>
            <w:r>
              <w:rPr>
                <w:sz w:val="22"/>
                <w:szCs w:val="22"/>
                <w:lang w:val="hr-HR"/>
              </w:rPr>
              <w:t xml:space="preserve"> kn</w:t>
            </w:r>
          </w:p>
          <w:p w14:paraId="68F3597E" w14:textId="521BF57B" w:rsidR="00B21078" w:rsidRPr="00104891" w:rsidRDefault="00171B02" w:rsidP="00171B02">
            <w:pPr>
              <w:pStyle w:val="Uvuenotijeloteksta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="00B21078" w:rsidRPr="00104891">
              <w:rPr>
                <w:sz w:val="22"/>
                <w:szCs w:val="22"/>
                <w:lang w:val="hr-HR"/>
              </w:rPr>
              <w:t>574.242,04</w:t>
            </w:r>
            <w:r>
              <w:rPr>
                <w:sz w:val="22"/>
                <w:szCs w:val="22"/>
                <w:lang w:val="hr-HR"/>
              </w:rPr>
              <w:t xml:space="preserve"> kn</w:t>
            </w:r>
          </w:p>
          <w:p w14:paraId="5ABD18A1" w14:textId="77777777" w:rsidR="00B21078" w:rsidRPr="00104891" w:rsidRDefault="00B21078" w:rsidP="003A6B2A">
            <w:pPr>
              <w:pStyle w:val="Uvuenotijeloteksta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04891">
              <w:rPr>
                <w:sz w:val="22"/>
                <w:szCs w:val="22"/>
                <w:lang w:val="hr-HR"/>
              </w:rPr>
              <w:t xml:space="preserve">               </w:t>
            </w:r>
          </w:p>
        </w:tc>
        <w:tc>
          <w:tcPr>
            <w:tcW w:w="40" w:type="dxa"/>
          </w:tcPr>
          <w:p w14:paraId="2366BADF" w14:textId="77777777" w:rsidR="00B21078" w:rsidRPr="00104891" w:rsidRDefault="00B21078" w:rsidP="003A6B2A">
            <w:pPr>
              <w:snapToGrid w:val="0"/>
              <w:rPr>
                <w:szCs w:val="22"/>
              </w:rPr>
            </w:pPr>
          </w:p>
        </w:tc>
      </w:tr>
      <w:tr w:rsidR="00B21078" w14:paraId="210B9958" w14:textId="77777777" w:rsidTr="003A6B2A">
        <w:tblPrEx>
          <w:tblCellMar>
            <w:left w:w="108" w:type="dxa"/>
            <w:right w:w="108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5BC5D" w14:textId="77777777" w:rsidR="00B21078" w:rsidRDefault="00B21078" w:rsidP="003A6B2A">
            <w:pPr>
              <w:pStyle w:val="Uvuenotijeloteksta"/>
              <w:snapToGrid w:val="0"/>
              <w:ind w:left="0"/>
              <w:jc w:val="both"/>
              <w:rPr>
                <w:bCs w:val="0"/>
                <w:sz w:val="22"/>
                <w:szCs w:val="22"/>
                <w:lang w:val="hr-HR"/>
              </w:rPr>
            </w:pPr>
            <w:r>
              <w:rPr>
                <w:bCs w:val="0"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0E5C" w14:textId="2C5F1425" w:rsidR="00B21078" w:rsidRPr="00104891" w:rsidRDefault="00171B02" w:rsidP="00171B02">
            <w:pPr>
              <w:pStyle w:val="Uvuenotijeloteksta"/>
              <w:snapToGrid w:val="0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</w:t>
            </w:r>
            <w:r w:rsidR="00B21078" w:rsidRPr="00104891">
              <w:rPr>
                <w:sz w:val="22"/>
                <w:szCs w:val="22"/>
                <w:lang w:val="hr-HR"/>
              </w:rPr>
              <w:t xml:space="preserve">3.126.371,72  </w:t>
            </w:r>
            <w:r>
              <w:rPr>
                <w:sz w:val="22"/>
                <w:szCs w:val="22"/>
                <w:lang w:val="hr-HR"/>
              </w:rPr>
              <w:t>kuna</w:t>
            </w:r>
            <w:r w:rsidR="00B21078" w:rsidRPr="00104891">
              <w:rPr>
                <w:sz w:val="22"/>
                <w:szCs w:val="22"/>
                <w:lang w:val="hr-HR"/>
              </w:rPr>
              <w:t xml:space="preserve">         </w:t>
            </w:r>
          </w:p>
        </w:tc>
      </w:tr>
    </w:tbl>
    <w:p w14:paraId="5CAA205A" w14:textId="2A738E35" w:rsidR="00B21078" w:rsidRDefault="00B21078" w:rsidP="00104891">
      <w:pPr>
        <w:tabs>
          <w:tab w:val="left" w:pos="2552"/>
        </w:tabs>
        <w:rPr>
          <w:b/>
          <w:bCs/>
        </w:rPr>
      </w:pPr>
    </w:p>
    <w:p w14:paraId="2E233DE1" w14:textId="1909A42D" w:rsidR="00C15759" w:rsidRDefault="00C15759" w:rsidP="00104891">
      <w:pPr>
        <w:tabs>
          <w:tab w:val="left" w:pos="2552"/>
        </w:tabs>
        <w:rPr>
          <w:b/>
          <w:bCs/>
        </w:rPr>
      </w:pPr>
    </w:p>
    <w:p w14:paraId="21EC181C" w14:textId="77777777" w:rsidR="00C15759" w:rsidRDefault="00C15759" w:rsidP="00104891">
      <w:pPr>
        <w:tabs>
          <w:tab w:val="left" w:pos="2552"/>
        </w:tabs>
        <w:rPr>
          <w:b/>
          <w:bCs/>
        </w:rPr>
      </w:pPr>
    </w:p>
    <w:p w14:paraId="25FD68A1" w14:textId="04A97F58" w:rsidR="00B21078" w:rsidRPr="007054B9" w:rsidRDefault="007054B9" w:rsidP="007054B9">
      <w:pPr>
        <w:tabs>
          <w:tab w:val="left" w:pos="2552"/>
        </w:tabs>
        <w:jc w:val="center"/>
        <w:rPr>
          <w:b/>
          <w:bCs/>
        </w:rPr>
      </w:pPr>
      <w:r>
        <w:rPr>
          <w:b/>
          <w:bCs/>
        </w:rPr>
        <w:t>Članak 2.</w:t>
      </w:r>
    </w:p>
    <w:p w14:paraId="721AF668" w14:textId="77777777" w:rsidR="007054B9" w:rsidRDefault="007054B9" w:rsidP="00B21078">
      <w:pPr>
        <w:pStyle w:val="Tijeloteksta21"/>
        <w:rPr>
          <w:sz w:val="22"/>
          <w:szCs w:val="22"/>
          <w:lang w:val="hr-HR"/>
        </w:rPr>
      </w:pPr>
    </w:p>
    <w:p w14:paraId="733286EA" w14:textId="5C9C4549" w:rsidR="00B21078" w:rsidRDefault="00B21078" w:rsidP="00B21078">
      <w:pPr>
        <w:pStyle w:val="Tijeloteksta21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II. PROGRAM GRADNJE GRAĐEVINA ZA GOSPODARENJE KOMUNALNIM </w:t>
      </w:r>
    </w:p>
    <w:p w14:paraId="746EABE0" w14:textId="77777777" w:rsidR="00B21078" w:rsidRDefault="00B21078" w:rsidP="00B21078">
      <w:pPr>
        <w:pStyle w:val="Tijeloteksta21"/>
        <w:ind w:firstLine="28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OTPADOM  U 2021. GODINI</w:t>
      </w:r>
    </w:p>
    <w:p w14:paraId="54C4ADBB" w14:textId="77777777" w:rsidR="00B21078" w:rsidRDefault="00B21078" w:rsidP="00B21078">
      <w:pPr>
        <w:pStyle w:val="Tijeloteksta21"/>
        <w:ind w:firstLine="284"/>
        <w:rPr>
          <w:sz w:val="22"/>
          <w:szCs w:val="22"/>
          <w:lang w:val="hr-HR"/>
        </w:rPr>
      </w:pPr>
    </w:p>
    <w:p w14:paraId="1849B46E" w14:textId="77777777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>1. Odlaganje komunalnog otpada:</w:t>
      </w:r>
    </w:p>
    <w:p w14:paraId="5E9B9D1A" w14:textId="77777777" w:rsidR="00B21078" w:rsidRDefault="00B21078" w:rsidP="00B21078">
      <w:pPr>
        <w:rPr>
          <w:b/>
          <w:szCs w:val="22"/>
        </w:rPr>
      </w:pPr>
    </w:p>
    <w:tbl>
      <w:tblPr>
        <w:tblW w:w="96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2139"/>
        <w:gridCol w:w="1780"/>
        <w:gridCol w:w="1639"/>
        <w:gridCol w:w="1729"/>
        <w:gridCol w:w="1580"/>
      </w:tblGrid>
      <w:tr w:rsidR="00711496" w14:paraId="369DEF60" w14:textId="77777777" w:rsidTr="00711496">
        <w:trPr>
          <w:trHeight w:val="663"/>
        </w:trPr>
        <w:tc>
          <w:tcPr>
            <w:tcW w:w="780" w:type="dxa"/>
          </w:tcPr>
          <w:p w14:paraId="0682CEFC" w14:textId="77777777" w:rsidR="00711496" w:rsidRPr="003A5B74" w:rsidRDefault="00711496" w:rsidP="00711496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3BE05BB5" w14:textId="634B3ABD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139" w:type="dxa"/>
          </w:tcPr>
          <w:p w14:paraId="292B06F2" w14:textId="5E2E8743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780" w:type="dxa"/>
          </w:tcPr>
          <w:p w14:paraId="5F3E548F" w14:textId="77777777" w:rsidR="00711496" w:rsidRPr="003A5B74" w:rsidRDefault="00711496" w:rsidP="00711496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72B643BC" w14:textId="753EE663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39" w:type="dxa"/>
          </w:tcPr>
          <w:p w14:paraId="2F74422F" w14:textId="29F187BD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729" w:type="dxa"/>
          </w:tcPr>
          <w:p w14:paraId="1A1BD88C" w14:textId="0A280680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80" w:type="dxa"/>
          </w:tcPr>
          <w:p w14:paraId="394F33AC" w14:textId="30E25D2D" w:rsidR="00711496" w:rsidRDefault="00711496" w:rsidP="00711496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11496" w14:paraId="33396A41" w14:textId="77777777" w:rsidTr="00711496">
        <w:trPr>
          <w:trHeight w:val="684"/>
        </w:trPr>
        <w:tc>
          <w:tcPr>
            <w:tcW w:w="780" w:type="dxa"/>
          </w:tcPr>
          <w:p w14:paraId="63F4F497" w14:textId="399CC8D9" w:rsidR="00711496" w:rsidRDefault="00711496" w:rsidP="0071149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139" w:type="dxa"/>
          </w:tcPr>
          <w:p w14:paraId="47581FF8" w14:textId="4E3201CC" w:rsidR="00711496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</w:rPr>
              <w:t>Izgradnja reciklažnog dvorišta</w:t>
            </w:r>
          </w:p>
        </w:tc>
        <w:tc>
          <w:tcPr>
            <w:tcW w:w="1780" w:type="dxa"/>
          </w:tcPr>
          <w:p w14:paraId="1ACF4224" w14:textId="3778F030" w:rsidR="00711496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- 4.1. Pomoći</w:t>
            </w:r>
          </w:p>
        </w:tc>
        <w:tc>
          <w:tcPr>
            <w:tcW w:w="1639" w:type="dxa"/>
          </w:tcPr>
          <w:p w14:paraId="64737278" w14:textId="397E115A" w:rsidR="00711496" w:rsidRPr="00104891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2.687.000,00</w:t>
            </w:r>
          </w:p>
          <w:p w14:paraId="1C2918C7" w14:textId="3BFB619A" w:rsidR="00711496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729" w:type="dxa"/>
          </w:tcPr>
          <w:p w14:paraId="582BEC2B" w14:textId="3582417C" w:rsidR="00711496" w:rsidRPr="00104891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2.677.163,23</w:t>
            </w:r>
          </w:p>
          <w:p w14:paraId="6FA83885" w14:textId="28100D3B" w:rsidR="00711496" w:rsidRDefault="00711496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 w:rsidRPr="00104891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80" w:type="dxa"/>
          </w:tcPr>
          <w:p w14:paraId="238D494B" w14:textId="38C4A15B" w:rsidR="00711496" w:rsidRDefault="00171B02" w:rsidP="0071149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99,63 %</w:t>
            </w:r>
          </w:p>
        </w:tc>
      </w:tr>
      <w:tr w:rsidR="00711496" w14:paraId="0DAA6975" w14:textId="01D86A3A" w:rsidTr="00711496">
        <w:trPr>
          <w:trHeight w:val="337"/>
        </w:trPr>
        <w:tc>
          <w:tcPr>
            <w:tcW w:w="4699" w:type="dxa"/>
            <w:gridSpan w:val="3"/>
          </w:tcPr>
          <w:p w14:paraId="3CAE1BDA" w14:textId="3509619F" w:rsidR="00711496" w:rsidRDefault="00711496" w:rsidP="0071149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bookmarkStart w:id="0" w:name="_Hlk98405950"/>
            <w:r>
              <w:rPr>
                <w:rFonts w:eastAsia="Calibri"/>
                <w:b/>
                <w:sz w:val="24"/>
                <w:szCs w:val="22"/>
              </w:rPr>
              <w:t>UKUPNO</w:t>
            </w:r>
          </w:p>
        </w:tc>
        <w:tc>
          <w:tcPr>
            <w:tcW w:w="1639" w:type="dxa"/>
          </w:tcPr>
          <w:p w14:paraId="440586EB" w14:textId="77777777" w:rsidR="00711496" w:rsidRPr="00C15759" w:rsidRDefault="00711496" w:rsidP="0071149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C15759">
              <w:rPr>
                <w:rFonts w:eastAsia="Calibri"/>
                <w:b/>
                <w:bCs/>
                <w:sz w:val="24"/>
                <w:szCs w:val="22"/>
              </w:rPr>
              <w:t>2.687.000,00</w:t>
            </w:r>
          </w:p>
          <w:p w14:paraId="11530703" w14:textId="2315D039" w:rsidR="00711496" w:rsidRPr="00C15759" w:rsidRDefault="00711496" w:rsidP="0071149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C15759">
              <w:rPr>
                <w:rFonts w:eastAsia="Calibri"/>
                <w:b/>
                <w:bCs/>
                <w:sz w:val="24"/>
                <w:szCs w:val="22"/>
              </w:rPr>
              <w:t>kuna</w:t>
            </w:r>
          </w:p>
        </w:tc>
        <w:tc>
          <w:tcPr>
            <w:tcW w:w="1729" w:type="dxa"/>
          </w:tcPr>
          <w:p w14:paraId="16E1CEEF" w14:textId="77777777" w:rsidR="00711496" w:rsidRPr="00C15759" w:rsidRDefault="00711496" w:rsidP="0071149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C15759">
              <w:rPr>
                <w:rFonts w:eastAsia="Calibri"/>
                <w:b/>
                <w:bCs/>
                <w:sz w:val="24"/>
                <w:szCs w:val="22"/>
              </w:rPr>
              <w:t>2.677.163,23</w:t>
            </w:r>
          </w:p>
          <w:p w14:paraId="278D3A14" w14:textId="6FCC7173" w:rsidR="00711496" w:rsidRPr="00C15759" w:rsidRDefault="00711496" w:rsidP="00711496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C15759">
              <w:rPr>
                <w:rFonts w:eastAsia="Calibri"/>
                <w:b/>
                <w:bCs/>
                <w:sz w:val="24"/>
                <w:szCs w:val="22"/>
              </w:rPr>
              <w:t>kuna</w:t>
            </w:r>
          </w:p>
        </w:tc>
        <w:tc>
          <w:tcPr>
            <w:tcW w:w="1580" w:type="dxa"/>
          </w:tcPr>
          <w:p w14:paraId="666FECFD" w14:textId="06D907A8" w:rsidR="00711496" w:rsidRDefault="00171B02" w:rsidP="0071149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99,63 %</w:t>
            </w:r>
          </w:p>
        </w:tc>
      </w:tr>
      <w:bookmarkEnd w:id="0"/>
    </w:tbl>
    <w:p w14:paraId="5D9C616E" w14:textId="44EE5EA5" w:rsidR="00B21078" w:rsidRDefault="00B21078" w:rsidP="00B21078">
      <w:pPr>
        <w:pStyle w:val="Tijeloteksta21"/>
        <w:jc w:val="both"/>
        <w:rPr>
          <w:sz w:val="20"/>
          <w:lang w:val="hr-HR"/>
        </w:rPr>
      </w:pPr>
    </w:p>
    <w:p w14:paraId="16B41091" w14:textId="4888F130" w:rsidR="007054B9" w:rsidRDefault="007054B9" w:rsidP="00B21078">
      <w:pPr>
        <w:pStyle w:val="Tijeloteksta21"/>
        <w:jc w:val="both"/>
        <w:rPr>
          <w:sz w:val="20"/>
          <w:lang w:val="hr-HR"/>
        </w:rPr>
      </w:pPr>
    </w:p>
    <w:p w14:paraId="489998BA" w14:textId="4784ECB0" w:rsidR="00C15759" w:rsidRDefault="00C15759" w:rsidP="00B21078">
      <w:pPr>
        <w:pStyle w:val="Tijeloteksta21"/>
        <w:jc w:val="both"/>
        <w:rPr>
          <w:sz w:val="20"/>
          <w:lang w:val="hr-HR"/>
        </w:rPr>
      </w:pPr>
    </w:p>
    <w:p w14:paraId="517902F7" w14:textId="77777777" w:rsidR="00C15759" w:rsidRDefault="00C15759" w:rsidP="00B21078">
      <w:pPr>
        <w:pStyle w:val="Tijeloteksta21"/>
        <w:jc w:val="both"/>
        <w:rPr>
          <w:sz w:val="20"/>
          <w:lang w:val="hr-HR"/>
        </w:rPr>
      </w:pPr>
    </w:p>
    <w:p w14:paraId="53528E14" w14:textId="20B84392" w:rsidR="00B21078" w:rsidRDefault="00B21078" w:rsidP="00B21078">
      <w:pPr>
        <w:pStyle w:val="Tijeloteksta2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Iskaz financijskih sredstava potrebnih za građenje objekata i uređaja komunalne infrastrukture i nabavu opreme za odlaganje komunalnog otpada u 2021. godini s naznakom izvora financiranja djelatnosti</w:t>
      </w:r>
      <w:r w:rsidR="007054B9">
        <w:rPr>
          <w:sz w:val="22"/>
          <w:szCs w:val="22"/>
          <w:lang w:val="hr-HR"/>
        </w:rPr>
        <w:t>:</w:t>
      </w:r>
    </w:p>
    <w:tbl>
      <w:tblPr>
        <w:tblW w:w="948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6"/>
        <w:gridCol w:w="1784"/>
        <w:gridCol w:w="40"/>
        <w:gridCol w:w="10"/>
      </w:tblGrid>
      <w:tr w:rsidR="00B21078" w:rsidRPr="007054B9" w14:paraId="3659A2D1" w14:textId="77777777" w:rsidTr="003A6B2A">
        <w:trPr>
          <w:gridAfter w:val="1"/>
          <w:wAfter w:w="10" w:type="dxa"/>
        </w:trPr>
        <w:tc>
          <w:tcPr>
            <w:tcW w:w="7646" w:type="dxa"/>
          </w:tcPr>
          <w:p w14:paraId="21217C4B" w14:textId="77777777" w:rsidR="00B21078" w:rsidRPr="007054B9" w:rsidRDefault="00B21078" w:rsidP="003A6B2A">
            <w:pPr>
              <w:pStyle w:val="Uvuenotijeloteksta"/>
              <w:snapToGrid w:val="0"/>
              <w:ind w:left="0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1CAA19B9" w14:textId="77777777" w:rsidR="00B21078" w:rsidRPr="007054B9" w:rsidRDefault="00B21078" w:rsidP="003A6B2A">
            <w:pPr>
              <w:pStyle w:val="Uvuenotijeloteksta"/>
              <w:snapToGrid w:val="0"/>
              <w:ind w:left="0"/>
              <w:jc w:val="right"/>
            </w:pPr>
          </w:p>
        </w:tc>
        <w:tc>
          <w:tcPr>
            <w:tcW w:w="40" w:type="dxa"/>
          </w:tcPr>
          <w:p w14:paraId="44A984D4" w14:textId="77777777" w:rsidR="00B21078" w:rsidRPr="007054B9" w:rsidRDefault="00B21078" w:rsidP="003A6B2A">
            <w:pPr>
              <w:snapToGrid w:val="0"/>
              <w:rPr>
                <w:szCs w:val="22"/>
              </w:rPr>
            </w:pPr>
          </w:p>
        </w:tc>
      </w:tr>
      <w:tr w:rsidR="00B21078" w:rsidRPr="007054B9" w14:paraId="5E3E8216" w14:textId="77777777" w:rsidTr="003A6B2A">
        <w:trPr>
          <w:gridAfter w:val="1"/>
          <w:wAfter w:w="10" w:type="dxa"/>
        </w:trPr>
        <w:tc>
          <w:tcPr>
            <w:tcW w:w="7646" w:type="dxa"/>
          </w:tcPr>
          <w:p w14:paraId="27C7F1B0" w14:textId="77777777" w:rsidR="00B21078" w:rsidRPr="007054B9" w:rsidRDefault="00B21078" w:rsidP="003A6B2A">
            <w:pPr>
              <w:pStyle w:val="Uvuenotijeloteksta"/>
              <w:snapToGrid w:val="0"/>
              <w:ind w:left="0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7054B9">
              <w:rPr>
                <w:b w:val="0"/>
                <w:sz w:val="22"/>
                <w:szCs w:val="22"/>
                <w:lang w:val="hr-HR"/>
              </w:rPr>
              <w:t>1. Pomoći EU sredstva</w:t>
            </w:r>
          </w:p>
        </w:tc>
        <w:tc>
          <w:tcPr>
            <w:tcW w:w="1784" w:type="dxa"/>
          </w:tcPr>
          <w:p w14:paraId="3C8FA489" w14:textId="4B66F7A2" w:rsidR="00B21078" w:rsidRPr="007054B9" w:rsidRDefault="00B21078" w:rsidP="003A6B2A">
            <w:pPr>
              <w:pStyle w:val="Uvuenotijeloteksta"/>
              <w:snapToGrid w:val="0"/>
              <w:ind w:left="0"/>
              <w:jc w:val="center"/>
              <w:rPr>
                <w:sz w:val="22"/>
                <w:szCs w:val="22"/>
                <w:lang w:val="hr-HR"/>
              </w:rPr>
            </w:pPr>
            <w:r w:rsidRPr="007054B9">
              <w:rPr>
                <w:rFonts w:eastAsia="Calibri"/>
                <w:szCs w:val="22"/>
              </w:rPr>
              <w:t>2.</w:t>
            </w:r>
            <w:r w:rsidRPr="007054B9">
              <w:rPr>
                <w:rFonts w:eastAsia="Calibri"/>
                <w:szCs w:val="22"/>
                <w:lang w:val="hr-HR"/>
              </w:rPr>
              <w:t>677.163,23</w:t>
            </w:r>
            <w:r w:rsidR="00171B02">
              <w:rPr>
                <w:rFonts w:eastAsia="Calibri"/>
                <w:szCs w:val="22"/>
                <w:lang w:val="hr-HR"/>
              </w:rPr>
              <w:t xml:space="preserve"> kn</w:t>
            </w:r>
          </w:p>
        </w:tc>
        <w:tc>
          <w:tcPr>
            <w:tcW w:w="40" w:type="dxa"/>
          </w:tcPr>
          <w:p w14:paraId="6DA7ED10" w14:textId="77777777" w:rsidR="00B21078" w:rsidRPr="007054B9" w:rsidRDefault="00B21078" w:rsidP="003A6B2A">
            <w:pPr>
              <w:snapToGrid w:val="0"/>
              <w:rPr>
                <w:szCs w:val="22"/>
              </w:rPr>
            </w:pPr>
          </w:p>
        </w:tc>
      </w:tr>
      <w:tr w:rsidR="00B21078" w:rsidRPr="007054B9" w14:paraId="08B71B2C" w14:textId="77777777" w:rsidTr="003A6B2A">
        <w:trPr>
          <w:gridAfter w:val="1"/>
          <w:wAfter w:w="10" w:type="dxa"/>
        </w:trPr>
        <w:tc>
          <w:tcPr>
            <w:tcW w:w="7646" w:type="dxa"/>
          </w:tcPr>
          <w:p w14:paraId="1F1168D3" w14:textId="77777777" w:rsidR="00B21078" w:rsidRPr="007054B9" w:rsidRDefault="00B21078" w:rsidP="003A6B2A">
            <w:pPr>
              <w:pStyle w:val="Uvuenotijeloteksta"/>
              <w:snapToGrid w:val="0"/>
              <w:ind w:left="0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</w:tcPr>
          <w:p w14:paraId="79EF3087" w14:textId="77777777" w:rsidR="00B21078" w:rsidRPr="007054B9" w:rsidRDefault="00B21078" w:rsidP="003A6B2A">
            <w:pPr>
              <w:pStyle w:val="Uvuenotijeloteksta"/>
              <w:snapToGrid w:val="0"/>
              <w:ind w:left="0"/>
              <w:jc w:val="right"/>
            </w:pPr>
          </w:p>
        </w:tc>
        <w:tc>
          <w:tcPr>
            <w:tcW w:w="40" w:type="dxa"/>
          </w:tcPr>
          <w:p w14:paraId="6825AEFD" w14:textId="77777777" w:rsidR="00B21078" w:rsidRPr="007054B9" w:rsidRDefault="00B21078" w:rsidP="003A6B2A">
            <w:pPr>
              <w:snapToGrid w:val="0"/>
              <w:rPr>
                <w:szCs w:val="22"/>
              </w:rPr>
            </w:pPr>
          </w:p>
        </w:tc>
      </w:tr>
      <w:tr w:rsidR="00B21078" w14:paraId="0D11D6DD" w14:textId="77777777" w:rsidTr="003A6B2A">
        <w:tblPrEx>
          <w:tblCellMar>
            <w:left w:w="108" w:type="dxa"/>
            <w:right w:w="108" w:type="dxa"/>
          </w:tblCellMar>
        </w:tblPrEx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12BD" w14:textId="77777777" w:rsidR="00B21078" w:rsidRPr="007054B9" w:rsidRDefault="00B21078" w:rsidP="003A6B2A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7054B9">
              <w:rPr>
                <w:sz w:val="22"/>
                <w:szCs w:val="22"/>
                <w:lang w:val="hr-HR"/>
              </w:rPr>
              <w:t xml:space="preserve">SVEUKUPNO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FDB" w14:textId="20E65305" w:rsidR="00B21078" w:rsidRPr="007054B9" w:rsidRDefault="00B21078" w:rsidP="00171B02">
            <w:pPr>
              <w:pStyle w:val="Uvuenotijeloteksta"/>
              <w:snapToGrid w:val="0"/>
              <w:ind w:left="0"/>
              <w:jc w:val="center"/>
              <w:rPr>
                <w:bCs w:val="0"/>
                <w:sz w:val="22"/>
                <w:szCs w:val="22"/>
                <w:lang w:val="hr-HR"/>
              </w:rPr>
            </w:pPr>
            <w:r w:rsidRPr="007054B9">
              <w:rPr>
                <w:bCs w:val="0"/>
                <w:sz w:val="22"/>
                <w:szCs w:val="22"/>
                <w:lang w:val="hr-HR"/>
              </w:rPr>
              <w:t>2.677.163,23</w:t>
            </w:r>
            <w:r w:rsidR="00171B02">
              <w:rPr>
                <w:bCs w:val="0"/>
                <w:sz w:val="22"/>
                <w:szCs w:val="22"/>
                <w:lang w:val="hr-HR"/>
              </w:rPr>
              <w:t xml:space="preserve"> kuna</w:t>
            </w:r>
          </w:p>
        </w:tc>
      </w:tr>
    </w:tbl>
    <w:p w14:paraId="774160E5" w14:textId="37E41B0C" w:rsidR="00B21078" w:rsidRPr="007054B9" w:rsidRDefault="00B21078" w:rsidP="007054B9">
      <w:pPr>
        <w:jc w:val="both"/>
        <w:rPr>
          <w:b/>
          <w:bCs/>
          <w:u w:val="single"/>
        </w:rPr>
        <w:sectPr w:rsidR="00B21078" w:rsidRPr="007054B9">
          <w:footerReference w:type="default" r:id="rId8"/>
          <w:pgSz w:w="11906" w:h="16838"/>
          <w:pgMar w:top="1365" w:right="1275" w:bottom="1365" w:left="1418" w:header="1134" w:footer="1134" w:gutter="0"/>
          <w:cols w:space="720"/>
          <w:docGrid w:linePitch="272"/>
        </w:sectPr>
      </w:pPr>
    </w:p>
    <w:p w14:paraId="114D3FB0" w14:textId="77777777" w:rsidR="00B21078" w:rsidRDefault="00B21078" w:rsidP="00B21078">
      <w:pPr>
        <w:rPr>
          <w:b/>
        </w:rPr>
        <w:sectPr w:rsidR="00B21078">
          <w:type w:val="continuous"/>
          <w:pgSz w:w="11906" w:h="16838"/>
          <w:pgMar w:top="1365" w:right="1275" w:bottom="1365" w:left="1418" w:header="1134" w:footer="1134" w:gutter="0"/>
          <w:cols w:num="2" w:space="708"/>
          <w:docGrid w:linePitch="272"/>
        </w:sectPr>
      </w:pPr>
    </w:p>
    <w:p w14:paraId="5B910818" w14:textId="77777777" w:rsidR="00B21078" w:rsidRDefault="00B21078" w:rsidP="00B21078">
      <w:pPr>
        <w:pStyle w:val="Tijeloteksta"/>
        <w:rPr>
          <w:sz w:val="22"/>
          <w:szCs w:val="22"/>
          <w:lang w:val="hr-HR"/>
        </w:rPr>
      </w:pPr>
    </w:p>
    <w:p w14:paraId="65F073A8" w14:textId="25C564C9" w:rsidR="00B21078" w:rsidRDefault="00B21078" w:rsidP="00B21078">
      <w:pPr>
        <w:pStyle w:val="Tijeloteksta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SVEUKUPNO GRAĐENJE KOMUNALNE INFRASTRUKTURE U 2021. GODINI</w:t>
      </w:r>
    </w:p>
    <w:p w14:paraId="5491E64C" w14:textId="77777777" w:rsidR="00B21078" w:rsidRDefault="00B21078" w:rsidP="00B21078">
      <w:pPr>
        <w:pStyle w:val="Tijeloteksta"/>
        <w:rPr>
          <w:sz w:val="22"/>
          <w:szCs w:val="22"/>
          <w:lang w:val="hr-HR"/>
        </w:rPr>
      </w:pPr>
    </w:p>
    <w:p w14:paraId="3E57C27B" w14:textId="46BEC322" w:rsidR="007054B9" w:rsidRDefault="00B21078" w:rsidP="00B21078">
      <w:pPr>
        <w:numPr>
          <w:ilvl w:val="0"/>
          <w:numId w:val="3"/>
        </w:numPr>
        <w:tabs>
          <w:tab w:val="left" w:pos="750"/>
        </w:tabs>
        <w:suppressAutoHyphens/>
        <w:jc w:val="both"/>
        <w:rPr>
          <w:b/>
          <w:szCs w:val="22"/>
        </w:rPr>
      </w:pPr>
      <w:r>
        <w:rPr>
          <w:b/>
          <w:szCs w:val="22"/>
        </w:rPr>
        <w:t xml:space="preserve">Građenje komunalne infrastrukture u 2021. godini </w:t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       </w:t>
      </w:r>
      <w:r w:rsidR="007054B9">
        <w:rPr>
          <w:b/>
          <w:szCs w:val="22"/>
        </w:rPr>
        <w:t xml:space="preserve"> </w:t>
      </w:r>
    </w:p>
    <w:p w14:paraId="7C3CCB85" w14:textId="3C89A61B" w:rsidR="00B21078" w:rsidRPr="007054B9" w:rsidRDefault="007054B9" w:rsidP="007054B9">
      <w:pPr>
        <w:suppressAutoHyphens/>
        <w:ind w:left="750"/>
        <w:jc w:val="both"/>
        <w:rPr>
          <w:b/>
          <w:szCs w:val="22"/>
        </w:rPr>
      </w:pPr>
      <w:r w:rsidRPr="007054B9">
        <w:rPr>
          <w:b/>
          <w:szCs w:val="22"/>
        </w:rPr>
        <w:t xml:space="preserve">                                                                                                         </w:t>
      </w:r>
      <w:r w:rsidR="00B21078" w:rsidRPr="007054B9">
        <w:rPr>
          <w:szCs w:val="22"/>
        </w:rPr>
        <w:t>3.126.371,72</w:t>
      </w:r>
      <w:r w:rsidR="00711496">
        <w:rPr>
          <w:szCs w:val="22"/>
        </w:rPr>
        <w:t xml:space="preserve"> kuna</w:t>
      </w:r>
      <w:r w:rsidR="00B21078" w:rsidRPr="007054B9">
        <w:rPr>
          <w:szCs w:val="22"/>
        </w:rPr>
        <w:t xml:space="preserve">        </w:t>
      </w:r>
      <w:r w:rsidR="00B21078" w:rsidRPr="007054B9">
        <w:rPr>
          <w:b/>
          <w:szCs w:val="22"/>
        </w:rPr>
        <w:tab/>
        <w:t xml:space="preserve">  </w:t>
      </w:r>
      <w:r w:rsidR="00B21078" w:rsidRPr="007054B9">
        <w:rPr>
          <w:b/>
          <w:szCs w:val="22"/>
        </w:rPr>
        <w:tab/>
        <w:t xml:space="preserve">   </w:t>
      </w:r>
    </w:p>
    <w:p w14:paraId="4358AC52" w14:textId="77777777" w:rsidR="00B21078" w:rsidRPr="007054B9" w:rsidRDefault="00B21078" w:rsidP="00B21078">
      <w:pPr>
        <w:pStyle w:val="Tijeloteksta21"/>
        <w:numPr>
          <w:ilvl w:val="0"/>
          <w:numId w:val="3"/>
        </w:numPr>
        <w:tabs>
          <w:tab w:val="left" w:pos="750"/>
        </w:tabs>
        <w:rPr>
          <w:sz w:val="22"/>
          <w:szCs w:val="22"/>
          <w:lang w:val="hr-HR"/>
        </w:rPr>
      </w:pPr>
      <w:r w:rsidRPr="007054B9">
        <w:rPr>
          <w:sz w:val="22"/>
          <w:szCs w:val="22"/>
          <w:lang w:val="hr-HR"/>
        </w:rPr>
        <w:t xml:space="preserve">Građenje građevina za gospodarenje komunalnim </w:t>
      </w:r>
    </w:p>
    <w:p w14:paraId="3BD79B22" w14:textId="18C9C75E" w:rsidR="00B21078" w:rsidRPr="007054B9" w:rsidRDefault="007054B9" w:rsidP="00B21078">
      <w:pPr>
        <w:rPr>
          <w:rFonts w:eastAsia="Calibri"/>
          <w:sz w:val="24"/>
          <w:szCs w:val="22"/>
        </w:rPr>
      </w:pPr>
      <w:r w:rsidRPr="007054B9">
        <w:rPr>
          <w:szCs w:val="22"/>
        </w:rPr>
        <w:t xml:space="preserve">            </w:t>
      </w:r>
      <w:r w:rsidR="00B21078" w:rsidRPr="007054B9">
        <w:rPr>
          <w:b/>
          <w:bCs/>
          <w:szCs w:val="22"/>
        </w:rPr>
        <w:t>otpadom  u 2021. godini</w:t>
      </w:r>
      <w:r w:rsidR="00B21078" w:rsidRPr="007054B9">
        <w:rPr>
          <w:szCs w:val="22"/>
        </w:rPr>
        <w:tab/>
      </w:r>
      <w:r w:rsidR="00B21078" w:rsidRPr="007054B9">
        <w:rPr>
          <w:szCs w:val="22"/>
        </w:rPr>
        <w:tab/>
      </w:r>
      <w:r w:rsidR="00B21078" w:rsidRPr="007054B9">
        <w:rPr>
          <w:szCs w:val="22"/>
        </w:rPr>
        <w:tab/>
      </w:r>
      <w:r w:rsidR="00B21078" w:rsidRPr="007054B9">
        <w:rPr>
          <w:szCs w:val="22"/>
        </w:rPr>
        <w:tab/>
      </w:r>
      <w:r w:rsidR="00B21078" w:rsidRPr="007054B9">
        <w:rPr>
          <w:szCs w:val="22"/>
        </w:rPr>
        <w:tab/>
        <w:t xml:space="preserve">  </w:t>
      </w:r>
      <w:r w:rsidRPr="007054B9">
        <w:rPr>
          <w:szCs w:val="22"/>
        </w:rPr>
        <w:t xml:space="preserve">           </w:t>
      </w:r>
      <w:r w:rsidR="00B21078" w:rsidRPr="007054B9">
        <w:rPr>
          <w:rFonts w:eastAsia="Calibri"/>
          <w:szCs w:val="22"/>
        </w:rPr>
        <w:t>2.677.163,23</w:t>
      </w:r>
      <w:r w:rsidR="00711496">
        <w:rPr>
          <w:rFonts w:eastAsia="Calibri"/>
          <w:szCs w:val="22"/>
        </w:rPr>
        <w:t xml:space="preserve"> kuna</w:t>
      </w:r>
    </w:p>
    <w:p w14:paraId="59673CEB" w14:textId="77777777" w:rsidR="00B21078" w:rsidRPr="007054B9" w:rsidRDefault="00B21078" w:rsidP="00B21078">
      <w:pPr>
        <w:pStyle w:val="Tijeloteksta21"/>
        <w:ind w:left="750"/>
        <w:rPr>
          <w:bCs w:val="0"/>
          <w:sz w:val="22"/>
          <w:szCs w:val="22"/>
          <w:lang w:val="hr-HR"/>
        </w:rPr>
      </w:pPr>
    </w:p>
    <w:p w14:paraId="6898EDD8" w14:textId="77777777" w:rsidR="00B21078" w:rsidRPr="007054B9" w:rsidRDefault="00B21078" w:rsidP="00B21078">
      <w:pPr>
        <w:pStyle w:val="Tijeloteksta21"/>
        <w:ind w:left="360"/>
        <w:rPr>
          <w:sz w:val="22"/>
          <w:szCs w:val="22"/>
          <w:lang w:val="hr-HR"/>
        </w:rPr>
      </w:pPr>
    </w:p>
    <w:p w14:paraId="4DE95594" w14:textId="34CC5002" w:rsidR="00B21078" w:rsidRPr="00C15759" w:rsidRDefault="00B21078" w:rsidP="00B210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Times New Roman" w:hAnsi="Times New Roman"/>
          <w:b/>
          <w:sz w:val="24"/>
          <w:szCs w:val="28"/>
        </w:rPr>
      </w:pPr>
      <w:r w:rsidRPr="00C15759">
        <w:rPr>
          <w:rFonts w:ascii="Times New Roman" w:hAnsi="Times New Roman"/>
          <w:b/>
          <w:sz w:val="24"/>
        </w:rPr>
        <w:t>SVEUKUPNO</w:t>
      </w:r>
      <w:r w:rsidR="007054B9" w:rsidRPr="00C15759">
        <w:rPr>
          <w:rFonts w:ascii="Times New Roman" w:hAnsi="Times New Roman"/>
          <w:b/>
          <w:sz w:val="24"/>
        </w:rPr>
        <w:t>:</w:t>
      </w:r>
      <w:r w:rsidRPr="00C15759"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r w:rsidRPr="00C15759">
        <w:rPr>
          <w:rFonts w:ascii="Times New Roman" w:hAnsi="Times New Roman"/>
          <w:b/>
          <w:sz w:val="24"/>
        </w:rPr>
        <w:tab/>
      </w:r>
      <w:r w:rsidRPr="00C15759">
        <w:rPr>
          <w:rFonts w:ascii="Times New Roman" w:hAnsi="Times New Roman"/>
          <w:b/>
          <w:sz w:val="24"/>
        </w:rPr>
        <w:tab/>
        <w:t xml:space="preserve">        5.803.534,</w:t>
      </w:r>
      <w:r w:rsidR="00EF060E">
        <w:rPr>
          <w:rFonts w:ascii="Times New Roman" w:hAnsi="Times New Roman"/>
          <w:b/>
          <w:sz w:val="24"/>
        </w:rPr>
        <w:t>9</w:t>
      </w:r>
      <w:r w:rsidRPr="00C15759">
        <w:rPr>
          <w:rFonts w:ascii="Times New Roman" w:hAnsi="Times New Roman"/>
          <w:b/>
          <w:sz w:val="24"/>
        </w:rPr>
        <w:t>5  k</w:t>
      </w:r>
      <w:r w:rsidR="00711496" w:rsidRPr="00C15759">
        <w:rPr>
          <w:rFonts w:ascii="Times New Roman" w:hAnsi="Times New Roman"/>
          <w:b/>
          <w:sz w:val="24"/>
        </w:rPr>
        <w:t>una</w:t>
      </w:r>
    </w:p>
    <w:p w14:paraId="1EFD6217" w14:textId="77777777" w:rsidR="0048414C" w:rsidRDefault="0048414C" w:rsidP="0048414C">
      <w:pPr>
        <w:rPr>
          <w:b/>
          <w:szCs w:val="22"/>
        </w:rPr>
      </w:pPr>
    </w:p>
    <w:p w14:paraId="5E40AD18" w14:textId="1B5F15E3" w:rsidR="0048414C" w:rsidRDefault="0048414C" w:rsidP="0048414C">
      <w:pPr>
        <w:rPr>
          <w:b/>
          <w:szCs w:val="22"/>
        </w:rPr>
      </w:pPr>
    </w:p>
    <w:p w14:paraId="4AE6854F" w14:textId="0894F34E" w:rsidR="0048414C" w:rsidRDefault="0048414C" w:rsidP="0048414C">
      <w:pPr>
        <w:rPr>
          <w:b/>
          <w:szCs w:val="22"/>
        </w:rPr>
      </w:pPr>
    </w:p>
    <w:p w14:paraId="5546B560" w14:textId="14A90D01" w:rsidR="0048414C" w:rsidRDefault="0048414C" w:rsidP="0048414C">
      <w:pPr>
        <w:rPr>
          <w:b/>
          <w:szCs w:val="22"/>
        </w:rPr>
      </w:pPr>
    </w:p>
    <w:p w14:paraId="34648CC5" w14:textId="77777777" w:rsidR="0048414C" w:rsidRDefault="0048414C" w:rsidP="0048414C">
      <w:pPr>
        <w:rPr>
          <w:b/>
          <w:szCs w:val="22"/>
        </w:rPr>
      </w:pPr>
    </w:p>
    <w:p w14:paraId="3859D2A7" w14:textId="77777777" w:rsidR="0048414C" w:rsidRDefault="0048414C" w:rsidP="0048414C">
      <w:pPr>
        <w:rPr>
          <w:b/>
          <w:szCs w:val="22"/>
        </w:rPr>
      </w:pPr>
    </w:p>
    <w:p w14:paraId="27D4ED16" w14:textId="4C55E9B5" w:rsidR="0048414C" w:rsidRDefault="0048414C" w:rsidP="0048414C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</w:t>
      </w:r>
      <w:r w:rsidR="00B21078">
        <w:rPr>
          <w:b/>
          <w:szCs w:val="22"/>
        </w:rPr>
        <w:t xml:space="preserve">PREDSJEDNIK </w:t>
      </w:r>
    </w:p>
    <w:p w14:paraId="05AB4AAC" w14:textId="4D008401" w:rsidR="00B21078" w:rsidRDefault="00B21078" w:rsidP="00B21078">
      <w:pPr>
        <w:jc w:val="right"/>
        <w:rPr>
          <w:b/>
          <w:szCs w:val="22"/>
        </w:rPr>
      </w:pPr>
      <w:r>
        <w:rPr>
          <w:b/>
          <w:szCs w:val="22"/>
        </w:rPr>
        <w:t>OPĆINSKOG  VIJEĆA:</w:t>
      </w:r>
    </w:p>
    <w:p w14:paraId="6254A121" w14:textId="77777777" w:rsidR="00B21078" w:rsidRDefault="00B21078" w:rsidP="00B21078">
      <w:pPr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</w:t>
      </w:r>
      <w:r>
        <w:rPr>
          <w:b/>
          <w:szCs w:val="22"/>
        </w:rPr>
        <w:tab/>
      </w:r>
    </w:p>
    <w:p w14:paraId="175C65B4" w14:textId="7B843E83" w:rsidR="00B21078" w:rsidRDefault="00B21078" w:rsidP="00B21078">
      <w:pPr>
        <w:jc w:val="center"/>
      </w:pPr>
      <w:r>
        <w:rPr>
          <w:b/>
          <w:szCs w:val="22"/>
        </w:rPr>
        <w:t xml:space="preserve">                                                                                 </w:t>
      </w:r>
      <w:r w:rsidR="0048414C">
        <w:rPr>
          <w:b/>
          <w:szCs w:val="22"/>
        </w:rPr>
        <w:t xml:space="preserve">                           </w:t>
      </w:r>
      <w:r>
        <w:rPr>
          <w:b/>
          <w:szCs w:val="22"/>
        </w:rPr>
        <w:t xml:space="preserve">  Tomo Đaković</w:t>
      </w:r>
    </w:p>
    <w:p w14:paraId="7FA5D914" w14:textId="77777777" w:rsidR="005948F8" w:rsidRPr="006C4899" w:rsidRDefault="005948F8" w:rsidP="005948F8">
      <w:pPr>
        <w:jc w:val="both"/>
        <w:rPr>
          <w:rFonts w:ascii="Times New Roman" w:hAnsi="Times New Roman"/>
          <w:sz w:val="24"/>
        </w:rPr>
      </w:pPr>
    </w:p>
    <w:p w14:paraId="6672A5DE" w14:textId="77777777" w:rsidR="00215C0D" w:rsidRPr="00B5769D" w:rsidRDefault="00215C0D" w:rsidP="005948F8">
      <w:pPr>
        <w:jc w:val="both"/>
        <w:rPr>
          <w:rFonts w:ascii="Times New Roman" w:hAnsi="Times New Roman"/>
          <w:sz w:val="24"/>
        </w:rPr>
      </w:pPr>
    </w:p>
    <w:sectPr w:rsidR="00215C0D" w:rsidRPr="00B57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0F7E" w14:textId="77777777" w:rsidR="00E54231" w:rsidRDefault="00E54231" w:rsidP="0048414C">
      <w:r>
        <w:separator/>
      </w:r>
    </w:p>
  </w:endnote>
  <w:endnote w:type="continuationSeparator" w:id="0">
    <w:p w14:paraId="30C729BF" w14:textId="77777777" w:rsidR="00E54231" w:rsidRDefault="00E54231" w:rsidP="0048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512769"/>
      <w:docPartObj>
        <w:docPartGallery w:val="Page Numbers (Bottom of Page)"/>
        <w:docPartUnique/>
      </w:docPartObj>
    </w:sdtPr>
    <w:sdtEndPr/>
    <w:sdtContent>
      <w:p w14:paraId="5CEDCEC2" w14:textId="6C61EC82" w:rsidR="0048414C" w:rsidRDefault="004841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C87B9AA" w14:textId="77777777" w:rsidR="00C1213C" w:rsidRDefault="00E542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2755" w14:textId="77777777" w:rsidR="00E54231" w:rsidRDefault="00E54231" w:rsidP="0048414C">
      <w:r>
        <w:separator/>
      </w:r>
    </w:p>
  </w:footnote>
  <w:footnote w:type="continuationSeparator" w:id="0">
    <w:p w14:paraId="6B1E38EC" w14:textId="77777777" w:rsidR="00E54231" w:rsidRDefault="00E54231" w:rsidP="0048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395E0872"/>
    <w:multiLevelType w:val="hybridMultilevel"/>
    <w:tmpl w:val="10725D48"/>
    <w:lvl w:ilvl="0" w:tplc="1D1078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405F"/>
    <w:multiLevelType w:val="singleLevel"/>
    <w:tmpl w:val="3DB5405F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3DB86D9F"/>
    <w:multiLevelType w:val="hybridMultilevel"/>
    <w:tmpl w:val="2B246000"/>
    <w:lvl w:ilvl="0" w:tplc="BA8659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C"/>
    <w:rsid w:val="000B6E16"/>
    <w:rsid w:val="000E03BC"/>
    <w:rsid w:val="00104891"/>
    <w:rsid w:val="00171B02"/>
    <w:rsid w:val="00215C0D"/>
    <w:rsid w:val="0048414C"/>
    <w:rsid w:val="005107FC"/>
    <w:rsid w:val="005948F8"/>
    <w:rsid w:val="00631362"/>
    <w:rsid w:val="00691585"/>
    <w:rsid w:val="006A308B"/>
    <w:rsid w:val="007054B9"/>
    <w:rsid w:val="00711496"/>
    <w:rsid w:val="00780D71"/>
    <w:rsid w:val="00856F5E"/>
    <w:rsid w:val="00893C29"/>
    <w:rsid w:val="00B21078"/>
    <w:rsid w:val="00B5769D"/>
    <w:rsid w:val="00C15759"/>
    <w:rsid w:val="00C34944"/>
    <w:rsid w:val="00CD4954"/>
    <w:rsid w:val="00E54231"/>
    <w:rsid w:val="00E80BAD"/>
    <w:rsid w:val="00EF060E"/>
    <w:rsid w:val="00F35FE3"/>
    <w:rsid w:val="00F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9E93"/>
  <w15:chartTrackingRefBased/>
  <w15:docId w15:val="{8163B26D-15D1-4E15-982B-4A55E5E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9D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1078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sz w:val="24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5769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B5769D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ijeloteksta">
    <w:name w:val="Body Text"/>
    <w:basedOn w:val="Normal"/>
    <w:link w:val="TijelotekstaChar"/>
    <w:rsid w:val="00B21078"/>
    <w:pPr>
      <w:suppressAutoHyphens/>
      <w:jc w:val="both"/>
    </w:pPr>
    <w:rPr>
      <w:rFonts w:ascii="Times New Roman" w:hAnsi="Times New Roman"/>
      <w:b/>
      <w:sz w:val="24"/>
      <w:szCs w:val="20"/>
      <w:lang w:val="de-DE" w:eastAsia="ar-SA"/>
    </w:rPr>
  </w:style>
  <w:style w:type="character" w:customStyle="1" w:styleId="TijelotekstaChar">
    <w:name w:val="Tijelo teksta Char"/>
    <w:basedOn w:val="Zadanifontodlomka"/>
    <w:link w:val="Tijeloteksta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Uvuenotijeloteksta">
    <w:name w:val="Body Text Indent"/>
    <w:basedOn w:val="Normal"/>
    <w:link w:val="UvuenotijelotekstaChar"/>
    <w:rsid w:val="00B21078"/>
    <w:pPr>
      <w:suppressAutoHyphens/>
      <w:ind w:left="360"/>
    </w:pPr>
    <w:rPr>
      <w:rFonts w:ascii="Times New Roman" w:hAnsi="Times New Roman"/>
      <w:b/>
      <w:bCs/>
      <w:iCs/>
      <w:sz w:val="24"/>
      <w:szCs w:val="20"/>
      <w:lang w:val="de-DE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B21078"/>
    <w:rPr>
      <w:rFonts w:ascii="Times New Roman" w:eastAsia="Times New Roman" w:hAnsi="Times New Roman" w:cs="Times New Roman"/>
      <w:b/>
      <w:bCs/>
      <w:iCs/>
      <w:sz w:val="24"/>
      <w:szCs w:val="20"/>
      <w:lang w:val="de-DE" w:eastAsia="ar-SA"/>
    </w:rPr>
  </w:style>
  <w:style w:type="paragraph" w:styleId="Podnoje">
    <w:name w:val="footer"/>
    <w:basedOn w:val="Normal"/>
    <w:link w:val="PodnojeChar"/>
    <w:uiPriority w:val="99"/>
    <w:rsid w:val="00B21078"/>
    <w:pPr>
      <w:tabs>
        <w:tab w:val="center" w:pos="4153"/>
        <w:tab w:val="right" w:pos="8306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Zaglavlje">
    <w:name w:val="header"/>
    <w:basedOn w:val="Normal"/>
    <w:link w:val="ZaglavljeChar"/>
    <w:rsid w:val="00B21078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ZaglavljeChar">
    <w:name w:val="Zaglavlje Char"/>
    <w:basedOn w:val="Zadanifontodlomka"/>
    <w:link w:val="Zaglavlje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Tijeloteksta21">
    <w:name w:val="Tijelo teksta 21"/>
    <w:basedOn w:val="Normal"/>
    <w:rsid w:val="00B21078"/>
    <w:pPr>
      <w:suppressAutoHyphens/>
    </w:pPr>
    <w:rPr>
      <w:rFonts w:ascii="Times New Roman" w:hAnsi="Times New Roman"/>
      <w:b/>
      <w:bCs/>
      <w:sz w:val="24"/>
      <w:szCs w:val="20"/>
      <w:lang w:val="de-DE" w:eastAsia="ar-SA"/>
    </w:rPr>
  </w:style>
  <w:style w:type="paragraph" w:customStyle="1" w:styleId="Paragraf">
    <w:name w:val="Paragraf"/>
    <w:basedOn w:val="Normal"/>
    <w:rsid w:val="00B21078"/>
    <w:pPr>
      <w:suppressAutoHyphens/>
      <w:spacing w:before="120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6A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cp:lastPrinted>2022-03-28T07:52:00Z</cp:lastPrinted>
  <dcterms:created xsi:type="dcterms:W3CDTF">2022-03-27T16:33:00Z</dcterms:created>
  <dcterms:modified xsi:type="dcterms:W3CDTF">2022-04-02T16:37:00Z</dcterms:modified>
</cp:coreProperties>
</file>