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sz w:val="24"/>
          <w:szCs w:val="24"/>
        </w:rPr>
      </w:pPr>
      <w:r>
        <w:rPr>
          <w:rFonts w:ascii="Times New Roman" w:hAnsi="Times New Roman"/>
          <w:sz w:val="24"/>
          <w:szCs w:val="24"/>
        </w:rPr>
        <w:t>REPUBLIKA HRVATSKA</w:t>
      </w:r>
    </w:p>
    <w:p>
      <w:pPr>
        <w:pStyle w:val="9"/>
        <w:rPr>
          <w:rFonts w:ascii="Times New Roman" w:hAnsi="Times New Roman"/>
          <w:sz w:val="24"/>
          <w:szCs w:val="24"/>
        </w:rPr>
      </w:pPr>
      <w:r>
        <w:rPr>
          <w:rFonts w:ascii="Times New Roman" w:hAnsi="Times New Roman"/>
          <w:sz w:val="24"/>
          <w:szCs w:val="24"/>
        </w:rPr>
        <w:t>VUKOVARSKO-SRIJEMSKA ŽUPANIJA</w:t>
      </w:r>
    </w:p>
    <w:p>
      <w:pPr>
        <w:pStyle w:val="9"/>
        <w:rPr>
          <w:rFonts w:ascii="Times New Roman" w:hAnsi="Times New Roman"/>
          <w:sz w:val="24"/>
          <w:szCs w:val="24"/>
        </w:rPr>
      </w:pPr>
      <w:r>
        <w:rPr>
          <w:rFonts w:ascii="Times New Roman" w:hAnsi="Times New Roman"/>
          <w:sz w:val="24"/>
          <w:szCs w:val="24"/>
        </w:rPr>
        <w:t>OPĆINA BABINA GREDA</w:t>
      </w:r>
    </w:p>
    <w:p>
      <w:pPr>
        <w:pStyle w:val="9"/>
        <w:rPr>
          <w:rFonts w:ascii="Times New Roman" w:hAnsi="Times New Roman"/>
          <w:sz w:val="24"/>
          <w:szCs w:val="24"/>
        </w:rPr>
      </w:pPr>
      <w:r>
        <w:rPr>
          <w:rFonts w:ascii="Times New Roman" w:hAnsi="Times New Roman"/>
          <w:sz w:val="24"/>
          <w:szCs w:val="24"/>
        </w:rPr>
        <w:t>OPĆINSKO VIJEĆE</w:t>
      </w:r>
    </w:p>
    <w:p>
      <w:pPr>
        <w:pStyle w:val="9"/>
        <w:rPr>
          <w:rFonts w:hint="default" w:ascii="Times New Roman" w:hAnsi="Times New Roman"/>
          <w:sz w:val="24"/>
          <w:szCs w:val="24"/>
          <w:lang w:val="hr-HR"/>
        </w:rPr>
      </w:pPr>
      <w:r>
        <w:rPr>
          <w:rFonts w:ascii="Times New Roman" w:hAnsi="Times New Roman"/>
          <w:sz w:val="24"/>
          <w:szCs w:val="24"/>
        </w:rPr>
        <w:t xml:space="preserve">KLASA: </w:t>
      </w:r>
      <w:r>
        <w:rPr>
          <w:rFonts w:hint="default" w:ascii="Times New Roman" w:hAnsi="Times New Roman"/>
          <w:sz w:val="24"/>
          <w:szCs w:val="24"/>
          <w:lang w:val="hr-HR"/>
        </w:rPr>
        <w:t>022-01/22-01/1</w:t>
      </w:r>
    </w:p>
    <w:p>
      <w:pPr>
        <w:pStyle w:val="9"/>
        <w:rPr>
          <w:rFonts w:hint="default" w:ascii="Times New Roman" w:hAnsi="Times New Roman"/>
          <w:sz w:val="24"/>
          <w:szCs w:val="24"/>
          <w:lang w:val="hr-HR"/>
        </w:rPr>
      </w:pPr>
      <w:r>
        <w:rPr>
          <w:rFonts w:ascii="Times New Roman" w:hAnsi="Times New Roman"/>
          <w:sz w:val="24"/>
          <w:szCs w:val="24"/>
        </w:rPr>
        <w:t xml:space="preserve">URBROJ: </w:t>
      </w:r>
      <w:r>
        <w:rPr>
          <w:rFonts w:hint="default" w:ascii="Times New Roman" w:hAnsi="Times New Roman"/>
          <w:sz w:val="24"/>
          <w:szCs w:val="24"/>
          <w:lang w:val="hr-HR"/>
        </w:rPr>
        <w:t>2196-7-01-22-1</w:t>
      </w:r>
    </w:p>
    <w:p>
      <w:pPr>
        <w:pStyle w:val="9"/>
        <w:rPr>
          <w:rFonts w:ascii="Times New Roman" w:hAnsi="Times New Roman"/>
          <w:sz w:val="24"/>
          <w:szCs w:val="24"/>
        </w:rPr>
      </w:pPr>
      <w:r>
        <w:rPr>
          <w:rFonts w:ascii="Times New Roman" w:hAnsi="Times New Roman"/>
          <w:sz w:val="24"/>
          <w:szCs w:val="24"/>
        </w:rPr>
        <w:t xml:space="preserve">Babina Greda,  </w:t>
      </w:r>
      <w:r>
        <w:rPr>
          <w:rFonts w:hint="default" w:ascii="Times New Roman" w:hAnsi="Times New Roman"/>
          <w:sz w:val="24"/>
          <w:szCs w:val="24"/>
          <w:lang w:val="hr-HR"/>
        </w:rPr>
        <w:t>26</w:t>
      </w:r>
      <w:r>
        <w:rPr>
          <w:rFonts w:ascii="Times New Roman" w:hAnsi="Times New Roman"/>
          <w:sz w:val="24"/>
          <w:szCs w:val="24"/>
        </w:rPr>
        <w:t xml:space="preserve">. </w:t>
      </w:r>
      <w:r>
        <w:rPr>
          <w:rFonts w:hint="default" w:ascii="Times New Roman" w:hAnsi="Times New Roman"/>
          <w:sz w:val="24"/>
          <w:szCs w:val="24"/>
          <w:lang w:val="hr-HR"/>
        </w:rPr>
        <w:t>veljače</w:t>
      </w:r>
      <w:r>
        <w:rPr>
          <w:rFonts w:ascii="Times New Roman" w:hAnsi="Times New Roman"/>
          <w:sz w:val="24"/>
          <w:szCs w:val="24"/>
        </w:rPr>
        <w:t xml:space="preserve"> 202</w:t>
      </w:r>
      <w:r>
        <w:rPr>
          <w:rFonts w:hint="default" w:ascii="Times New Roman" w:hAnsi="Times New Roman"/>
          <w:sz w:val="24"/>
          <w:szCs w:val="24"/>
          <w:lang w:val="hr-HR"/>
        </w:rPr>
        <w:t>2</w:t>
      </w:r>
      <w:r>
        <w:rPr>
          <w:rFonts w:ascii="Times New Roman" w:hAnsi="Times New Roman"/>
          <w:sz w:val="24"/>
          <w:szCs w:val="24"/>
        </w:rPr>
        <w:t xml:space="preserve">. godine       </w:t>
      </w:r>
    </w:p>
    <w:p>
      <w:pPr>
        <w:pStyle w:val="9"/>
        <w:ind w:left="1665"/>
        <w:rPr>
          <w:rFonts w:ascii="Times New Roman" w:hAnsi="Times New Roman"/>
          <w:sz w:val="24"/>
          <w:szCs w:val="24"/>
        </w:rPr>
      </w:pPr>
      <w:r>
        <w:rPr>
          <w:rFonts w:ascii="Times New Roman" w:hAnsi="Times New Roman"/>
          <w:sz w:val="24"/>
          <w:szCs w:val="24"/>
        </w:rPr>
        <w:t xml:space="preserve">           </w:t>
      </w:r>
    </w:p>
    <w:p>
      <w:pPr>
        <w:pStyle w:val="9"/>
        <w:ind w:left="1665"/>
        <w:rPr>
          <w:rFonts w:ascii="Times New Roman" w:hAnsi="Times New Roman"/>
          <w:sz w:val="24"/>
          <w:szCs w:val="24"/>
        </w:rPr>
      </w:pPr>
      <w:r>
        <w:rPr>
          <w:rFonts w:ascii="Times New Roman" w:hAnsi="Times New Roman"/>
          <w:sz w:val="24"/>
          <w:szCs w:val="24"/>
        </w:rPr>
        <w:t xml:space="preserve">                                                      </w:t>
      </w:r>
    </w:p>
    <w:p>
      <w:pPr>
        <w:pStyle w:val="9"/>
        <w:ind w:left="1665"/>
        <w:rPr>
          <w:rFonts w:ascii="Times New Roman" w:hAnsi="Times New Roman"/>
          <w:sz w:val="24"/>
          <w:szCs w:val="24"/>
        </w:rPr>
      </w:pPr>
    </w:p>
    <w:p>
      <w:pPr>
        <w:pStyle w:val="9"/>
        <w:jc w:val="both"/>
        <w:rPr>
          <w:rFonts w:ascii="Times New Roman" w:hAnsi="Times New Roman"/>
          <w:sz w:val="24"/>
          <w:szCs w:val="24"/>
        </w:rPr>
      </w:pPr>
      <w:r>
        <w:rPr>
          <w:rFonts w:ascii="Times New Roman" w:hAnsi="Times New Roman"/>
          <w:sz w:val="24"/>
          <w:szCs w:val="24"/>
        </w:rPr>
        <w:t xml:space="preserve">Na temelju članka 18. Statuta Općine Babina Greda („Sl. Vjesnik Vukovarsko-srijemske žuapnije“ br. </w:t>
      </w:r>
      <w:r>
        <w:rPr>
          <w:rFonts w:ascii="Times New Roman" w:hAnsi="Times New Roman"/>
          <w:bCs/>
          <w:sz w:val="24"/>
          <w:szCs w:val="24"/>
        </w:rPr>
        <w:t>11/09,04/13, 03/14, 01/18, 13/18, 27/18, pročišćeni tekst, 21A/19, 03/20 i 04/21</w:t>
      </w:r>
      <w:r>
        <w:rPr>
          <w:rFonts w:ascii="Times New Roman" w:hAnsi="Times New Roman"/>
          <w:sz w:val="24"/>
          <w:szCs w:val="24"/>
        </w:rPr>
        <w:t>)  i članka 45. Poslovnika o radu Općinskog vijeća Općine Babina Greda („Sl. Vjesnik Vukovarsko – srijemske županije“ br. 16/09, 01/18 i 04/21), Općinsko vijeće na  0</w:t>
      </w:r>
      <w:r>
        <w:rPr>
          <w:rFonts w:hint="default" w:ascii="Times New Roman" w:hAnsi="Times New Roman"/>
          <w:sz w:val="24"/>
          <w:szCs w:val="24"/>
          <w:lang w:val="hr-HR"/>
        </w:rPr>
        <w:t>8</w:t>
      </w:r>
      <w:r>
        <w:rPr>
          <w:rFonts w:ascii="Times New Roman" w:hAnsi="Times New Roman"/>
          <w:sz w:val="24"/>
          <w:szCs w:val="24"/>
        </w:rPr>
        <w:t xml:space="preserve">. sjednici održanoj dana </w:t>
      </w:r>
      <w:r>
        <w:rPr>
          <w:rFonts w:hint="default" w:ascii="Times New Roman" w:hAnsi="Times New Roman"/>
          <w:sz w:val="24"/>
          <w:szCs w:val="24"/>
          <w:lang w:val="hr-HR"/>
        </w:rPr>
        <w:t>26</w:t>
      </w:r>
      <w:r>
        <w:rPr>
          <w:rFonts w:ascii="Times New Roman" w:hAnsi="Times New Roman"/>
          <w:sz w:val="24"/>
          <w:szCs w:val="24"/>
        </w:rPr>
        <w:t xml:space="preserve">. </w:t>
      </w:r>
      <w:r>
        <w:rPr>
          <w:rFonts w:hint="default" w:ascii="Times New Roman" w:hAnsi="Times New Roman"/>
          <w:sz w:val="24"/>
          <w:szCs w:val="24"/>
          <w:lang w:val="hr-HR"/>
        </w:rPr>
        <w:t xml:space="preserve">veljače </w:t>
      </w:r>
      <w:r>
        <w:rPr>
          <w:rFonts w:ascii="Times New Roman" w:hAnsi="Times New Roman"/>
          <w:sz w:val="24"/>
          <w:szCs w:val="24"/>
        </w:rPr>
        <w:t>202</w:t>
      </w:r>
      <w:r>
        <w:rPr>
          <w:rFonts w:hint="default" w:ascii="Times New Roman" w:hAnsi="Times New Roman"/>
          <w:sz w:val="24"/>
          <w:szCs w:val="24"/>
          <w:lang w:val="hr-HR"/>
        </w:rPr>
        <w:t>2</w:t>
      </w:r>
      <w:r>
        <w:rPr>
          <w:rFonts w:ascii="Times New Roman" w:hAnsi="Times New Roman"/>
          <w:sz w:val="24"/>
          <w:szCs w:val="24"/>
        </w:rPr>
        <w:t>. godine  d o n o s i</w:t>
      </w:r>
    </w:p>
    <w:p>
      <w:pPr>
        <w:pStyle w:val="9"/>
        <w:rPr>
          <w:rFonts w:ascii="Times New Roman" w:hAnsi="Times New Roman"/>
          <w:sz w:val="24"/>
          <w:szCs w:val="24"/>
        </w:rPr>
      </w:pPr>
    </w:p>
    <w:p>
      <w:pPr>
        <w:pStyle w:val="9"/>
        <w:rPr>
          <w:rFonts w:ascii="Times New Roman" w:hAnsi="Times New Roman"/>
          <w:sz w:val="24"/>
          <w:szCs w:val="24"/>
        </w:rPr>
      </w:pPr>
    </w:p>
    <w:p>
      <w:pPr>
        <w:pStyle w:val="9"/>
        <w:rPr>
          <w:rFonts w:ascii="Times New Roman" w:hAnsi="Times New Roman"/>
          <w:sz w:val="24"/>
          <w:szCs w:val="24"/>
        </w:rPr>
      </w:pPr>
    </w:p>
    <w:p>
      <w:pPr>
        <w:pStyle w:val="9"/>
        <w:jc w:val="center"/>
        <w:rPr>
          <w:rFonts w:ascii="Times New Roman" w:hAnsi="Times New Roman"/>
          <w:sz w:val="24"/>
          <w:szCs w:val="24"/>
        </w:rPr>
      </w:pPr>
      <w:r>
        <w:rPr>
          <w:rFonts w:ascii="Times New Roman" w:hAnsi="Times New Roman"/>
          <w:sz w:val="24"/>
          <w:szCs w:val="24"/>
        </w:rPr>
        <w:t>O  D  L  U  K  U</w:t>
      </w:r>
    </w:p>
    <w:p>
      <w:pPr>
        <w:pStyle w:val="9"/>
        <w:jc w:val="center"/>
        <w:rPr>
          <w:rFonts w:ascii="Times New Roman" w:hAnsi="Times New Roman"/>
          <w:sz w:val="24"/>
          <w:szCs w:val="24"/>
        </w:rPr>
      </w:pPr>
    </w:p>
    <w:p>
      <w:pPr>
        <w:pStyle w:val="9"/>
        <w:rPr>
          <w:rFonts w:ascii="Times New Roman" w:hAnsi="Times New Roman"/>
          <w:sz w:val="24"/>
          <w:szCs w:val="24"/>
        </w:rPr>
      </w:pPr>
    </w:p>
    <w:p>
      <w:pPr>
        <w:pStyle w:val="9"/>
        <w:jc w:val="center"/>
        <w:rPr>
          <w:rFonts w:ascii="Times New Roman" w:hAnsi="Times New Roman"/>
          <w:sz w:val="24"/>
          <w:szCs w:val="24"/>
        </w:rPr>
      </w:pPr>
      <w:r>
        <w:rPr>
          <w:rFonts w:ascii="Times New Roman" w:hAnsi="Times New Roman"/>
          <w:sz w:val="24"/>
          <w:szCs w:val="24"/>
        </w:rPr>
        <w:t>I.</w:t>
      </w:r>
    </w:p>
    <w:p>
      <w:pPr>
        <w:pStyle w:val="9"/>
        <w:rPr>
          <w:rFonts w:ascii="Times New Roman" w:hAnsi="Times New Roman"/>
          <w:sz w:val="24"/>
          <w:szCs w:val="24"/>
        </w:rPr>
      </w:pPr>
    </w:p>
    <w:p>
      <w:pPr>
        <w:pStyle w:val="9"/>
        <w:ind w:firstLine="708" w:firstLineChars="0"/>
        <w:jc w:val="both"/>
        <w:rPr>
          <w:rFonts w:ascii="Times New Roman" w:hAnsi="Times New Roman"/>
          <w:sz w:val="24"/>
          <w:szCs w:val="24"/>
        </w:rPr>
      </w:pPr>
      <w:r>
        <w:rPr>
          <w:rFonts w:ascii="Times New Roman" w:hAnsi="Times New Roman"/>
          <w:sz w:val="24"/>
          <w:szCs w:val="24"/>
        </w:rPr>
        <w:t xml:space="preserve">Usvaja se Izvješće o radu  općinskog načelnika za prethodno polugodišnje razdoblje </w:t>
      </w:r>
      <w:r>
        <w:rPr>
          <w:rFonts w:ascii="Times New Roman" w:hAnsi="Times New Roman"/>
          <w:sz w:val="24"/>
          <w:szCs w:val="24"/>
        </w:rPr>
        <w:br w:type="textWrapping"/>
      </w:r>
      <w:r>
        <w:rPr>
          <w:rFonts w:ascii="Times New Roman" w:hAnsi="Times New Roman"/>
          <w:sz w:val="24"/>
          <w:szCs w:val="24"/>
        </w:rPr>
        <w:t>od 01.0</w:t>
      </w:r>
      <w:r>
        <w:rPr>
          <w:rFonts w:hint="default" w:ascii="Times New Roman" w:hAnsi="Times New Roman"/>
          <w:sz w:val="24"/>
          <w:szCs w:val="24"/>
          <w:lang w:val="hr-HR"/>
        </w:rPr>
        <w:t>7</w:t>
      </w:r>
      <w:r>
        <w:rPr>
          <w:rFonts w:ascii="Times New Roman" w:hAnsi="Times New Roman"/>
          <w:sz w:val="24"/>
          <w:szCs w:val="24"/>
        </w:rPr>
        <w:t>. – 3</w:t>
      </w:r>
      <w:r>
        <w:rPr>
          <w:rFonts w:hint="default" w:ascii="Times New Roman" w:hAnsi="Times New Roman"/>
          <w:sz w:val="24"/>
          <w:szCs w:val="24"/>
          <w:lang w:val="hr-HR"/>
        </w:rPr>
        <w:t>1</w:t>
      </w:r>
      <w:r>
        <w:rPr>
          <w:rFonts w:ascii="Times New Roman" w:hAnsi="Times New Roman"/>
          <w:sz w:val="24"/>
          <w:szCs w:val="24"/>
        </w:rPr>
        <w:t>.</w:t>
      </w:r>
      <w:r>
        <w:rPr>
          <w:rFonts w:hint="default" w:ascii="Times New Roman" w:hAnsi="Times New Roman"/>
          <w:sz w:val="24"/>
          <w:szCs w:val="24"/>
          <w:lang w:val="hr-HR"/>
        </w:rPr>
        <w:t>12</w:t>
      </w:r>
      <w:r>
        <w:rPr>
          <w:rFonts w:ascii="Times New Roman" w:hAnsi="Times New Roman"/>
          <w:sz w:val="24"/>
          <w:szCs w:val="24"/>
        </w:rPr>
        <w:t>.2021. godine, kojim je obuhvaćeno stanje tekućih obaveza,  donošenje akata iz nadležnosti načelnika, upravljanje općinskim prostorima, aktivnostima po donesenim odlukama, izradi projekata i ostalih važnijih aktivnosti.</w:t>
      </w:r>
    </w:p>
    <w:p>
      <w:pPr>
        <w:pStyle w:val="9"/>
        <w:rPr>
          <w:rFonts w:ascii="Times New Roman" w:hAnsi="Times New Roman"/>
          <w:sz w:val="24"/>
          <w:szCs w:val="24"/>
        </w:rPr>
      </w:pPr>
    </w:p>
    <w:p>
      <w:pPr>
        <w:pStyle w:val="9"/>
        <w:jc w:val="center"/>
        <w:rPr>
          <w:rFonts w:ascii="Times New Roman" w:hAnsi="Times New Roman"/>
          <w:sz w:val="24"/>
          <w:szCs w:val="24"/>
        </w:rPr>
      </w:pPr>
      <w:r>
        <w:rPr>
          <w:rFonts w:ascii="Times New Roman" w:hAnsi="Times New Roman"/>
          <w:sz w:val="24"/>
          <w:szCs w:val="24"/>
        </w:rPr>
        <w:t>II.</w:t>
      </w:r>
    </w:p>
    <w:p>
      <w:pPr>
        <w:pStyle w:val="9"/>
        <w:rPr>
          <w:rFonts w:ascii="Times New Roman" w:hAnsi="Times New Roman"/>
          <w:sz w:val="24"/>
          <w:szCs w:val="24"/>
        </w:rPr>
      </w:pPr>
    </w:p>
    <w:p>
      <w:pPr>
        <w:pStyle w:val="9"/>
        <w:ind w:firstLine="708" w:firstLineChars="0"/>
        <w:rPr>
          <w:rFonts w:ascii="Times New Roman" w:hAnsi="Times New Roman"/>
          <w:sz w:val="24"/>
          <w:szCs w:val="24"/>
        </w:rPr>
      </w:pPr>
      <w:r>
        <w:rPr>
          <w:rFonts w:ascii="Times New Roman" w:hAnsi="Times New Roman"/>
          <w:sz w:val="24"/>
          <w:szCs w:val="24"/>
        </w:rPr>
        <w:t>Ova Odluka stupa na snagu osmog (8) dana od dana objave u Službenom vjesniku Vukovarsko – srijemske županije.</w:t>
      </w:r>
    </w:p>
    <w:p>
      <w:pPr>
        <w:pStyle w:val="9"/>
        <w:rPr>
          <w:rFonts w:ascii="Times New Roman" w:hAnsi="Times New Roman"/>
          <w:sz w:val="24"/>
          <w:szCs w:val="24"/>
        </w:rPr>
      </w:pPr>
    </w:p>
    <w:p>
      <w:pPr>
        <w:pStyle w:val="9"/>
        <w:rPr>
          <w:rFonts w:ascii="Times New Roman" w:hAnsi="Times New Roman"/>
          <w:sz w:val="24"/>
          <w:szCs w:val="24"/>
        </w:rPr>
      </w:pPr>
    </w:p>
    <w:p>
      <w:pPr>
        <w:pStyle w:val="9"/>
        <w:rPr>
          <w:rFonts w:ascii="Times New Roman" w:hAnsi="Times New Roman"/>
          <w:sz w:val="24"/>
          <w:szCs w:val="24"/>
        </w:rPr>
      </w:pPr>
    </w:p>
    <w:p>
      <w:pPr>
        <w:pStyle w:val="9"/>
        <w:rPr>
          <w:rFonts w:ascii="Times New Roman" w:hAnsi="Times New Roman"/>
          <w:sz w:val="24"/>
          <w:szCs w:val="24"/>
        </w:rPr>
      </w:pPr>
    </w:p>
    <w:p>
      <w:pPr>
        <w:pStyle w:val="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textWrapping"/>
      </w:r>
      <w:r>
        <w:rPr>
          <w:rFonts w:ascii="Times New Roman" w:hAnsi="Times New Roman"/>
          <w:sz w:val="24"/>
          <w:szCs w:val="24"/>
        </w:rPr>
        <w:t xml:space="preserve">                                                                                                           Predsjednik </w:t>
      </w:r>
      <w:r>
        <w:rPr>
          <w:rFonts w:ascii="Times New Roman" w:hAnsi="Times New Roman"/>
          <w:sz w:val="24"/>
          <w:szCs w:val="24"/>
        </w:rPr>
        <w:br w:type="textWrapping"/>
      </w:r>
      <w:r>
        <w:rPr>
          <w:rFonts w:ascii="Times New Roman" w:hAnsi="Times New Roman"/>
          <w:sz w:val="24"/>
          <w:szCs w:val="24"/>
        </w:rPr>
        <w:t xml:space="preserve">                                                                                                       Općinskog vijeća:</w:t>
      </w:r>
    </w:p>
    <w:p>
      <w:pPr>
        <w:pStyle w:val="9"/>
        <w:rPr>
          <w:rFonts w:ascii="Times New Roman" w:hAnsi="Times New Roman"/>
          <w:sz w:val="24"/>
          <w:szCs w:val="24"/>
        </w:rPr>
      </w:pPr>
    </w:p>
    <w:p>
      <w:pPr>
        <w:pStyle w:val="9"/>
        <w:rPr>
          <w:rFonts w:ascii="Times New Roman" w:hAnsi="Times New Roman"/>
          <w:sz w:val="24"/>
          <w:szCs w:val="24"/>
        </w:rPr>
      </w:pPr>
      <w:r>
        <w:rPr>
          <w:rFonts w:ascii="Times New Roman" w:hAnsi="Times New Roman"/>
          <w:sz w:val="24"/>
          <w:szCs w:val="24"/>
        </w:rPr>
        <w:t xml:space="preserve">                                                                                                          Tomo Đaković</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
      <w:pPr>
        <w:autoSpaceDE w:val="0"/>
        <w:jc w:val="center"/>
        <w:rPr>
          <w:rFonts w:eastAsia="Palatino Linotype" w:cs="Palatino Linotype"/>
          <w:i/>
          <w:iCs/>
          <w:color w:val="000000"/>
          <w:sz w:val="23"/>
          <w:szCs w:val="23"/>
        </w:rPr>
      </w:pPr>
      <w: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483235" cy="641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3235" cy="641350"/>
                    </a:xfrm>
                    <a:prstGeom prst="rect">
                      <a:avLst/>
                    </a:prstGeom>
                    <a:solidFill>
                      <a:srgbClr val="FFFFFF"/>
                    </a:solidFill>
                    <a:ln>
                      <a:noFill/>
                    </a:ln>
                  </pic:spPr>
                </pic:pic>
              </a:graphicData>
            </a:graphic>
          </wp:anchor>
        </w:drawing>
      </w:r>
      <w:r>
        <w:rPr>
          <w:rFonts w:eastAsia="Palatino Linotype" w:cs="Palatino Linotype"/>
          <w:color w:val="000000"/>
        </w:rPr>
        <w:br w:type="textWrapping"/>
      </w:r>
      <w:r>
        <w:rPr>
          <w:rFonts w:eastAsia="Palatino Linotype" w:cs="Palatino Linotype"/>
          <w:color w:val="000000"/>
        </w:rPr>
        <w:t xml:space="preserve"> </w:t>
      </w:r>
      <w:r>
        <w:rPr>
          <w:rFonts w:eastAsia="Palatino Linotype" w:cs="Palatino Linotype"/>
          <w:b/>
          <w:bCs/>
          <w:i/>
          <w:iCs/>
          <w:color w:val="000000"/>
          <w:sz w:val="23"/>
          <w:szCs w:val="23"/>
        </w:rPr>
        <w:t xml:space="preserve">REPUBLIKA HRVATSKA </w:t>
      </w:r>
    </w:p>
    <w:p>
      <w:pPr>
        <w:autoSpaceDE w:val="0"/>
        <w:jc w:val="center"/>
        <w:rPr>
          <w:rFonts w:eastAsia="Palatino Linotype" w:cs="Palatino Linotype"/>
          <w:b/>
          <w:bCs/>
          <w:i/>
          <w:iCs/>
          <w:color w:val="000000"/>
          <w:sz w:val="23"/>
          <w:szCs w:val="23"/>
        </w:rPr>
      </w:pPr>
      <w:r>
        <w:rPr>
          <w:rFonts w:eastAsia="Palatino Linotype" w:cs="Palatino Linotype"/>
          <w:i/>
          <w:iCs/>
          <w:color w:val="000000"/>
          <w:sz w:val="23"/>
          <w:szCs w:val="23"/>
        </w:rPr>
        <w:t xml:space="preserve">VUKOVARSKO – SRIJEMSKA ŽUPANIJA </w:t>
      </w:r>
    </w:p>
    <w:p>
      <w:pPr>
        <w:autoSpaceDE w:val="0"/>
        <w:jc w:val="center"/>
        <w:rPr>
          <w:rFonts w:eastAsia="Palatino Linotype" w:cs="Palatino Linotype"/>
          <w:b/>
          <w:bCs/>
          <w:i/>
          <w:iCs/>
          <w:color w:val="000000"/>
          <w:sz w:val="23"/>
          <w:szCs w:val="23"/>
        </w:rPr>
      </w:pPr>
      <w:r>
        <w:rPr>
          <w:rFonts w:eastAsia="Palatino Linotype" w:cs="Palatino Linotype"/>
          <w:b/>
          <w:bCs/>
          <w:i/>
          <w:iCs/>
          <w:color w:val="000000"/>
          <w:sz w:val="23"/>
          <w:szCs w:val="23"/>
        </w:rPr>
        <w:t>OPĆINA BABINA GREDA</w:t>
      </w:r>
    </w:p>
    <w:p>
      <w:pPr>
        <w:autoSpaceDE w:val="0"/>
        <w:jc w:val="center"/>
        <w:rPr>
          <w:rFonts w:eastAsia="Palatino Linotype" w:cs="Palatino Linotype"/>
          <w:b/>
          <w:bCs/>
          <w:i/>
          <w:iCs/>
          <w:color w:val="000000"/>
          <w:sz w:val="23"/>
          <w:szCs w:val="23"/>
        </w:rPr>
      </w:pPr>
    </w:p>
    <w:p>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32 276 BABINA GREDA</w:t>
      </w:r>
    </w:p>
    <w:p>
      <w:pPr>
        <w:autoSpaceDE w:val="0"/>
        <w:jc w:val="center"/>
        <w:rPr>
          <w:rFonts w:eastAsia="Palatino Linotype" w:cs="Palatino Linotype"/>
          <w:i/>
          <w:iCs/>
          <w:color w:val="000000"/>
          <w:sz w:val="23"/>
          <w:szCs w:val="23"/>
        </w:rPr>
      </w:pPr>
      <w:r>
        <w:rPr>
          <w:rFonts w:eastAsia="Palatino Linotype" w:cs="Palatino Linotype"/>
          <w:i/>
          <w:iCs/>
          <w:color w:val="000000"/>
          <w:sz w:val="23"/>
          <w:szCs w:val="23"/>
        </w:rPr>
        <w:t>telefon: 032/854 - 400 mobitel: 098/ 216 350</w:t>
      </w:r>
    </w:p>
    <w:p>
      <w:pPr>
        <w:autoSpaceDE w:val="0"/>
        <w:jc w:val="center"/>
        <w:rPr>
          <w:rFonts w:eastAsia="Palatino Linotype" w:cs="Palatino Linotype"/>
          <w:color w:val="000000"/>
          <w:sz w:val="23"/>
          <w:szCs w:val="23"/>
        </w:rPr>
      </w:pPr>
      <w:r>
        <w:rPr>
          <w:rFonts w:eastAsia="Palatino Linotype" w:cs="Palatino Linotype"/>
          <w:i/>
          <w:iCs/>
          <w:color w:val="000000"/>
          <w:sz w:val="23"/>
          <w:szCs w:val="23"/>
        </w:rPr>
        <w:t xml:space="preserve">E-mail: </w:t>
      </w:r>
      <w:r>
        <w:rPr>
          <w:rFonts w:eastAsia="Palatino Linotype" w:cs="Palatino Linotype"/>
          <w:i/>
          <w:iCs/>
          <w:color w:val="0000FF"/>
          <w:sz w:val="23"/>
          <w:szCs w:val="23"/>
        </w:rPr>
        <w:t>opcina</w:t>
      </w:r>
      <w:r>
        <w:rPr>
          <w:rFonts w:eastAsia="Palatino Linotype" w:cs="Arial"/>
          <w:i/>
          <w:iCs/>
          <w:color w:val="0000FF"/>
          <w:sz w:val="23"/>
          <w:szCs w:val="23"/>
        </w:rPr>
        <w:t>@</w:t>
      </w:r>
      <w:r>
        <w:rPr>
          <w:rFonts w:eastAsia="Palatino Linotype" w:cs="Palatino Linotype"/>
          <w:i/>
          <w:iCs/>
          <w:color w:val="0000FF"/>
          <w:sz w:val="23"/>
          <w:szCs w:val="23"/>
        </w:rPr>
        <w:t>babinagreda.hr</w:t>
      </w:r>
    </w:p>
    <w:p>
      <w:pPr>
        <w:autoSpaceDE w:val="0"/>
        <w:rPr>
          <w:rFonts w:eastAsia="Palatino Linotype" w:cs="Palatino Linotype"/>
          <w:color w:val="000000"/>
          <w:sz w:val="23"/>
          <w:szCs w:val="23"/>
        </w:rPr>
      </w:pPr>
    </w:p>
    <w:p>
      <w:pPr>
        <w:autoSpaceDE w:val="0"/>
        <w:rPr>
          <w:rFonts w:eastAsia="Palatino Linotype" w:cs="Palatino Linotype"/>
          <w:b/>
          <w:bCs/>
          <w:i/>
          <w:iCs/>
          <w:color w:val="000000"/>
          <w:sz w:val="28"/>
          <w:szCs w:val="28"/>
        </w:rPr>
      </w:pPr>
    </w:p>
    <w:p>
      <w:pPr>
        <w:autoSpaceDE w:val="0"/>
        <w:rPr>
          <w:rFonts w:eastAsia="Palatino Linotype" w:cs="Palatino Linotype"/>
          <w:b/>
          <w:bCs/>
          <w:i/>
          <w:iCs/>
          <w:color w:val="000000"/>
          <w:sz w:val="28"/>
          <w:szCs w:val="28"/>
        </w:rPr>
      </w:pPr>
    </w:p>
    <w:p>
      <w:pPr>
        <w:autoSpaceDE w:val="0"/>
        <w:rPr>
          <w:rFonts w:eastAsia="Palatino Linotype" w:cs="Palatino Linotype"/>
          <w:b/>
          <w:bCs/>
          <w:i/>
          <w:iCs/>
          <w:color w:val="000000"/>
          <w:sz w:val="28"/>
          <w:szCs w:val="28"/>
        </w:rPr>
      </w:pPr>
    </w:p>
    <w:p>
      <w:pPr>
        <w:autoSpaceDE w:val="0"/>
        <w:rPr>
          <w:rFonts w:eastAsia="Palatino Linotype" w:cs="Palatino Linotype"/>
          <w:b/>
          <w:bCs/>
          <w:i/>
          <w:iCs/>
          <w:color w:val="000000"/>
          <w:sz w:val="28"/>
          <w:szCs w:val="28"/>
        </w:rPr>
      </w:pPr>
    </w:p>
    <w:p>
      <w:pPr>
        <w:autoSpaceDE w:val="0"/>
        <w:jc w:val="center"/>
        <w:rPr>
          <w:rFonts w:eastAsia="Palatino Linotype" w:cs="Palatino Linotype"/>
          <w:b/>
          <w:bCs/>
          <w:i/>
          <w:iCs/>
          <w:color w:val="000000"/>
          <w:sz w:val="28"/>
          <w:szCs w:val="28"/>
        </w:rPr>
      </w:pPr>
    </w:p>
    <w:p>
      <w:pPr>
        <w:autoSpaceDE w:val="0"/>
        <w:jc w:val="center"/>
        <w:rPr>
          <w:rFonts w:eastAsia="Palatino Linotype" w:cs="Palatino Linotype"/>
          <w:b/>
          <w:bCs/>
          <w:i/>
          <w:iCs/>
          <w:color w:val="000000"/>
          <w:sz w:val="28"/>
          <w:szCs w:val="28"/>
        </w:rPr>
      </w:pPr>
    </w:p>
    <w:p>
      <w:pPr>
        <w:autoSpaceDE w:val="0"/>
        <w:jc w:val="center"/>
        <w:rPr>
          <w:rFonts w:eastAsia="Palatino Linotype" w:cs="Palatino Linotype"/>
          <w:b/>
          <w:bCs/>
          <w:i/>
          <w:iCs/>
          <w:color w:val="000000"/>
          <w:sz w:val="28"/>
          <w:szCs w:val="28"/>
        </w:rPr>
      </w:pPr>
    </w:p>
    <w:p>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 xml:space="preserve">IZVJEŠĆE O RADU </w:t>
      </w:r>
    </w:p>
    <w:p>
      <w:pPr>
        <w:autoSpaceDE w:val="0"/>
        <w:jc w:val="center"/>
        <w:rPr>
          <w:rFonts w:eastAsia="Palatino Linotype" w:cs="Palatino Linotype"/>
          <w:b/>
          <w:bCs/>
          <w:i/>
          <w:iCs/>
          <w:color w:val="000000"/>
          <w:sz w:val="28"/>
          <w:szCs w:val="28"/>
        </w:rPr>
      </w:pPr>
      <w:r>
        <w:rPr>
          <w:rFonts w:eastAsia="Palatino Linotype" w:cs="Palatino Linotype"/>
          <w:b/>
          <w:bCs/>
          <w:i/>
          <w:iCs/>
          <w:color w:val="000000"/>
          <w:sz w:val="28"/>
          <w:szCs w:val="28"/>
        </w:rPr>
        <w:t>NAČELNIKA OPĆINE BABINA GREDA</w:t>
      </w:r>
    </w:p>
    <w:p>
      <w:pPr>
        <w:autoSpaceDE w:val="0"/>
        <w:jc w:val="center"/>
        <w:rPr>
          <w:rFonts w:eastAsia="Palatino Linotype" w:cs="Palatino Linotype"/>
          <w:i/>
          <w:iCs/>
          <w:color w:val="000000"/>
          <w:sz w:val="23"/>
          <w:szCs w:val="23"/>
        </w:rPr>
      </w:pPr>
      <w:r>
        <w:rPr>
          <w:rFonts w:eastAsia="Palatino Linotype" w:cs="Palatino Linotype"/>
          <w:b/>
          <w:bCs/>
          <w:i/>
          <w:iCs/>
          <w:color w:val="000000"/>
          <w:sz w:val="28"/>
          <w:szCs w:val="28"/>
        </w:rPr>
        <w:t>za razdoblje s</w:t>
      </w:r>
      <w:r>
        <w:rPr>
          <w:rFonts w:hint="default" w:eastAsia="Palatino Linotype" w:cs="Palatino Linotype"/>
          <w:b/>
          <w:bCs/>
          <w:i/>
          <w:iCs/>
          <w:color w:val="000000"/>
          <w:sz w:val="28"/>
          <w:szCs w:val="28"/>
          <w:lang w:val="hr-HR"/>
        </w:rPr>
        <w:t>rpanj</w:t>
      </w:r>
      <w:r>
        <w:rPr>
          <w:rFonts w:eastAsia="Palatino Linotype" w:cs="Palatino Linotype"/>
          <w:b/>
          <w:bCs/>
          <w:i/>
          <w:iCs/>
          <w:color w:val="000000"/>
          <w:sz w:val="28"/>
          <w:szCs w:val="28"/>
        </w:rPr>
        <w:t xml:space="preserve"> –  </w:t>
      </w:r>
      <w:r>
        <w:rPr>
          <w:rFonts w:hint="default" w:eastAsia="Palatino Linotype" w:cs="Palatino Linotype"/>
          <w:b/>
          <w:bCs/>
          <w:i/>
          <w:iCs/>
          <w:color w:val="000000"/>
          <w:sz w:val="28"/>
          <w:szCs w:val="28"/>
          <w:lang w:val="hr-HR"/>
        </w:rPr>
        <w:t>prosinac</w:t>
      </w:r>
      <w:r>
        <w:rPr>
          <w:rFonts w:eastAsia="Palatino Linotype" w:cs="Palatino Linotype"/>
          <w:b/>
          <w:bCs/>
          <w:i/>
          <w:iCs/>
          <w:color w:val="000000"/>
          <w:sz w:val="28"/>
          <w:szCs w:val="28"/>
        </w:rPr>
        <w:t xml:space="preserve"> 2021. godine</w:t>
      </w:r>
    </w:p>
    <w:p>
      <w:pPr>
        <w:autoSpaceDE w:val="0"/>
        <w:rPr>
          <w:rFonts w:eastAsia="Palatino Linotype" w:cs="Palatino Linotype"/>
          <w:i/>
          <w:iCs/>
          <w:color w:val="000000"/>
          <w:sz w:val="23"/>
          <w:szCs w:val="23"/>
        </w:rPr>
      </w:pPr>
      <w:r>
        <w:rPr>
          <w:rFonts w:eastAsia="Palatino Linotype" w:cs="Palatino Linotype"/>
          <w:i/>
          <w:iCs/>
          <w:color w:val="000000"/>
          <w:sz w:val="23"/>
          <w:szCs w:val="23"/>
        </w:rPr>
        <w:br w:type="textWrapping"/>
      </w:r>
      <w:r>
        <w:rPr>
          <w:rFonts w:eastAsia="Palatino Linotype" w:cs="Palatino Linotype"/>
          <w:i/>
          <w:iCs/>
          <w:color w:val="000000"/>
          <w:sz w:val="23"/>
          <w:szCs w:val="23"/>
        </w:rPr>
        <w:br w:type="textWrapping"/>
      </w: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Općinski načelnik</w:t>
      </w:r>
    </w:p>
    <w:p>
      <w:pPr>
        <w:autoSpaceDE w:val="0"/>
        <w:jc w:val="right"/>
        <w:rPr>
          <w:rFonts w:eastAsia="Palatino Linotype" w:cs="Palatino Linotype"/>
          <w:i/>
          <w:iCs/>
          <w:color w:val="000000"/>
          <w:sz w:val="23"/>
          <w:szCs w:val="23"/>
        </w:rPr>
      </w:pPr>
    </w:p>
    <w:p>
      <w:pPr>
        <w:autoSpaceDE w:val="0"/>
        <w:jc w:val="right"/>
        <w:rPr>
          <w:rFonts w:eastAsia="Palatino Linotype" w:cs="Palatino Linotype"/>
          <w:i/>
          <w:iCs/>
          <w:color w:val="000000"/>
          <w:sz w:val="23"/>
          <w:szCs w:val="23"/>
        </w:rPr>
      </w:pPr>
      <w:r>
        <w:rPr>
          <w:rFonts w:eastAsia="Palatino Linotype" w:cs="Palatino Linotype"/>
          <w:i/>
          <w:iCs/>
          <w:color w:val="000000"/>
          <w:sz w:val="23"/>
          <w:szCs w:val="23"/>
        </w:rPr>
        <w:t>Josip Krnić</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p>
    <w:p>
      <w:pPr>
        <w:autoSpaceDE w:val="0"/>
        <w:rPr>
          <w:rFonts w:eastAsia="Palatino Linotype" w:cs="Palatino Linotype"/>
          <w:i/>
          <w:iCs/>
          <w:color w:val="000000"/>
          <w:sz w:val="23"/>
          <w:szCs w:val="23"/>
        </w:rPr>
      </w:pPr>
      <w:r>
        <w:rPr>
          <w:rFonts w:eastAsia="Palatino Linotype" w:cs="Palatino Linotype"/>
          <w:i/>
          <w:iCs/>
          <w:color w:val="000000"/>
          <w:sz w:val="23"/>
          <w:szCs w:val="23"/>
        </w:rPr>
        <w:t xml:space="preserve">Babina Greda, </w:t>
      </w:r>
      <w:r>
        <w:rPr>
          <w:rFonts w:hint="default" w:eastAsia="Palatino Linotype" w:cs="Palatino Linotype"/>
          <w:i/>
          <w:iCs/>
          <w:color w:val="000000"/>
          <w:sz w:val="23"/>
          <w:szCs w:val="23"/>
          <w:lang w:val="hr-HR"/>
        </w:rPr>
        <w:t>21</w:t>
      </w:r>
      <w:bookmarkStart w:id="0" w:name="_GoBack"/>
      <w:bookmarkEnd w:id="0"/>
      <w:r>
        <w:rPr>
          <w:rFonts w:eastAsia="Palatino Linotype" w:cs="Palatino Linotype"/>
          <w:i/>
          <w:iCs/>
          <w:color w:val="000000"/>
          <w:sz w:val="23"/>
          <w:szCs w:val="23"/>
        </w:rPr>
        <w:t xml:space="preserve">. </w:t>
      </w:r>
      <w:r>
        <w:rPr>
          <w:rFonts w:hint="default" w:eastAsia="Palatino Linotype" w:cs="Palatino Linotype"/>
          <w:i/>
          <w:iCs/>
          <w:color w:val="000000"/>
          <w:sz w:val="23"/>
          <w:szCs w:val="23"/>
          <w:lang w:val="hr-HR"/>
        </w:rPr>
        <w:t>veljače</w:t>
      </w:r>
      <w:r>
        <w:rPr>
          <w:rFonts w:eastAsia="Palatino Linotype" w:cs="Palatino Linotype"/>
          <w:i/>
          <w:iCs/>
          <w:color w:val="000000"/>
          <w:sz w:val="23"/>
          <w:szCs w:val="23"/>
        </w:rPr>
        <w:t xml:space="preserve"> 20</w:t>
      </w:r>
      <w:r>
        <w:rPr>
          <w:rFonts w:hint="default" w:eastAsia="Palatino Linotype" w:cs="Palatino Linotype"/>
          <w:i/>
          <w:iCs/>
          <w:color w:val="000000"/>
          <w:sz w:val="23"/>
          <w:szCs w:val="23"/>
          <w:lang w:val="hr-HR"/>
        </w:rPr>
        <w:t>22</w:t>
      </w:r>
      <w:r>
        <w:rPr>
          <w:rFonts w:eastAsia="Palatino Linotype" w:cs="Palatino Linotype"/>
          <w:i/>
          <w:iCs/>
          <w:color w:val="000000"/>
          <w:sz w:val="23"/>
          <w:szCs w:val="23"/>
        </w:rPr>
        <w:t xml:space="preserve">. godine </w:t>
      </w:r>
    </w:p>
    <w:p>
      <w:pPr>
        <w:autoSpaceDE w:val="0"/>
        <w:rPr>
          <w:rFonts w:eastAsia="Palatino Linotype" w:cs="Palatino Linotype"/>
          <w:i/>
          <w:iCs/>
          <w:color w:val="000000"/>
          <w:sz w:val="23"/>
          <w:szCs w:val="23"/>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autoSpaceDE w:val="0"/>
        <w:spacing w:line="360" w:lineRule="auto"/>
        <w:jc w:val="both"/>
        <w:rPr>
          <w:rFonts w:ascii="Times New Roman" w:hAnsi="Times New Roman" w:eastAsia="Palatino Linotype"/>
          <w:iCs/>
          <w:sz w:val="24"/>
          <w:szCs w:val="23"/>
        </w:rPr>
      </w:pPr>
      <w:r>
        <w:rPr>
          <w:rFonts w:ascii="Times New Roman" w:hAnsi="Times New Roman" w:eastAsia="Palatino Linotype"/>
          <w:iCs/>
          <w:sz w:val="24"/>
          <w:szCs w:val="22"/>
        </w:rPr>
        <w:t>Na temelju članka 35.b. Zakona o lokalnoj i područnoj (regionalnoj) samoupravi („Narodne novine“ broj 33/01, 60/01, 106/03, 129/05, 109/07, 125/08, 36/09, 150/11, 144/12, 19/13 i 137/15</w:t>
      </w:r>
      <w:r>
        <w:rPr>
          <w:rFonts w:hint="default" w:ascii="Times New Roman" w:hAnsi="Times New Roman" w:eastAsia="Palatino Linotype"/>
          <w:iCs/>
          <w:sz w:val="24"/>
          <w:szCs w:val="22"/>
          <w:lang w:val="hr-HR"/>
        </w:rPr>
        <w:t>, 123/17, 98/19 i 144/20</w:t>
      </w:r>
      <w:r>
        <w:rPr>
          <w:rFonts w:ascii="Times New Roman" w:hAnsi="Times New Roman" w:eastAsia="Palatino Linotype"/>
          <w:iCs/>
          <w:sz w:val="24"/>
          <w:szCs w:val="22"/>
        </w:rPr>
        <w:t>), Načelnik Općine Babina Greda u obvezi je Općinskom vijeću i zainteresiranoj javnosti podnositi polugodišnja izvješća o svom radu. Ovo se izvješće odnosi na razdoblje od 1. s</w:t>
      </w:r>
      <w:r>
        <w:rPr>
          <w:rFonts w:hint="default" w:ascii="Times New Roman" w:hAnsi="Times New Roman" w:eastAsia="Palatino Linotype"/>
          <w:iCs/>
          <w:sz w:val="24"/>
          <w:szCs w:val="22"/>
          <w:lang w:val="hr-HR"/>
        </w:rPr>
        <w:t>rpanj</w:t>
      </w:r>
      <w:r>
        <w:rPr>
          <w:rFonts w:ascii="Times New Roman" w:hAnsi="Times New Roman" w:eastAsia="Palatino Linotype"/>
          <w:iCs/>
          <w:sz w:val="24"/>
          <w:szCs w:val="22"/>
        </w:rPr>
        <w:t xml:space="preserve"> 2021. do 3</w:t>
      </w:r>
      <w:r>
        <w:rPr>
          <w:rFonts w:hint="default" w:ascii="Times New Roman" w:hAnsi="Times New Roman" w:eastAsia="Palatino Linotype"/>
          <w:iCs/>
          <w:sz w:val="24"/>
          <w:szCs w:val="22"/>
          <w:lang w:val="hr-HR"/>
        </w:rPr>
        <w:t>1</w:t>
      </w:r>
      <w:r>
        <w:rPr>
          <w:rFonts w:ascii="Times New Roman" w:hAnsi="Times New Roman" w:eastAsia="Palatino Linotype"/>
          <w:iCs/>
          <w:sz w:val="24"/>
          <w:szCs w:val="22"/>
        </w:rPr>
        <w:t xml:space="preserve">. </w:t>
      </w:r>
      <w:r>
        <w:rPr>
          <w:rFonts w:hint="default" w:ascii="Times New Roman" w:hAnsi="Times New Roman" w:eastAsia="Palatino Linotype"/>
          <w:iCs/>
          <w:sz w:val="24"/>
          <w:szCs w:val="22"/>
          <w:lang w:val="hr-HR"/>
        </w:rPr>
        <w:t>prosinac</w:t>
      </w:r>
      <w:r>
        <w:rPr>
          <w:rFonts w:ascii="Times New Roman" w:hAnsi="Times New Roman" w:eastAsia="Palatino Linotype"/>
          <w:iCs/>
          <w:sz w:val="24"/>
          <w:szCs w:val="22"/>
        </w:rPr>
        <w:t xml:space="preserve"> 2021. godine. </w:t>
      </w:r>
    </w:p>
    <w:p>
      <w:pPr>
        <w:autoSpaceDE w:val="0"/>
        <w:rPr>
          <w:rFonts w:eastAsia="Palatino Linotype" w:cs="Palatino Linotype"/>
          <w:iCs/>
          <w:sz w:val="23"/>
          <w:szCs w:val="23"/>
        </w:rPr>
      </w:pPr>
    </w:p>
    <w:p>
      <w:pPr>
        <w:autoSpaceDE w:val="0"/>
        <w:spacing w:line="360" w:lineRule="auto"/>
        <w:jc w:val="both"/>
        <w:rPr>
          <w:rFonts w:eastAsia="Palatino Linotype" w:cs="Palatino Linotype"/>
          <w:i/>
          <w:iCs/>
          <w:sz w:val="28"/>
          <w:szCs w:val="28"/>
        </w:rPr>
      </w:pPr>
      <w:r>
        <w:rPr>
          <w:rFonts w:eastAsia="Palatino Linotype" w:cs="Palatino Linotype"/>
          <w:b/>
          <w:bCs/>
          <w:i/>
          <w:iCs/>
          <w:sz w:val="28"/>
          <w:szCs w:val="28"/>
        </w:rPr>
        <w:t>1. UVOD</w:t>
      </w:r>
    </w:p>
    <w:p>
      <w:pPr>
        <w:autoSpaceDE w:val="0"/>
        <w:spacing w:line="360" w:lineRule="auto"/>
        <w:jc w:val="both"/>
        <w:rPr>
          <w:rFonts w:eastAsia="Palatino Linotype" w:cs="Palatino Linotype"/>
          <w:i/>
          <w:iCs/>
        </w:rPr>
      </w:pPr>
    </w:p>
    <w:p>
      <w:pPr>
        <w:autoSpaceDE w:val="0"/>
        <w:spacing w:line="360" w:lineRule="auto"/>
        <w:jc w:val="both"/>
        <w:rPr>
          <w:rFonts w:ascii="Times New Roman" w:hAnsi="Times New Roman" w:eastAsia="Palatino Linotype"/>
          <w:iCs/>
          <w:sz w:val="24"/>
        </w:rPr>
      </w:pPr>
      <w:r>
        <w:rPr>
          <w:rFonts w:eastAsia="Palatino Linotype" w:cs="Palatino Linotype"/>
          <w:i/>
          <w:iCs/>
        </w:rPr>
        <w:tab/>
      </w:r>
      <w:r>
        <w:rPr>
          <w:rFonts w:ascii="Times New Roman" w:hAnsi="Times New Roman" w:eastAsia="Palatino Linotype"/>
          <w:iCs/>
          <w:sz w:val="24"/>
        </w:rPr>
        <w:t xml:space="preserve">U ovom razdoblju načelnik Općine Babina Greda je sukladno odredbama Zakona o lokalnoj i područnoj (regionalnoj) samoupravi i Statuta Općine Babina Greda obavljao poslove u okviru svojih nadležnosti, od donošenja odluka, utvrđivanja prijedloga odluka o kojima je raspravljalo i odlučivalo Općinsko vijeće, do izvršavanja donesenih odluka i zaključaka. Načelnik je donio niz odluka iz različitih područja djelokruga, a koje se odnose na obavljanje njegove izvršne funkcije u skladu sa zakonima i Statutom Općine Babina Greda. </w:t>
      </w:r>
    </w:p>
    <w:p>
      <w:pPr>
        <w:autoSpaceDE w:val="0"/>
        <w:spacing w:line="360" w:lineRule="auto"/>
        <w:jc w:val="both"/>
        <w:rPr>
          <w:rFonts w:ascii="Times New Roman" w:hAnsi="Times New Roman" w:eastAsia="Palatino Linotype"/>
          <w:iCs/>
          <w:sz w:val="24"/>
        </w:rPr>
      </w:pPr>
      <w:r>
        <w:rPr>
          <w:rFonts w:ascii="Times New Roman" w:hAnsi="Times New Roman" w:eastAsia="Palatino Linotype"/>
          <w:iCs/>
          <w:sz w:val="24"/>
        </w:rPr>
        <w:tab/>
      </w:r>
      <w:r>
        <w:rPr>
          <w:rFonts w:ascii="Times New Roman" w:hAnsi="Times New Roman" w:eastAsia="Palatino Linotype"/>
          <w:iCs/>
          <w:sz w:val="24"/>
        </w:rPr>
        <w:t>Stručnu pripremu materijala za potrebe donošenja odluka od strane načelnika obavljao je Jedinstveni upravni odjel Općine Babina Greda.</w:t>
      </w:r>
    </w:p>
    <w:p>
      <w:pPr>
        <w:autoSpaceDE w:val="0"/>
        <w:spacing w:line="360" w:lineRule="auto"/>
        <w:jc w:val="both"/>
        <w:rPr>
          <w:rFonts w:eastAsia="Palatino Linotype" w:cs="Palatino Linotype"/>
          <w:i/>
          <w:iCs/>
        </w:rPr>
      </w:pPr>
    </w:p>
    <w:p>
      <w:pPr>
        <w:autoSpaceDE w:val="0"/>
        <w:spacing w:line="360" w:lineRule="auto"/>
        <w:jc w:val="both"/>
        <w:rPr>
          <w:rFonts w:eastAsia="Palatino Linotype" w:cs="Palatino Linotype"/>
          <w:b/>
          <w:bCs/>
          <w:i/>
          <w:iCs/>
          <w:sz w:val="28"/>
          <w:szCs w:val="28"/>
        </w:rPr>
      </w:pPr>
      <w:r>
        <w:rPr>
          <w:rFonts w:eastAsia="Palatino Linotype" w:cs="Palatino Linotype"/>
          <w:b/>
          <w:bCs/>
          <w:i/>
          <w:iCs/>
          <w:sz w:val="28"/>
          <w:szCs w:val="28"/>
        </w:rPr>
        <w:t>2. AKTIVNOSTI NAČELNIKA KAO NOSITELJA IZVRŠNE VLASTI</w:t>
      </w:r>
    </w:p>
    <w:p>
      <w:pPr>
        <w:autoSpaceDE w:val="0"/>
        <w:spacing w:line="360" w:lineRule="auto"/>
        <w:jc w:val="both"/>
        <w:rPr>
          <w:rFonts w:ascii="Times New Roman" w:hAnsi="Times New Roman" w:eastAsia="Palatino Linotype"/>
          <w:iCs/>
          <w:sz w:val="24"/>
        </w:rPr>
      </w:pPr>
      <w:r>
        <w:rPr>
          <w:rFonts w:eastAsia="Palatino Linotype" w:cs="Palatino Linotype"/>
          <w:b/>
          <w:bCs/>
          <w:i/>
          <w:iCs/>
        </w:rPr>
        <w:br w:type="textWrapping"/>
      </w:r>
      <w:r>
        <w:rPr>
          <w:rFonts w:eastAsia="Palatino Linotype" w:cs="Palatino Linotype"/>
          <w:b/>
          <w:bCs/>
          <w:i/>
          <w:iCs/>
        </w:rPr>
        <w:tab/>
      </w:r>
      <w:r>
        <w:rPr>
          <w:rFonts w:ascii="Times New Roman" w:hAnsi="Times New Roman" w:eastAsia="Palatino Linotype"/>
          <w:iCs/>
          <w:sz w:val="24"/>
        </w:rPr>
        <w:t xml:space="preserve">U izvještajnom razdoblju od 01. </w:t>
      </w:r>
      <w:r>
        <w:rPr>
          <w:rFonts w:hint="default" w:ascii="Times New Roman" w:hAnsi="Times New Roman" w:eastAsia="Palatino Linotype"/>
          <w:iCs/>
          <w:sz w:val="24"/>
          <w:lang w:val="hr-HR"/>
        </w:rPr>
        <w:t>srpnja</w:t>
      </w:r>
      <w:r>
        <w:rPr>
          <w:rFonts w:ascii="Times New Roman" w:hAnsi="Times New Roman" w:eastAsia="Palatino Linotype"/>
          <w:iCs/>
          <w:sz w:val="24"/>
        </w:rPr>
        <w:t xml:space="preserve"> do 3</w:t>
      </w:r>
      <w:r>
        <w:rPr>
          <w:rFonts w:hint="default" w:ascii="Times New Roman" w:hAnsi="Times New Roman" w:eastAsia="Palatino Linotype"/>
          <w:iCs/>
          <w:sz w:val="24"/>
          <w:lang w:val="hr-HR"/>
        </w:rPr>
        <w:t>1</w:t>
      </w:r>
      <w:r>
        <w:rPr>
          <w:rFonts w:ascii="Times New Roman" w:hAnsi="Times New Roman" w:eastAsia="Palatino Linotype"/>
          <w:iCs/>
          <w:sz w:val="24"/>
        </w:rPr>
        <w:t xml:space="preserve">. </w:t>
      </w:r>
      <w:r>
        <w:rPr>
          <w:rFonts w:hint="default" w:ascii="Times New Roman" w:hAnsi="Times New Roman" w:eastAsia="Palatino Linotype"/>
          <w:iCs/>
          <w:sz w:val="24"/>
          <w:lang w:val="hr-HR"/>
        </w:rPr>
        <w:t>prosinca</w:t>
      </w:r>
      <w:r>
        <w:rPr>
          <w:rFonts w:ascii="Times New Roman" w:hAnsi="Times New Roman" w:eastAsia="Palatino Linotype"/>
          <w:iCs/>
          <w:sz w:val="24"/>
        </w:rPr>
        <w:t xml:space="preserve"> 2021. godine Načelnik je redovito donosio odluke za adekvatno funkcioniranje Općine Babina Greda kao i realizaciju najavljenih projekata i onih koji su u fazi realizacije.</w:t>
      </w:r>
    </w:p>
    <w:p>
      <w:pPr>
        <w:autoSpaceDE w:val="0"/>
        <w:spacing w:line="360" w:lineRule="auto"/>
        <w:jc w:val="both"/>
        <w:rPr>
          <w:rFonts w:hint="default" w:ascii="Times New Roman" w:hAnsi="Times New Roman" w:eastAsia="Palatino Linotype"/>
          <w:iCs/>
          <w:sz w:val="24"/>
          <w:lang w:val="hr-HR"/>
        </w:rPr>
      </w:pPr>
      <w:r>
        <w:rPr>
          <w:rFonts w:ascii="Times New Roman" w:hAnsi="Times New Roman" w:eastAsia="Palatino Linotype"/>
          <w:iCs/>
          <w:sz w:val="24"/>
        </w:rPr>
        <w:tab/>
      </w:r>
      <w:r>
        <w:rPr>
          <w:rFonts w:ascii="Times New Roman" w:hAnsi="Times New Roman" w:eastAsia="Palatino Linotype"/>
          <w:iCs/>
          <w:sz w:val="24"/>
        </w:rPr>
        <w:t>U ovom vremenu održano je niz sastanaka kako u Općini, tako i u drugim institucijama, te posjeta JLS u okruženju. Načelnik je prisustvovao na raznim sastancima na koje je bio pozvan</w:t>
      </w:r>
      <w:r>
        <w:rPr>
          <w:rFonts w:hint="default" w:ascii="Times New Roman" w:hAnsi="Times New Roman" w:eastAsia="Palatino Linotype"/>
          <w:iCs/>
          <w:sz w:val="24"/>
          <w:lang w:val="hr-HR"/>
        </w:rPr>
        <w:t>.</w:t>
      </w:r>
    </w:p>
    <w:p>
      <w:pPr>
        <w:autoSpaceDE w:val="0"/>
        <w:spacing w:line="360" w:lineRule="auto"/>
        <w:jc w:val="both"/>
        <w:rPr>
          <w:rFonts w:ascii="Times New Roman" w:hAnsi="Times New Roman"/>
          <w:sz w:val="24"/>
        </w:rPr>
      </w:pPr>
      <w:r>
        <w:rPr>
          <w:rFonts w:ascii="Times New Roman" w:hAnsi="Times New Roman" w:eastAsia="Palatino Linotype"/>
          <w:iCs/>
          <w:sz w:val="24"/>
        </w:rPr>
        <w:tab/>
      </w:r>
      <w:r>
        <w:rPr>
          <w:rFonts w:ascii="Times New Roman" w:hAnsi="Times New Roman" w:eastAsia="Palatino Linotype"/>
          <w:iCs/>
          <w:sz w:val="24"/>
        </w:rPr>
        <w:t xml:space="preserve">Općinski načelnik Josip Krnić, temeljem zakona, redovito i detaljno izvještava zainteresiranu javnost o svojemu radu na internetskim stranicama Općine Babina Greda na adresi </w:t>
      </w:r>
      <w:r>
        <w:fldChar w:fldCharType="begin"/>
      </w:r>
      <w:r>
        <w:instrText xml:space="preserve"> HYPERLINK "http://www.babinagreda.hr" </w:instrText>
      </w:r>
      <w:r>
        <w:fldChar w:fldCharType="separate"/>
      </w:r>
      <w:r>
        <w:rPr>
          <w:rStyle w:val="5"/>
          <w:rFonts w:ascii="Times New Roman" w:hAnsi="Times New Roman"/>
          <w:color w:val="auto"/>
          <w:sz w:val="24"/>
        </w:rPr>
        <w:t>www.babinagreda.hr</w:t>
      </w:r>
      <w:r>
        <w:rPr>
          <w:rStyle w:val="5"/>
          <w:rFonts w:ascii="Times New Roman" w:hAnsi="Times New Roman"/>
          <w:color w:val="auto"/>
          <w:sz w:val="24"/>
        </w:rPr>
        <w:fldChar w:fldCharType="end"/>
      </w:r>
      <w:r>
        <w:rPr>
          <w:rFonts w:ascii="Times New Roman" w:hAnsi="Times New Roman" w:eastAsia="Palatino Linotype"/>
          <w:iCs/>
          <w:sz w:val="24"/>
        </w:rPr>
        <w:t xml:space="preserve">, kao i putem Glasa Slavonije, Radio Županja te ostalih relevantnih medija na području Vukovarsko –srijemske županije. Također, Općinski načelnik Općine Babina Greda Josip Krnić, redovito sudjeluje na sjednicama Općinskog vijeća Općine Babina Greda i odgovara na pitanja vijećnika, kao i mještana te predlaže Odluke. U ovom izvještajnom razdoblju održano je </w:t>
      </w:r>
      <w:r>
        <w:rPr>
          <w:rFonts w:hint="default" w:ascii="Times New Roman" w:hAnsi="Times New Roman" w:eastAsia="Palatino Linotype"/>
          <w:iCs/>
          <w:sz w:val="24"/>
          <w:lang w:val="hr-HR"/>
        </w:rPr>
        <w:t>5</w:t>
      </w:r>
      <w:r>
        <w:rPr>
          <w:rFonts w:ascii="Times New Roman" w:hAnsi="Times New Roman" w:eastAsia="Palatino Linotype"/>
          <w:iCs/>
          <w:sz w:val="24"/>
        </w:rPr>
        <w:t xml:space="preserve"> sjednica Općinskog vijeća.</w:t>
      </w:r>
    </w:p>
    <w:p>
      <w:pPr>
        <w:autoSpaceDE w:val="0"/>
        <w:spacing w:line="360" w:lineRule="auto"/>
        <w:rPr>
          <w:rFonts w:eastAsia="Palatino Linotype" w:cs="Palatino Linotype"/>
          <w:b/>
          <w:bCs/>
          <w:i/>
          <w:iCs/>
        </w:rPr>
      </w:pPr>
    </w:p>
    <w:p>
      <w:pPr>
        <w:autoSpaceDE w:val="0"/>
        <w:spacing w:line="360" w:lineRule="auto"/>
      </w:pPr>
      <w:r>
        <w:rPr>
          <w:rFonts w:eastAsia="Palatino Linotype" w:cs="Palatino Linotype"/>
          <w:b/>
          <w:bCs/>
          <w:i/>
          <w:iCs/>
          <w:sz w:val="28"/>
          <w:szCs w:val="28"/>
        </w:rPr>
        <w:t>3. TEKUĆE OBVEZE:</w:t>
      </w:r>
    </w:p>
    <w:p>
      <w:pPr>
        <w:autoSpaceDE w:val="0"/>
        <w:spacing w:line="360" w:lineRule="auto"/>
      </w:pPr>
    </w:p>
    <w:p>
      <w:pPr>
        <w:widowControl w:val="0"/>
        <w:numPr>
          <w:ilvl w:val="0"/>
          <w:numId w:val="1"/>
        </w:numPr>
        <w:suppressAutoHyphens/>
        <w:autoSpaceDE w:val="0"/>
        <w:spacing w:line="360" w:lineRule="auto"/>
        <w:jc w:val="both"/>
        <w:rPr>
          <w:rFonts w:ascii="Times New Roman" w:hAnsi="Times New Roman" w:eastAsia="Palatino Linotype"/>
          <w:b/>
          <w:bCs/>
          <w:iCs/>
          <w:sz w:val="28"/>
          <w:szCs w:val="28"/>
        </w:rPr>
      </w:pPr>
      <w:r>
        <w:rPr>
          <w:rFonts w:ascii="Times New Roman" w:hAnsi="Times New Roman" w:eastAsia="Palatino Linotype"/>
          <w:bCs/>
          <w:iCs/>
          <w:sz w:val="24"/>
          <w:szCs w:val="28"/>
        </w:rPr>
        <w:t>Trenutna financijska situacija</w:t>
      </w:r>
      <w:r>
        <w:rPr>
          <w:rFonts w:hint="default" w:ascii="Times New Roman" w:hAnsi="Times New Roman" w:eastAsia="Palatino Linotype"/>
          <w:bCs/>
          <w:iCs/>
          <w:sz w:val="24"/>
          <w:szCs w:val="28"/>
          <w:lang w:val="hr-HR"/>
        </w:rPr>
        <w:t xml:space="preserve"> Općine Babina Greda je stabilna iz razloga što su EU sredstva od raznih projekata koji su financirani od strane EU napokon uplaćena na račun općine</w:t>
      </w:r>
      <w:r>
        <w:rPr>
          <w:rFonts w:ascii="Times New Roman" w:hAnsi="Times New Roman" w:eastAsia="Palatino Linotype"/>
          <w:bCs/>
          <w:iCs/>
          <w:sz w:val="24"/>
          <w:szCs w:val="28"/>
        </w:rPr>
        <w:t>.</w:t>
      </w:r>
      <w:r>
        <w:rPr>
          <w:rFonts w:hint="default" w:ascii="Times New Roman" w:hAnsi="Times New Roman" w:eastAsia="Palatino Linotype"/>
          <w:bCs/>
          <w:iCs/>
          <w:sz w:val="24"/>
          <w:szCs w:val="28"/>
          <w:lang w:val="hr-HR"/>
        </w:rPr>
        <w:t xml:space="preserve"> Općina Babina Greda je na da 31.12.2021. godine izvršila sva dospjela plaćanja, te nema prema nikome dugovanja.</w:t>
      </w:r>
    </w:p>
    <w:p>
      <w:pPr>
        <w:widowControl w:val="0"/>
        <w:suppressAutoHyphens/>
        <w:autoSpaceDE w:val="0"/>
        <w:spacing w:line="360" w:lineRule="auto"/>
        <w:rPr>
          <w:rFonts w:eastAsia="Palatino Linotype" w:cs="Palatino Linotype"/>
          <w:b/>
          <w:bCs/>
          <w:i/>
          <w:iCs/>
          <w:sz w:val="28"/>
          <w:szCs w:val="28"/>
        </w:rPr>
      </w:pPr>
    </w:p>
    <w:p>
      <w:pPr>
        <w:widowControl w:val="0"/>
        <w:suppressAutoHyphens/>
        <w:autoSpaceDE w:val="0"/>
        <w:spacing w:line="360" w:lineRule="auto"/>
        <w:rPr>
          <w:rFonts w:eastAsia="Palatino Linotype" w:cs="Palatino Linotype"/>
          <w:b/>
          <w:bCs/>
          <w:i/>
          <w:iCs/>
          <w:sz w:val="28"/>
          <w:szCs w:val="28"/>
        </w:rPr>
      </w:pPr>
      <w:r>
        <w:rPr>
          <w:rFonts w:eastAsia="Palatino Linotype" w:cs="Palatino Linotype"/>
          <w:b/>
          <w:bCs/>
          <w:i/>
          <w:iCs/>
          <w:sz w:val="28"/>
          <w:szCs w:val="28"/>
        </w:rPr>
        <w:t>4. DONOŠENJA AKATA IZ NADLEŽNOSTI OPĆINSKOG NAČELNIKA</w:t>
      </w:r>
    </w:p>
    <w:p>
      <w:pPr>
        <w:widowControl w:val="0"/>
        <w:suppressAutoHyphens/>
        <w:autoSpaceDE w:val="0"/>
        <w:spacing w:line="360" w:lineRule="auto"/>
        <w:rPr>
          <w:rFonts w:ascii="Times New Roman" w:hAnsi="Times New Roman" w:eastAsia="Palatino Linotype"/>
          <w:bCs/>
          <w:iCs/>
          <w:color w:val="auto"/>
          <w:sz w:val="24"/>
          <w:szCs w:val="28"/>
        </w:rPr>
      </w:pPr>
      <w:r>
        <w:rPr>
          <w:rFonts w:ascii="Times New Roman" w:hAnsi="Times New Roman" w:eastAsia="Palatino Linotype"/>
          <w:bCs/>
          <w:iCs/>
          <w:color w:val="auto"/>
          <w:sz w:val="24"/>
          <w:szCs w:val="28"/>
        </w:rPr>
        <w:t>Donio sam slijedeće odluke i akte:</w:t>
      </w:r>
    </w:p>
    <w:p>
      <w:pPr>
        <w:widowControl w:val="0"/>
        <w:suppressAutoHyphens/>
        <w:autoSpaceDE w:val="0"/>
        <w:spacing w:line="360" w:lineRule="auto"/>
        <w:rPr>
          <w:rFonts w:ascii="Times New Roman" w:hAnsi="Times New Roman" w:eastAsia="Palatino Linotype"/>
          <w:bCs/>
          <w:iCs/>
          <w:color w:val="auto"/>
          <w:sz w:val="24"/>
          <w:szCs w:val="28"/>
        </w:rPr>
      </w:pPr>
      <w:r>
        <w:rPr>
          <w:rFonts w:ascii="Times New Roman" w:hAnsi="Times New Roman" w:eastAsia="Palatino Linotype"/>
          <w:bCs/>
          <w:iCs/>
          <w:color w:val="auto"/>
          <w:sz w:val="24"/>
          <w:szCs w:val="28"/>
        </w:rPr>
        <w:t>1. Izmjene i dopune Plana nabave,</w:t>
      </w:r>
    </w:p>
    <w:p>
      <w:pPr>
        <w:widowControl w:val="0"/>
        <w:suppressAutoHyphens/>
        <w:autoSpaceDE w:val="0"/>
        <w:spacing w:line="360" w:lineRule="auto"/>
        <w:rPr>
          <w:rFonts w:ascii="Times New Roman" w:hAnsi="Times New Roman" w:eastAsia="Palatino Linotype"/>
          <w:bCs/>
          <w:iCs/>
          <w:color w:val="auto"/>
          <w:sz w:val="24"/>
          <w:szCs w:val="28"/>
        </w:rPr>
      </w:pPr>
      <w:r>
        <w:rPr>
          <w:rFonts w:ascii="Times New Roman" w:hAnsi="Times New Roman" w:eastAsia="Palatino Linotype"/>
          <w:bCs/>
          <w:iCs/>
          <w:color w:val="auto"/>
          <w:sz w:val="24"/>
          <w:szCs w:val="28"/>
        </w:rPr>
        <w:t xml:space="preserve">2. </w:t>
      </w:r>
      <w:r>
        <w:rPr>
          <w:rFonts w:hint="default" w:ascii="Times New Roman" w:hAnsi="Times New Roman" w:eastAsia="Palatino Linotype"/>
          <w:bCs/>
          <w:iCs/>
          <w:color w:val="auto"/>
          <w:sz w:val="24"/>
          <w:szCs w:val="28"/>
          <w:lang w:val="hr-HR"/>
        </w:rPr>
        <w:t>Plan upravljanja i raspolaganja imovinom u vlasništvu Općine Babina Greda za 2022.g.</w:t>
      </w:r>
      <w:r>
        <w:rPr>
          <w:rFonts w:ascii="Times New Roman" w:hAnsi="Times New Roman" w:eastAsia="Palatino Linotype"/>
          <w:bCs/>
          <w:iCs/>
          <w:color w:val="auto"/>
          <w:sz w:val="24"/>
          <w:szCs w:val="28"/>
        </w:rPr>
        <w:t>,</w:t>
      </w:r>
    </w:p>
    <w:p>
      <w:pPr>
        <w:widowControl w:val="0"/>
        <w:suppressAutoHyphens/>
        <w:autoSpaceDE w:val="0"/>
        <w:spacing w:line="360" w:lineRule="auto"/>
        <w:rPr>
          <w:rFonts w:ascii="Times New Roman" w:hAnsi="Times New Roman" w:eastAsia="Palatino Linotype"/>
          <w:bCs/>
          <w:iCs/>
          <w:color w:val="auto"/>
          <w:sz w:val="24"/>
          <w:szCs w:val="28"/>
        </w:rPr>
      </w:pPr>
      <w:r>
        <w:rPr>
          <w:rFonts w:ascii="Times New Roman" w:hAnsi="Times New Roman" w:eastAsia="Palatino Linotype"/>
          <w:bCs/>
          <w:iCs/>
          <w:color w:val="auto"/>
          <w:sz w:val="24"/>
          <w:szCs w:val="28"/>
        </w:rPr>
        <w:t>3. P</w:t>
      </w:r>
      <w:r>
        <w:rPr>
          <w:rFonts w:hint="default" w:ascii="Times New Roman" w:hAnsi="Times New Roman" w:eastAsia="Palatino Linotype"/>
          <w:bCs/>
          <w:iCs/>
          <w:color w:val="auto"/>
          <w:sz w:val="24"/>
          <w:szCs w:val="28"/>
          <w:lang w:val="hr-HR"/>
        </w:rPr>
        <w:t>lan klasifikacijskih oznaka i brojčanih oznaka ustrojstvenih jedinica i službenih osoba u uredskom poslovanju Općine Babina Greda za 2022. godinu</w:t>
      </w:r>
      <w:r>
        <w:rPr>
          <w:rFonts w:ascii="Times New Roman" w:hAnsi="Times New Roman" w:eastAsia="Palatino Linotype"/>
          <w:bCs/>
          <w:iCs/>
          <w:color w:val="auto"/>
          <w:sz w:val="24"/>
          <w:szCs w:val="28"/>
        </w:rPr>
        <w:t>,</w:t>
      </w:r>
    </w:p>
    <w:p>
      <w:pPr>
        <w:widowControl w:val="0"/>
        <w:suppressAutoHyphens/>
        <w:autoSpaceDE w:val="0"/>
        <w:spacing w:line="360" w:lineRule="auto"/>
        <w:rPr>
          <w:rFonts w:hint="default" w:ascii="Times New Roman" w:hAnsi="Times New Roman" w:eastAsia="Palatino Linotype"/>
          <w:bCs/>
          <w:iCs/>
          <w:color w:val="auto"/>
          <w:sz w:val="24"/>
          <w:szCs w:val="28"/>
          <w:lang w:val="hr-HR"/>
        </w:rPr>
      </w:pPr>
      <w:r>
        <w:rPr>
          <w:rFonts w:hint="default" w:ascii="Times New Roman" w:hAnsi="Times New Roman" w:eastAsia="Palatino Linotype"/>
          <w:bCs/>
          <w:iCs/>
          <w:color w:val="auto"/>
          <w:sz w:val="24"/>
          <w:szCs w:val="28"/>
          <w:lang w:val="hr-HR"/>
        </w:rPr>
        <w:t xml:space="preserve">4. Plan prijema u službu u 2022. godini, </w:t>
      </w:r>
    </w:p>
    <w:p>
      <w:pPr>
        <w:widowControl w:val="0"/>
        <w:suppressAutoHyphens/>
        <w:autoSpaceDE w:val="0"/>
        <w:spacing w:line="360" w:lineRule="auto"/>
        <w:rPr>
          <w:rFonts w:ascii="Times New Roman" w:hAnsi="Times New Roman" w:eastAsia="Palatino Linotype"/>
          <w:bCs/>
          <w:iCs/>
          <w:color w:val="auto"/>
          <w:sz w:val="24"/>
          <w:szCs w:val="28"/>
        </w:rPr>
      </w:pPr>
      <w:r>
        <w:rPr>
          <w:rFonts w:hint="default" w:ascii="Times New Roman" w:hAnsi="Times New Roman" w:eastAsia="Palatino Linotype"/>
          <w:bCs/>
          <w:iCs/>
          <w:color w:val="auto"/>
          <w:sz w:val="24"/>
          <w:szCs w:val="28"/>
          <w:lang w:val="hr-HR"/>
        </w:rPr>
        <w:t>5</w:t>
      </w:r>
      <w:r>
        <w:rPr>
          <w:rFonts w:ascii="Times New Roman" w:hAnsi="Times New Roman" w:eastAsia="Palatino Linotype"/>
          <w:bCs/>
          <w:iCs/>
          <w:color w:val="auto"/>
          <w:sz w:val="24"/>
          <w:szCs w:val="28"/>
        </w:rPr>
        <w:t xml:space="preserve">. Odluka o osnovici za djelatnike </w:t>
      </w:r>
      <w:r>
        <w:rPr>
          <w:rFonts w:hint="default" w:ascii="Times New Roman" w:hAnsi="Times New Roman" w:eastAsia="Palatino Linotype"/>
          <w:bCs/>
          <w:iCs/>
          <w:color w:val="auto"/>
          <w:sz w:val="24"/>
          <w:szCs w:val="28"/>
          <w:lang w:val="hr-HR"/>
        </w:rPr>
        <w:t xml:space="preserve">Općine Babina Greda, </w:t>
      </w:r>
      <w:r>
        <w:rPr>
          <w:rFonts w:ascii="Times New Roman" w:hAnsi="Times New Roman" w:eastAsia="Palatino Linotype"/>
          <w:bCs/>
          <w:iCs/>
          <w:color w:val="auto"/>
          <w:sz w:val="24"/>
          <w:szCs w:val="28"/>
        </w:rPr>
        <w:t>Dječjeg vrtića „Regoč“</w:t>
      </w:r>
      <w:r>
        <w:rPr>
          <w:rFonts w:hint="default" w:ascii="Times New Roman" w:hAnsi="Times New Roman" w:eastAsia="Palatino Linotype"/>
          <w:bCs/>
          <w:iCs/>
          <w:color w:val="auto"/>
          <w:sz w:val="24"/>
          <w:szCs w:val="28"/>
          <w:lang w:val="hr-HR"/>
        </w:rPr>
        <w:t xml:space="preserve"> i Općinske narodne knjižnice Babina Greda</w:t>
      </w:r>
      <w:r>
        <w:rPr>
          <w:rFonts w:ascii="Times New Roman" w:hAnsi="Times New Roman" w:eastAsia="Palatino Linotype"/>
          <w:bCs/>
          <w:iCs/>
          <w:color w:val="auto"/>
          <w:sz w:val="24"/>
          <w:szCs w:val="28"/>
        </w:rPr>
        <w:t>.</w:t>
      </w:r>
    </w:p>
    <w:p>
      <w:pPr>
        <w:widowControl w:val="0"/>
        <w:suppressAutoHyphens/>
        <w:autoSpaceDE w:val="0"/>
        <w:spacing w:line="360" w:lineRule="auto"/>
        <w:rPr>
          <w:rFonts w:ascii="Times New Roman" w:hAnsi="Times New Roman" w:eastAsia="Palatino Linotype"/>
          <w:bCs/>
          <w:iCs/>
          <w:sz w:val="24"/>
          <w:szCs w:val="28"/>
        </w:rPr>
      </w:pPr>
    </w:p>
    <w:p>
      <w:pPr>
        <w:autoSpaceDE w:val="0"/>
        <w:spacing w:line="360" w:lineRule="auto"/>
        <w:rPr>
          <w:rFonts w:eastAsia="Palatino Linotype" w:cs="Palatino Linotype"/>
          <w:b/>
          <w:bCs/>
          <w:i/>
          <w:iCs/>
          <w:sz w:val="28"/>
          <w:szCs w:val="28"/>
        </w:rPr>
      </w:pPr>
      <w:r>
        <w:rPr>
          <w:rFonts w:eastAsia="Palatino Linotype" w:cs="Palatino Linotype"/>
          <w:b/>
          <w:bCs/>
          <w:i/>
          <w:iCs/>
          <w:sz w:val="28"/>
          <w:szCs w:val="28"/>
        </w:rPr>
        <w:t>5. JAVNA I JEDNOSTAVNA NABAVA</w:t>
      </w:r>
    </w:p>
    <w:p>
      <w:pPr>
        <w:widowControl w:val="0"/>
        <w:suppressAutoHyphens/>
        <w:autoSpaceDE w:val="0"/>
        <w:spacing w:line="360" w:lineRule="auto"/>
        <w:jc w:val="both"/>
        <w:rPr>
          <w:rFonts w:ascii="Times New Roman" w:hAnsi="Times New Roman" w:eastAsia="Palatino Linotype"/>
          <w:bCs/>
          <w:iCs/>
          <w:sz w:val="24"/>
          <w:szCs w:val="28"/>
        </w:rPr>
      </w:pPr>
      <w:r>
        <w:rPr>
          <w:rFonts w:hint="default" w:ascii="Times New Roman" w:hAnsi="Times New Roman" w:eastAsia="Palatino Linotype"/>
          <w:bCs/>
          <w:iCs/>
          <w:sz w:val="24"/>
          <w:szCs w:val="28"/>
          <w:lang w:val="hr-HR"/>
        </w:rPr>
        <w:t>1</w:t>
      </w:r>
      <w:r>
        <w:rPr>
          <w:rFonts w:ascii="Times New Roman" w:hAnsi="Times New Roman" w:eastAsia="Palatino Linotype"/>
          <w:bCs/>
          <w:iCs/>
          <w:sz w:val="24"/>
          <w:szCs w:val="28"/>
        </w:rPr>
        <w:t xml:space="preserve">. Provedena je jednostavna nabava za </w:t>
      </w:r>
      <w:r>
        <w:rPr>
          <w:rFonts w:hint="default" w:ascii="Times New Roman" w:hAnsi="Times New Roman" w:eastAsia="Palatino Linotype"/>
          <w:bCs/>
          <w:iCs/>
          <w:sz w:val="24"/>
          <w:szCs w:val="28"/>
          <w:lang w:val="hr-HR"/>
        </w:rPr>
        <w:t>opskrbu električnom energijom na području Općine Babina Greda za vremenski period 31.07.2021. - 31.07.2022. godine</w:t>
      </w:r>
      <w:r>
        <w:rPr>
          <w:rFonts w:ascii="Times New Roman" w:hAnsi="Times New Roman" w:eastAsia="Palatino Linotype"/>
          <w:bCs/>
          <w:iCs/>
          <w:sz w:val="24"/>
          <w:szCs w:val="28"/>
        </w:rPr>
        <w:t xml:space="preserve">, te je nakon provedenog postupka donesena Odluka o odabiru ponuditelja </w:t>
      </w:r>
      <w:r>
        <w:rPr>
          <w:rFonts w:hint="default" w:ascii="Times New Roman" w:hAnsi="Times New Roman" w:eastAsia="Palatino Linotype"/>
          <w:bCs/>
          <w:iCs/>
          <w:sz w:val="24"/>
          <w:szCs w:val="28"/>
          <w:lang w:val="hr-HR"/>
        </w:rPr>
        <w:t>HEP Opskrba d.o.o</w:t>
      </w:r>
      <w:r>
        <w:rPr>
          <w:rFonts w:ascii="Times New Roman" w:hAnsi="Times New Roman" w:eastAsia="Palatino Linotype"/>
          <w:bCs/>
          <w:iCs/>
          <w:sz w:val="24"/>
          <w:szCs w:val="28"/>
        </w:rPr>
        <w:t xml:space="preserve">. iz </w:t>
      </w:r>
      <w:r>
        <w:rPr>
          <w:rFonts w:hint="default" w:ascii="Times New Roman" w:hAnsi="Times New Roman" w:eastAsia="Palatino Linotype"/>
          <w:bCs/>
          <w:iCs/>
          <w:sz w:val="24"/>
          <w:szCs w:val="28"/>
          <w:lang w:val="hr-HR"/>
        </w:rPr>
        <w:t>Zagreba, Ulica grada Vukovara 37</w:t>
      </w:r>
      <w:r>
        <w:rPr>
          <w:rFonts w:ascii="Times New Roman" w:hAnsi="Times New Roman" w:eastAsia="Palatino Linotype"/>
          <w:bCs/>
          <w:iCs/>
          <w:sz w:val="24"/>
          <w:szCs w:val="28"/>
        </w:rPr>
        <w:t xml:space="preserve">, s kojim je i potpisan ugovor u iznosu od </w:t>
      </w:r>
      <w:r>
        <w:rPr>
          <w:rFonts w:hint="default" w:ascii="Times New Roman" w:hAnsi="Times New Roman" w:eastAsia="Palatino Linotype"/>
          <w:bCs/>
          <w:iCs/>
          <w:sz w:val="24"/>
          <w:szCs w:val="28"/>
          <w:lang w:val="hr-HR"/>
        </w:rPr>
        <w:t>176.310,97</w:t>
      </w:r>
      <w:r>
        <w:rPr>
          <w:rFonts w:ascii="Times New Roman" w:hAnsi="Times New Roman" w:eastAsia="Palatino Linotype"/>
          <w:bCs/>
          <w:iCs/>
          <w:sz w:val="24"/>
          <w:szCs w:val="28"/>
        </w:rPr>
        <w:t xml:space="preserve"> kuna s PDV-om.</w:t>
      </w:r>
    </w:p>
    <w:p>
      <w:pPr>
        <w:widowControl w:val="0"/>
        <w:suppressAutoHyphens/>
        <w:autoSpaceDE w:val="0"/>
        <w:spacing w:line="360" w:lineRule="auto"/>
        <w:jc w:val="both"/>
        <w:rPr>
          <w:rFonts w:ascii="Times New Roman" w:hAnsi="Times New Roman" w:eastAsia="Palatino Linotype"/>
          <w:bCs/>
          <w:iCs/>
          <w:sz w:val="24"/>
          <w:szCs w:val="28"/>
        </w:rPr>
      </w:pPr>
      <w:r>
        <w:rPr>
          <w:rFonts w:hint="default" w:ascii="Times New Roman" w:hAnsi="Times New Roman" w:eastAsia="Palatino Linotype"/>
          <w:bCs/>
          <w:iCs/>
          <w:sz w:val="24"/>
          <w:szCs w:val="28"/>
          <w:lang w:val="hr-HR"/>
        </w:rPr>
        <w:t>2</w:t>
      </w:r>
      <w:r>
        <w:rPr>
          <w:rFonts w:ascii="Times New Roman" w:hAnsi="Times New Roman" w:eastAsia="Palatino Linotype"/>
          <w:bCs/>
          <w:iCs/>
          <w:sz w:val="24"/>
          <w:szCs w:val="28"/>
        </w:rPr>
        <w:t xml:space="preserve">. Provedena je jednostavna nabava za </w:t>
      </w:r>
      <w:r>
        <w:rPr>
          <w:rFonts w:hint="default" w:ascii="Times New Roman" w:hAnsi="Times New Roman" w:eastAsia="Palatino Linotype"/>
          <w:bCs/>
          <w:iCs/>
          <w:sz w:val="24"/>
          <w:szCs w:val="28"/>
          <w:lang w:val="hr-HR"/>
        </w:rPr>
        <w:t>nabavu i prijevoz kamena tucanika, 0-60, 1. klasa, 1600 m3</w:t>
      </w:r>
      <w:r>
        <w:rPr>
          <w:rFonts w:ascii="Times New Roman" w:hAnsi="Times New Roman" w:eastAsia="Palatino Linotype"/>
          <w:bCs/>
          <w:iCs/>
          <w:sz w:val="24"/>
          <w:szCs w:val="28"/>
        </w:rPr>
        <w:t xml:space="preserve">, te je sklopljen ugovor sa tvrtkom </w:t>
      </w:r>
      <w:r>
        <w:rPr>
          <w:rFonts w:hint="default" w:ascii="Times New Roman" w:hAnsi="Times New Roman" w:eastAsia="Palatino Linotype"/>
          <w:bCs/>
          <w:iCs/>
          <w:sz w:val="24"/>
          <w:szCs w:val="28"/>
          <w:lang w:val="hr-HR"/>
        </w:rPr>
        <w:t>OBRT ZA POLJOPRIVREDNE I KOMUNALNE USLUGE MIHIĆ</w:t>
      </w:r>
      <w:r>
        <w:rPr>
          <w:rFonts w:ascii="Times New Roman" w:hAnsi="Times New Roman" w:eastAsia="Palatino Linotype"/>
          <w:bCs/>
          <w:iCs/>
          <w:sz w:val="24"/>
          <w:szCs w:val="28"/>
        </w:rPr>
        <w:t xml:space="preserve"> iz </w:t>
      </w:r>
      <w:r>
        <w:rPr>
          <w:rFonts w:hint="default" w:ascii="Times New Roman" w:hAnsi="Times New Roman" w:eastAsia="Palatino Linotype"/>
          <w:bCs/>
          <w:iCs/>
          <w:sz w:val="24"/>
          <w:szCs w:val="28"/>
          <w:lang w:val="hr-HR"/>
        </w:rPr>
        <w:t>Gundinaca, Zagrebačka 200,</w:t>
      </w:r>
      <w:r>
        <w:rPr>
          <w:rFonts w:ascii="Times New Roman" w:hAnsi="Times New Roman" w:eastAsia="Palatino Linotype"/>
          <w:bCs/>
          <w:iCs/>
          <w:sz w:val="24"/>
          <w:szCs w:val="28"/>
        </w:rPr>
        <w:t xml:space="preserve"> u iznosu od </w:t>
      </w:r>
      <w:r>
        <w:rPr>
          <w:rFonts w:hint="default" w:ascii="Times New Roman" w:hAnsi="Times New Roman" w:eastAsia="Palatino Linotype"/>
          <w:bCs/>
          <w:iCs/>
          <w:sz w:val="24"/>
          <w:szCs w:val="28"/>
          <w:lang w:val="hr-HR"/>
        </w:rPr>
        <w:t>240.000,00</w:t>
      </w:r>
      <w:r>
        <w:rPr>
          <w:rFonts w:ascii="Times New Roman" w:hAnsi="Times New Roman" w:eastAsia="Palatino Linotype"/>
          <w:bCs/>
          <w:iCs/>
          <w:sz w:val="24"/>
          <w:szCs w:val="28"/>
        </w:rPr>
        <w:t xml:space="preserve"> kuna s PDV-om.</w:t>
      </w:r>
    </w:p>
    <w:p>
      <w:pPr>
        <w:widowControl w:val="0"/>
        <w:suppressAutoHyphens/>
        <w:autoSpaceDE w:val="0"/>
        <w:spacing w:line="360" w:lineRule="auto"/>
        <w:jc w:val="both"/>
        <w:rPr>
          <w:rFonts w:ascii="Times New Roman" w:hAnsi="Times New Roman" w:eastAsia="Palatino Linotype"/>
          <w:bCs/>
          <w:iCs/>
          <w:sz w:val="24"/>
          <w:szCs w:val="28"/>
        </w:rPr>
      </w:pPr>
      <w:r>
        <w:rPr>
          <w:rFonts w:hint="default" w:ascii="Times New Roman" w:hAnsi="Times New Roman" w:eastAsia="Palatino Linotype"/>
          <w:bCs/>
          <w:iCs/>
          <w:sz w:val="24"/>
          <w:szCs w:val="28"/>
          <w:lang w:val="hr-HR"/>
        </w:rPr>
        <w:t xml:space="preserve">3. </w:t>
      </w:r>
      <w:r>
        <w:rPr>
          <w:rFonts w:ascii="Times New Roman" w:hAnsi="Times New Roman" w:eastAsia="Palatino Linotype"/>
          <w:bCs/>
          <w:iCs/>
          <w:sz w:val="24"/>
          <w:szCs w:val="28"/>
        </w:rPr>
        <w:t xml:space="preserve">Provedena je jednostavna nabava za </w:t>
      </w:r>
      <w:r>
        <w:rPr>
          <w:rFonts w:hint="default" w:ascii="Times New Roman" w:hAnsi="Times New Roman" w:eastAsia="Palatino Linotype"/>
          <w:bCs/>
          <w:iCs/>
          <w:sz w:val="24"/>
          <w:szCs w:val="28"/>
          <w:lang w:val="hr-HR"/>
        </w:rPr>
        <w:t>prijevoz i ugradnju materijala za nasipavanje nerazvrstanih cesta na području Općine Babina Greda do udaljenosti 10 km od općinske deponije</w:t>
      </w:r>
      <w:r>
        <w:rPr>
          <w:rFonts w:ascii="Times New Roman" w:hAnsi="Times New Roman" w:eastAsia="Palatino Linotype"/>
          <w:bCs/>
          <w:iCs/>
          <w:sz w:val="24"/>
          <w:szCs w:val="28"/>
        </w:rPr>
        <w:t xml:space="preserve">, te je sklopljen ugovor sa tvrtkom </w:t>
      </w:r>
      <w:r>
        <w:rPr>
          <w:rFonts w:hint="default" w:ascii="Times New Roman" w:hAnsi="Times New Roman" w:eastAsia="Palatino Linotype"/>
          <w:bCs/>
          <w:iCs/>
          <w:sz w:val="24"/>
          <w:szCs w:val="28"/>
          <w:lang w:val="hr-HR"/>
        </w:rPr>
        <w:t>OBRT ZA POLJOPRIVREDNE I KOMUNALNE USLUGE MIHIĆ</w:t>
      </w:r>
      <w:r>
        <w:rPr>
          <w:rFonts w:ascii="Times New Roman" w:hAnsi="Times New Roman" w:eastAsia="Palatino Linotype"/>
          <w:bCs/>
          <w:iCs/>
          <w:sz w:val="24"/>
          <w:szCs w:val="28"/>
        </w:rPr>
        <w:t xml:space="preserve"> iz </w:t>
      </w:r>
      <w:r>
        <w:rPr>
          <w:rFonts w:hint="default" w:ascii="Times New Roman" w:hAnsi="Times New Roman" w:eastAsia="Palatino Linotype"/>
          <w:bCs/>
          <w:iCs/>
          <w:sz w:val="24"/>
          <w:szCs w:val="28"/>
          <w:lang w:val="hr-HR"/>
        </w:rPr>
        <w:t>Gundinaca, Zagrebačka 200,</w:t>
      </w:r>
      <w:r>
        <w:rPr>
          <w:rFonts w:ascii="Times New Roman" w:hAnsi="Times New Roman" w:eastAsia="Palatino Linotype"/>
          <w:bCs/>
          <w:iCs/>
          <w:sz w:val="24"/>
          <w:szCs w:val="28"/>
        </w:rPr>
        <w:t xml:space="preserve"> u iznosu od </w:t>
      </w:r>
      <w:r>
        <w:rPr>
          <w:rFonts w:hint="default" w:ascii="Times New Roman" w:hAnsi="Times New Roman" w:eastAsia="Palatino Linotype"/>
          <w:bCs/>
          <w:iCs/>
          <w:sz w:val="24"/>
          <w:szCs w:val="28"/>
          <w:lang w:val="hr-HR"/>
        </w:rPr>
        <w:t>235.000,00</w:t>
      </w:r>
      <w:r>
        <w:rPr>
          <w:rFonts w:ascii="Times New Roman" w:hAnsi="Times New Roman" w:eastAsia="Palatino Linotype"/>
          <w:bCs/>
          <w:iCs/>
          <w:sz w:val="24"/>
          <w:szCs w:val="28"/>
        </w:rPr>
        <w:t xml:space="preserve"> kuna s PDV-om.</w:t>
      </w:r>
    </w:p>
    <w:p>
      <w:pPr>
        <w:widowControl w:val="0"/>
        <w:suppressAutoHyphens/>
        <w:autoSpaceDE w:val="0"/>
        <w:spacing w:line="360" w:lineRule="auto"/>
        <w:jc w:val="both"/>
        <w:rPr>
          <w:rFonts w:eastAsia="Palatino Linotype" w:cs="Palatino Linotype"/>
          <w:b/>
          <w:bCs/>
          <w:i/>
          <w:iCs/>
          <w:sz w:val="28"/>
          <w:szCs w:val="28"/>
        </w:rPr>
      </w:pPr>
      <w:r>
        <w:rPr>
          <w:rFonts w:hint="default" w:ascii="Times New Roman" w:hAnsi="Times New Roman" w:eastAsia="Palatino Linotype"/>
          <w:bCs/>
          <w:iCs/>
          <w:sz w:val="24"/>
          <w:szCs w:val="28"/>
          <w:lang w:val="hr-HR"/>
        </w:rPr>
        <w:t xml:space="preserve">4. </w:t>
      </w:r>
      <w:r>
        <w:rPr>
          <w:rFonts w:ascii="Times New Roman" w:hAnsi="Times New Roman" w:eastAsia="Palatino Linotype"/>
          <w:bCs/>
          <w:iCs/>
          <w:sz w:val="24"/>
          <w:szCs w:val="28"/>
        </w:rPr>
        <w:t xml:space="preserve">Provedena je jednostavna nabava za </w:t>
      </w:r>
      <w:r>
        <w:rPr>
          <w:rFonts w:hint="default" w:ascii="Times New Roman" w:hAnsi="Times New Roman" w:eastAsia="Palatino Linotype"/>
          <w:bCs/>
          <w:iCs/>
          <w:sz w:val="24"/>
          <w:szCs w:val="28"/>
          <w:lang w:val="hr-HR"/>
        </w:rPr>
        <w:t>spojne puteve prema prometnici za reciklažno dvorište</w:t>
      </w:r>
      <w:r>
        <w:rPr>
          <w:rFonts w:ascii="Times New Roman" w:hAnsi="Times New Roman" w:eastAsia="Palatino Linotype"/>
          <w:bCs/>
          <w:iCs/>
          <w:sz w:val="24"/>
          <w:szCs w:val="28"/>
        </w:rPr>
        <w:t xml:space="preserve">, te je sklopljen ugovor sa tvrtkom </w:t>
      </w:r>
      <w:r>
        <w:rPr>
          <w:rFonts w:hint="default" w:ascii="Times New Roman" w:hAnsi="Times New Roman"/>
          <w:sz w:val="24"/>
          <w:szCs w:val="24"/>
          <w:lang w:val="hr-HR"/>
        </w:rPr>
        <w:t>CESTORAD d.d., iz Vinkovaca, Duga ulica 23</w:t>
      </w:r>
      <w:r>
        <w:rPr>
          <w:rFonts w:hint="default" w:ascii="Times New Roman" w:hAnsi="Times New Roman" w:eastAsia="Palatino Linotype"/>
          <w:bCs/>
          <w:iCs/>
          <w:sz w:val="24"/>
          <w:szCs w:val="28"/>
          <w:lang w:val="hr-HR"/>
        </w:rPr>
        <w:t>,</w:t>
      </w:r>
      <w:r>
        <w:rPr>
          <w:rFonts w:ascii="Times New Roman" w:hAnsi="Times New Roman" w:eastAsia="Palatino Linotype"/>
          <w:bCs/>
          <w:iCs/>
          <w:sz w:val="24"/>
          <w:szCs w:val="28"/>
        </w:rPr>
        <w:t xml:space="preserve"> u iznosu od </w:t>
      </w:r>
      <w:r>
        <w:rPr>
          <w:rFonts w:hint="default" w:ascii="Times New Roman" w:hAnsi="Times New Roman" w:eastAsia="Palatino Linotype"/>
          <w:bCs/>
          <w:iCs/>
          <w:sz w:val="24"/>
          <w:szCs w:val="28"/>
          <w:lang w:val="hr-HR"/>
        </w:rPr>
        <w:t>346.883,06</w:t>
      </w:r>
      <w:r>
        <w:rPr>
          <w:rFonts w:ascii="Times New Roman" w:hAnsi="Times New Roman" w:eastAsia="Palatino Linotype"/>
          <w:bCs/>
          <w:iCs/>
          <w:sz w:val="24"/>
          <w:szCs w:val="28"/>
        </w:rPr>
        <w:t xml:space="preserve"> kuna s PDV-om.</w:t>
      </w:r>
    </w:p>
    <w:p>
      <w:pPr>
        <w:autoSpaceDE w:val="0"/>
        <w:spacing w:line="360" w:lineRule="auto"/>
        <w:rPr>
          <w:rFonts w:eastAsia="Palatino Linotype" w:cs="Palatino Linotype"/>
          <w:b/>
          <w:bCs/>
          <w:i/>
          <w:iCs/>
          <w:sz w:val="28"/>
          <w:szCs w:val="28"/>
        </w:rPr>
      </w:pPr>
      <w:r>
        <w:rPr>
          <w:rFonts w:eastAsia="Palatino Linotype" w:cs="Palatino Linotype"/>
          <w:b/>
          <w:bCs/>
          <w:i/>
          <w:iCs/>
          <w:sz w:val="28"/>
          <w:szCs w:val="28"/>
        </w:rPr>
        <w:t>6. OSTALE AKTIVNOSTI PO DONESENIM ODLUKAMA</w:t>
      </w:r>
    </w:p>
    <w:p>
      <w:pPr>
        <w:autoSpaceDE w:val="0"/>
        <w:spacing w:line="360" w:lineRule="auto"/>
        <w:rPr>
          <w:rFonts w:eastAsia="Palatino Linotype" w:cs="Palatino Linotype"/>
          <w:b/>
          <w:bCs/>
          <w:i/>
          <w:iCs/>
        </w:rPr>
      </w:pP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ascii="Times New Roman" w:hAnsi="Times New Roman"/>
          <w:sz w:val="24"/>
          <w:szCs w:val="24"/>
        </w:rPr>
        <w:t xml:space="preserve">Za </w:t>
      </w:r>
      <w:r>
        <w:rPr>
          <w:rFonts w:hint="default" w:ascii="Times New Roman" w:hAnsi="Times New Roman"/>
          <w:sz w:val="24"/>
          <w:szCs w:val="24"/>
          <w:lang w:val="hr-HR"/>
        </w:rPr>
        <w:t>pružanje konzultantskih usluga za pripremu natječajne dokumentacije za operaciju 7.4.1. - društveni/kulturni dom</w:t>
      </w:r>
      <w:r>
        <w:rPr>
          <w:rFonts w:ascii="Times New Roman" w:hAnsi="Times New Roman"/>
          <w:sz w:val="24"/>
          <w:szCs w:val="24"/>
        </w:rPr>
        <w:t xml:space="preserve"> u Općini Babina Greda, odabrana je tvrtka</w:t>
      </w:r>
      <w:r>
        <w:rPr>
          <w:rFonts w:hint="default" w:ascii="Times New Roman" w:hAnsi="Times New Roman"/>
          <w:sz w:val="24"/>
          <w:szCs w:val="24"/>
          <w:lang w:val="hr-HR"/>
        </w:rPr>
        <w:t xml:space="preserve"> Elaborat </w:t>
      </w:r>
      <w:r>
        <w:rPr>
          <w:rFonts w:ascii="Times New Roman" w:hAnsi="Times New Roman"/>
          <w:sz w:val="24"/>
          <w:szCs w:val="24"/>
        </w:rPr>
        <w:t xml:space="preserve">d.o.o. iz </w:t>
      </w:r>
      <w:r>
        <w:rPr>
          <w:rFonts w:hint="default" w:ascii="Times New Roman" w:hAnsi="Times New Roman"/>
          <w:sz w:val="24"/>
          <w:szCs w:val="24"/>
          <w:lang w:val="hr-HR"/>
        </w:rPr>
        <w:t>Babine Grede</w:t>
      </w:r>
      <w:r>
        <w:rPr>
          <w:rFonts w:ascii="Times New Roman" w:hAnsi="Times New Roman"/>
          <w:sz w:val="24"/>
          <w:szCs w:val="24"/>
        </w:rPr>
        <w:t xml:space="preserve">, a vrijednost navedene usluge iznosi </w:t>
      </w:r>
      <w:r>
        <w:rPr>
          <w:rFonts w:hint="default" w:ascii="Times New Roman" w:hAnsi="Times New Roman"/>
          <w:sz w:val="24"/>
          <w:szCs w:val="24"/>
          <w:lang w:val="hr-HR"/>
        </w:rPr>
        <w:t>31.250,00</w:t>
      </w:r>
      <w:r>
        <w:rPr>
          <w:rFonts w:ascii="Times New Roman" w:hAnsi="Times New Roman"/>
          <w:sz w:val="24"/>
          <w:szCs w:val="24"/>
        </w:rPr>
        <w:t xml:space="preserve"> kuna s PDV-om</w:t>
      </w:r>
      <w:r>
        <w:rPr>
          <w:rFonts w:hint="default" w:ascii="Times New Roman" w:hAnsi="Times New Roman"/>
          <w:sz w:val="24"/>
          <w:szCs w:val="24"/>
          <w:lang w:val="hr-HR"/>
        </w:rPr>
        <w:t>.</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Odobrena je financijska pomoć obitelji Kostrunek Sona i Tomaž iz Republike Češke, Općina Vacenovice (koje je pogodila prirodna katastrofa - tornado) za obnovu obiteljske kuće u iznosu od 5.000,00 eura. Općina Babina Greda je na temelju zamolbe Općine Vacenovice odlučila pomoći jednoj obitelji jer smo potpisnici povelje prijateljstva sa navedenom općinom iz Češke.</w:t>
      </w:r>
    </w:p>
    <w:p>
      <w:pPr>
        <w:pStyle w:val="6"/>
        <w:widowControl w:val="0"/>
        <w:numPr>
          <w:ilvl w:val="0"/>
          <w:numId w:val="2"/>
        </w:numPr>
        <w:suppressAutoHyphens/>
        <w:autoSpaceDE w:val="0"/>
        <w:spacing w:before="0" w:beforeAutospacing="0" w:after="0" w:afterAutospacing="0" w:line="360" w:lineRule="auto"/>
        <w:jc w:val="both"/>
        <w:rPr>
          <w:rFonts w:ascii="Times New Roman" w:hAnsi="Times New Roman" w:eastAsia="Palatino Linotype" w:cs="Palatino Linotype"/>
          <w:i/>
          <w:iCs/>
          <w:sz w:val="24"/>
          <w:szCs w:val="24"/>
        </w:rPr>
      </w:pPr>
      <w:r>
        <w:rPr>
          <w:rFonts w:ascii="Times New Roman" w:hAnsi="Times New Roman"/>
          <w:sz w:val="24"/>
          <w:szCs w:val="24"/>
        </w:rPr>
        <w:t xml:space="preserve">Za izvođenje radova na </w:t>
      </w:r>
      <w:r>
        <w:rPr>
          <w:rFonts w:hint="default" w:ascii="Times New Roman" w:hAnsi="Times New Roman"/>
          <w:sz w:val="24"/>
          <w:szCs w:val="24"/>
          <w:lang w:val="hr-HR"/>
        </w:rPr>
        <w:t>spomeniku ispred Hrvatskog doma kulture Franjo Delić i uređenju Male sale</w:t>
      </w:r>
      <w:r>
        <w:rPr>
          <w:rFonts w:ascii="Times New Roman" w:hAnsi="Times New Roman"/>
          <w:sz w:val="24"/>
          <w:szCs w:val="24"/>
        </w:rPr>
        <w:t xml:space="preserve">, odabrana je tvrtka </w:t>
      </w:r>
      <w:r>
        <w:rPr>
          <w:rFonts w:hint="default" w:ascii="Times New Roman" w:hAnsi="Times New Roman"/>
          <w:sz w:val="24"/>
          <w:szCs w:val="24"/>
          <w:lang w:val="hr-HR"/>
        </w:rPr>
        <w:t>BARIĆ DEKOR</w:t>
      </w:r>
      <w:r>
        <w:rPr>
          <w:rFonts w:ascii="Times New Roman" w:hAnsi="Times New Roman"/>
          <w:sz w:val="24"/>
          <w:szCs w:val="24"/>
        </w:rPr>
        <w:t xml:space="preserve"> d.o.o., iz </w:t>
      </w:r>
      <w:r>
        <w:rPr>
          <w:rFonts w:hint="default" w:ascii="Times New Roman" w:hAnsi="Times New Roman"/>
          <w:sz w:val="24"/>
          <w:szCs w:val="24"/>
          <w:lang w:val="hr-HR"/>
        </w:rPr>
        <w:t>Ivankova</w:t>
      </w:r>
      <w:r>
        <w:rPr>
          <w:rFonts w:ascii="Times New Roman" w:hAnsi="Times New Roman"/>
          <w:sz w:val="24"/>
          <w:szCs w:val="24"/>
        </w:rPr>
        <w:t xml:space="preserve">, a vrijednost navedene usluge iznosi </w:t>
      </w:r>
      <w:r>
        <w:rPr>
          <w:rFonts w:hint="default" w:ascii="Times New Roman" w:hAnsi="Times New Roman"/>
          <w:sz w:val="24"/>
          <w:szCs w:val="24"/>
          <w:lang w:val="hr-HR"/>
        </w:rPr>
        <w:t>86.437,50</w:t>
      </w:r>
      <w:r>
        <w:rPr>
          <w:rFonts w:ascii="Times New Roman" w:hAnsi="Times New Roman"/>
          <w:sz w:val="24"/>
          <w:szCs w:val="24"/>
        </w:rPr>
        <w:t xml:space="preserve"> kuna s PDV-om</w:t>
      </w:r>
      <w:r>
        <w:rPr>
          <w:rFonts w:hint="default" w:ascii="Times New Roman" w:hAnsi="Times New Roman"/>
          <w:sz w:val="24"/>
          <w:szCs w:val="24"/>
          <w:lang w:val="hr-HR"/>
        </w:rPr>
        <w:t>.</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Za izvođenje radova izrada platoa kapelice prema Štitaru te kolnog prilaza, odabrana je tvrtka AKSION d.o.o., iz Vinkovaca, A. Stepinca 197/G, a vrijednost navedene usluge iznosi 33.473,76 kuna s PDV-om.</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Za izvođenje radova na postavljanju ograde iza tribina nogometnog igrališta NK Šokadija Babina Greda, odabrana je tvrtka Narcor d.o.o., iz Županje, Bošnjačka 7, a vrijednost navedene usluge iznosi 50.888,13 kuna s PDV-om.</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Za izvođenje i nabavku usporivača prometa (ležeći policajci), odabrana je tvrtka CESTORAD d.d., iz Vinkovaca, Duga ulica 23, a vrijednost navedene usluge iznosi 87.250,00 kuna s PDV-om.</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Za izvođenje dodatnih radova na rekonstrukciji groblja i pješačkih staza, odabrana je tvrtka AKSION d.o.o., iz Vinkovaca, A. Stepinca 197/G, a vrijednost navedene usluge iznosi 86.432,42 kunes PDV-om.</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ascii="Times New Roman" w:hAnsi="Times New Roman"/>
          <w:sz w:val="24"/>
          <w:szCs w:val="24"/>
        </w:rPr>
        <w:t xml:space="preserve">Za </w:t>
      </w:r>
      <w:r>
        <w:rPr>
          <w:rFonts w:hint="default" w:ascii="Times New Roman" w:hAnsi="Times New Roman"/>
          <w:sz w:val="24"/>
          <w:szCs w:val="24"/>
          <w:lang w:val="hr-HR"/>
        </w:rPr>
        <w:t>pružanje konzultantskih usluga za usluge provedbe ugovora o sufinanciranju provedbe 3 EU projekta odnosno ugovora</w:t>
      </w:r>
      <w:r>
        <w:rPr>
          <w:rFonts w:ascii="Times New Roman" w:hAnsi="Times New Roman"/>
          <w:sz w:val="24"/>
          <w:szCs w:val="24"/>
        </w:rPr>
        <w:t>, odabrana je tvrtka</w:t>
      </w:r>
      <w:r>
        <w:rPr>
          <w:rFonts w:hint="default" w:ascii="Times New Roman" w:hAnsi="Times New Roman"/>
          <w:sz w:val="24"/>
          <w:szCs w:val="24"/>
          <w:lang w:val="hr-HR"/>
        </w:rPr>
        <w:t xml:space="preserve"> Elaborat </w:t>
      </w:r>
      <w:r>
        <w:rPr>
          <w:rFonts w:ascii="Times New Roman" w:hAnsi="Times New Roman"/>
          <w:sz w:val="24"/>
          <w:szCs w:val="24"/>
        </w:rPr>
        <w:t xml:space="preserve">d.o.o. iz </w:t>
      </w:r>
      <w:r>
        <w:rPr>
          <w:rFonts w:hint="default" w:ascii="Times New Roman" w:hAnsi="Times New Roman"/>
          <w:sz w:val="24"/>
          <w:szCs w:val="24"/>
          <w:lang w:val="hr-HR"/>
        </w:rPr>
        <w:t>Babine Grede</w:t>
      </w:r>
      <w:r>
        <w:rPr>
          <w:rFonts w:ascii="Times New Roman" w:hAnsi="Times New Roman"/>
          <w:sz w:val="24"/>
          <w:szCs w:val="24"/>
        </w:rPr>
        <w:t>, a vrijednost navedene usluge iznosi</w:t>
      </w:r>
      <w:r>
        <w:rPr>
          <w:rFonts w:hint="default" w:ascii="Times New Roman" w:hAnsi="Times New Roman"/>
          <w:sz w:val="24"/>
          <w:szCs w:val="24"/>
          <w:lang w:val="hr-HR"/>
        </w:rPr>
        <w:t xml:space="preserve"> 74.000,00</w:t>
      </w:r>
      <w:r>
        <w:rPr>
          <w:rFonts w:ascii="Times New Roman" w:hAnsi="Times New Roman"/>
          <w:sz w:val="24"/>
          <w:szCs w:val="24"/>
        </w:rPr>
        <w:t xml:space="preserve"> kuna s PDV-om</w:t>
      </w:r>
      <w:r>
        <w:rPr>
          <w:rFonts w:hint="default" w:ascii="Times New Roman" w:hAnsi="Times New Roman"/>
          <w:sz w:val="24"/>
          <w:szCs w:val="24"/>
          <w:lang w:val="hr-HR"/>
        </w:rPr>
        <w:t>.</w:t>
      </w: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Za pružanje usluge najma 40 tonske drobilice građevinskog otpada sa uključenim bagerom, te utovar pripremljenog materijala u drobilicu, odabrana je tvrtka JET - SET d.o.o. iz Vrbanje, Ljudevita Posavskog 204, a vrijednost navedene usluge iznosi 56.875,00 kuna.</w:t>
      </w:r>
    </w:p>
    <w:p>
      <w:pPr>
        <w:pStyle w:val="6"/>
        <w:widowControl w:val="0"/>
        <w:numPr>
          <w:ilvl w:val="0"/>
          <w:numId w:val="0"/>
        </w:numPr>
        <w:tabs>
          <w:tab w:val="left" w:pos="720"/>
        </w:tabs>
        <w:suppressAutoHyphens/>
        <w:autoSpaceDE w:val="0"/>
        <w:spacing w:before="0" w:beforeAutospacing="0" w:after="0" w:afterAutospacing="0" w:line="360" w:lineRule="auto"/>
        <w:jc w:val="both"/>
        <w:rPr>
          <w:rFonts w:hint="default" w:ascii="Times New Roman" w:hAnsi="Times New Roman"/>
          <w:sz w:val="24"/>
          <w:szCs w:val="24"/>
          <w:lang w:val="hr-HR"/>
        </w:rPr>
      </w:pPr>
    </w:p>
    <w:p>
      <w:pPr>
        <w:pStyle w:val="6"/>
        <w:widowControl w:val="0"/>
        <w:numPr>
          <w:ilvl w:val="0"/>
          <w:numId w:val="2"/>
        </w:numPr>
        <w:suppressAutoHyphens/>
        <w:autoSpaceDE w:val="0"/>
        <w:spacing w:before="0" w:beforeAutospacing="0" w:after="0" w:afterAutospacing="0" w:line="360" w:lineRule="auto"/>
        <w:jc w:val="both"/>
        <w:rPr>
          <w:rFonts w:hint="default" w:ascii="Times New Roman" w:hAnsi="Times New Roman"/>
          <w:sz w:val="24"/>
          <w:szCs w:val="24"/>
          <w:lang w:val="hr-HR"/>
        </w:rPr>
      </w:pPr>
      <w:r>
        <w:rPr>
          <w:rFonts w:hint="default" w:ascii="Times New Roman" w:hAnsi="Times New Roman"/>
          <w:sz w:val="24"/>
          <w:szCs w:val="24"/>
          <w:lang w:val="hr-HR"/>
        </w:rPr>
        <w:t xml:space="preserve">Za izvođenje radova na ugradnji materijala na nerazvrstanim cestama, odabrana je tvrtka </w:t>
      </w:r>
      <w:r>
        <w:rPr>
          <w:rFonts w:hint="default" w:ascii="Times New Roman" w:hAnsi="Times New Roman" w:eastAsia="Palatino Linotype"/>
          <w:bCs/>
          <w:iCs/>
          <w:sz w:val="24"/>
          <w:szCs w:val="28"/>
          <w:lang w:val="hr-HR"/>
        </w:rPr>
        <w:t>OBRT ZA POLJOPRIVREDNE I KOMUNALNE USLUGE MIHIĆ</w:t>
      </w:r>
      <w:r>
        <w:rPr>
          <w:rFonts w:ascii="Times New Roman" w:hAnsi="Times New Roman" w:eastAsia="Palatino Linotype"/>
          <w:bCs/>
          <w:iCs/>
          <w:sz w:val="24"/>
          <w:szCs w:val="28"/>
        </w:rPr>
        <w:t xml:space="preserve"> iz </w:t>
      </w:r>
      <w:r>
        <w:rPr>
          <w:rFonts w:hint="default" w:ascii="Times New Roman" w:hAnsi="Times New Roman" w:eastAsia="Palatino Linotype"/>
          <w:bCs/>
          <w:iCs/>
          <w:sz w:val="24"/>
          <w:szCs w:val="28"/>
          <w:lang w:val="hr-HR"/>
        </w:rPr>
        <w:t>Gundinaca, Zagrebačka 200</w:t>
      </w:r>
      <w:r>
        <w:rPr>
          <w:rFonts w:hint="default" w:ascii="Times New Roman" w:hAnsi="Times New Roman"/>
          <w:sz w:val="24"/>
          <w:szCs w:val="24"/>
          <w:lang w:val="hr-HR"/>
        </w:rPr>
        <w:t>, a vrijednost navedene usluge iznosi 86.325,00 kuna s PDV-om.</w:t>
      </w:r>
    </w:p>
    <w:p>
      <w:pPr>
        <w:pStyle w:val="6"/>
        <w:widowControl w:val="0"/>
        <w:numPr>
          <w:ilvl w:val="0"/>
          <w:numId w:val="2"/>
        </w:numPr>
        <w:suppressAutoHyphens/>
        <w:autoSpaceDE w:val="0"/>
        <w:spacing w:before="0" w:beforeAutospacing="0" w:after="0" w:afterAutospacing="0" w:line="360" w:lineRule="auto"/>
        <w:jc w:val="both"/>
        <w:rPr>
          <w:rFonts w:eastAsia="Palatino Linotype" w:cs="Palatino Linotype"/>
          <w:b/>
          <w:bCs/>
          <w:i/>
          <w:iCs/>
          <w:sz w:val="28"/>
          <w:szCs w:val="28"/>
        </w:rPr>
      </w:pPr>
      <w:r>
        <w:rPr>
          <w:rFonts w:hint="default" w:ascii="Times New Roman" w:hAnsi="Times New Roman"/>
          <w:sz w:val="24"/>
          <w:szCs w:val="24"/>
          <w:lang w:val="hr-HR"/>
        </w:rPr>
        <w:t>Za izvođenje usluge mirkočipiranja i izdavanje putovnice za novonabvljene pse, sterilizacija pasa, sterilizacija mačaka te kastracija pasa i mačaka na području Općine Babina Greda, odabrana je tvrtka Veterinarska stanica d.o.o., iz Županje, Veliki kraj 18.</w:t>
      </w:r>
    </w:p>
    <w:p>
      <w:pPr>
        <w:widowControl w:val="0"/>
        <w:suppressAutoHyphens/>
        <w:autoSpaceDE w:val="0"/>
        <w:spacing w:line="360" w:lineRule="auto"/>
        <w:rPr>
          <w:rFonts w:ascii="Times New Roman" w:hAnsi="Times New Roman" w:eastAsia="Palatino Linotype"/>
          <w:iCs/>
          <w:sz w:val="24"/>
        </w:rPr>
      </w:pPr>
      <w:r>
        <w:rPr>
          <w:rFonts w:eastAsia="Palatino Linotype" w:cs="Palatino Linotype"/>
          <w:b/>
          <w:bCs/>
          <w:i/>
          <w:iCs/>
          <w:sz w:val="28"/>
          <w:szCs w:val="28"/>
        </w:rPr>
        <w:br w:type="textWrapping"/>
      </w:r>
      <w:r>
        <w:rPr>
          <w:rFonts w:eastAsia="Palatino Linotype" w:cs="Palatino Linotype"/>
          <w:b/>
          <w:bCs/>
          <w:i/>
          <w:iCs/>
          <w:sz w:val="28"/>
          <w:szCs w:val="28"/>
        </w:rPr>
        <w:t xml:space="preserve">7. HR i EU fondovi </w:t>
      </w:r>
    </w:p>
    <w:p>
      <w:pPr>
        <w:widowControl w:val="0"/>
        <w:numPr>
          <w:ilvl w:val="0"/>
          <w:numId w:val="3"/>
        </w:numPr>
        <w:suppressAutoHyphens/>
        <w:spacing w:line="360" w:lineRule="auto"/>
        <w:jc w:val="both"/>
        <w:rPr>
          <w:rStyle w:val="7"/>
          <w:rFonts w:ascii="Times New Roman" w:hAnsi="Times New Roman" w:eastAsia="Palatino Linotype"/>
          <w:iCs/>
          <w:sz w:val="24"/>
        </w:rPr>
      </w:pPr>
      <w:r>
        <w:rPr>
          <w:rFonts w:ascii="Times New Roman" w:hAnsi="Times New Roman"/>
          <w:b/>
          <w:iCs/>
          <w:sz w:val="24"/>
        </w:rPr>
        <w:t>EU:</w:t>
      </w:r>
      <w:r>
        <w:rPr>
          <w:rFonts w:ascii="Times New Roman" w:hAnsi="Times New Roman"/>
          <w:iCs/>
          <w:sz w:val="24"/>
        </w:rPr>
        <w:t xml:space="preserve"> Ugovoreno s Fondom za zaštitu okoliša i energetsku učinkovitost 3.748,402,33 kuna za izgradnju i opremanje reciklažnog dvorišta, a dodijeljena sredstva u iznosu od 3.141,629,86 kuna po ugovoru</w:t>
      </w:r>
      <w:r>
        <w:rPr>
          <w:rStyle w:val="7"/>
          <w:rFonts w:ascii="Times New Roman" w:hAnsi="Times New Roman" w:eastAsia="Palatino Linotype"/>
          <w:iCs/>
          <w:sz w:val="24"/>
        </w:rPr>
        <w:t xml:space="preserve"> (projekt </w:t>
      </w:r>
      <w:r>
        <w:rPr>
          <w:rStyle w:val="7"/>
          <w:rFonts w:hint="default" w:ascii="Times New Roman" w:hAnsi="Times New Roman" w:eastAsia="Palatino Linotype"/>
          <w:iCs/>
          <w:sz w:val="24"/>
          <w:lang w:val="hr-HR"/>
        </w:rPr>
        <w:t>završen</w:t>
      </w:r>
      <w:r>
        <w:rPr>
          <w:rStyle w:val="7"/>
          <w:rFonts w:ascii="Times New Roman" w:hAnsi="Times New Roman" w:eastAsia="Palatino Linotype"/>
          <w:iCs/>
          <w:sz w:val="24"/>
        </w:rPr>
        <w:t xml:space="preserve">), </w:t>
      </w:r>
      <w:r>
        <w:rPr>
          <w:rStyle w:val="7"/>
          <w:rFonts w:ascii="Times New Roman" w:hAnsi="Times New Roman" w:eastAsia="Palatino Linotype"/>
          <w:b w:val="0"/>
          <w:iCs/>
          <w:sz w:val="24"/>
        </w:rPr>
        <w:t xml:space="preserve">do sada je Općina Babina Greda izvršila uplatu po </w:t>
      </w:r>
      <w:r>
        <w:rPr>
          <w:rStyle w:val="7"/>
          <w:rFonts w:hint="default" w:ascii="Times New Roman" w:hAnsi="Times New Roman" w:eastAsia="Palatino Linotype"/>
          <w:b w:val="0"/>
          <w:iCs/>
          <w:sz w:val="24"/>
          <w:lang w:val="hr-HR"/>
        </w:rPr>
        <w:t xml:space="preserve">svim </w:t>
      </w:r>
      <w:r>
        <w:rPr>
          <w:rStyle w:val="7"/>
          <w:rFonts w:ascii="Times New Roman" w:hAnsi="Times New Roman" w:eastAsia="Palatino Linotype"/>
          <w:b w:val="0"/>
          <w:iCs/>
          <w:sz w:val="24"/>
        </w:rPr>
        <w:t>situacijama</w:t>
      </w:r>
      <w:r>
        <w:rPr>
          <w:rStyle w:val="7"/>
          <w:rFonts w:hint="default" w:ascii="Times New Roman" w:hAnsi="Times New Roman" w:eastAsia="Palatino Linotype"/>
          <w:b w:val="0"/>
          <w:iCs/>
          <w:sz w:val="24"/>
          <w:lang w:val="hr-HR"/>
        </w:rPr>
        <w:t>, odrađen je tehnički pregled, izdana je uporabna dozvola, objekt je predan na upravljanje Strunje - Trade d.o.o. iz Privlake.</w:t>
      </w:r>
    </w:p>
    <w:p>
      <w:pPr>
        <w:widowControl w:val="0"/>
        <w:numPr>
          <w:ilvl w:val="0"/>
          <w:numId w:val="3"/>
        </w:numPr>
        <w:suppressAutoHyphens/>
        <w:autoSpaceDE w:val="0"/>
        <w:spacing w:line="360" w:lineRule="auto"/>
        <w:jc w:val="both"/>
        <w:rPr>
          <w:rFonts w:ascii="Times New Roman" w:hAnsi="Times New Roman" w:eastAsia="Palatino Linotype"/>
          <w:bCs/>
          <w:iCs/>
          <w:sz w:val="24"/>
        </w:rPr>
      </w:pPr>
      <w:r>
        <w:rPr>
          <w:rStyle w:val="7"/>
          <w:rFonts w:ascii="Times New Roman" w:hAnsi="Times New Roman" w:eastAsia="Palatino Linotype"/>
          <w:iCs/>
          <w:sz w:val="24"/>
        </w:rPr>
        <w:t xml:space="preserve">EU: </w:t>
      </w:r>
      <w:r>
        <w:rPr>
          <w:rStyle w:val="7"/>
          <w:rFonts w:hint="default" w:ascii="Times New Roman" w:hAnsi="Times New Roman" w:eastAsia="Palatino Linotype"/>
          <w:b w:val="0"/>
          <w:bCs w:val="0"/>
          <w:iCs/>
          <w:sz w:val="24"/>
          <w:lang w:val="hr-HR"/>
        </w:rPr>
        <w:t>Kandidirali smo na mjeru operacije 7.4.1. projekt “Rekonstrukcija/dogradnja i opremanje Hrvatskog doma kulture Franjo Delić” ukupan iznos projekta je 8.398,000,00 kuna.</w:t>
      </w:r>
    </w:p>
    <w:p>
      <w:pPr>
        <w:widowControl w:val="0"/>
        <w:numPr>
          <w:ilvl w:val="0"/>
          <w:numId w:val="3"/>
        </w:numPr>
        <w:suppressAutoHyphens/>
        <w:autoSpaceDE w:val="0"/>
        <w:spacing w:line="360" w:lineRule="auto"/>
        <w:jc w:val="both"/>
        <w:rPr>
          <w:rFonts w:hint="default" w:ascii="Times New Roman" w:hAnsi="Times New Roman" w:eastAsia="Palatino Linotype"/>
          <w:b/>
          <w:bCs/>
          <w:iCs/>
          <w:sz w:val="24"/>
          <w:lang w:val="hr-HR"/>
        </w:rPr>
      </w:pPr>
      <w:r>
        <w:rPr>
          <w:rStyle w:val="7"/>
          <w:rFonts w:hint="default" w:ascii="Times New Roman" w:hAnsi="Times New Roman" w:eastAsia="Palatino Linotype"/>
          <w:b/>
          <w:bCs/>
          <w:iCs/>
          <w:sz w:val="24"/>
          <w:lang w:val="hr-HR"/>
        </w:rPr>
        <w:t xml:space="preserve">EU: </w:t>
      </w:r>
      <w:r>
        <w:rPr>
          <w:rStyle w:val="7"/>
          <w:rFonts w:hint="default" w:ascii="Times New Roman" w:hAnsi="Times New Roman" w:eastAsia="Palatino Linotype"/>
          <w:b w:val="0"/>
          <w:bCs w:val="0"/>
          <w:iCs/>
          <w:sz w:val="24"/>
          <w:lang w:val="hr-HR"/>
        </w:rPr>
        <w:t>Na temelju Javnog poziva za sufinanciranje provedbe EU projekata na regionalnoj i lokalnoj razini kojeg je raspisalo Ministarstvo regionalnog razvoja i fondova Europske unije, Općina Babina Greda je dobila sufinanciranje za sva tri projekta koja je kandidirala na navedenu mjeru (riječ je o sredstvima koja kroz projekte općina mora snositi ta ista sredstva su nam kroz ovaj javni poziv vraćena) i to za projekte kako slijedi: - “Rekonstrukcija groblja i pješačkih staza” u iznosu od 238.607,50 kuna, - Izgradnja reciklažnog dvorišta u cilju smanjenja divljih odlagališta i količine miješanog otpada u Općini Babina Greda u iznosu od 277.202,64 kune, - Izgradnja i opremanje dječjeg vrtića u Babinoj Gredi u iznosu od 762.812,78 kuna.</w:t>
      </w:r>
    </w:p>
    <w:p>
      <w:pPr>
        <w:widowControl w:val="0"/>
        <w:numPr>
          <w:ilvl w:val="0"/>
          <w:numId w:val="0"/>
        </w:numPr>
        <w:suppressAutoHyphens/>
        <w:autoSpaceDE w:val="0"/>
        <w:spacing w:line="360" w:lineRule="auto"/>
        <w:jc w:val="both"/>
        <w:rPr>
          <w:rFonts w:eastAsia="Palatino Linotype" w:cs="Palatino Linotype"/>
          <w:b/>
          <w:bCs/>
          <w:i/>
          <w:iCs/>
          <w:sz w:val="32"/>
          <w:szCs w:val="28"/>
        </w:rPr>
      </w:pPr>
    </w:p>
    <w:p>
      <w:pPr>
        <w:widowControl w:val="0"/>
        <w:numPr>
          <w:ilvl w:val="0"/>
          <w:numId w:val="0"/>
        </w:numPr>
        <w:suppressAutoHyphens/>
        <w:autoSpaceDE w:val="0"/>
        <w:spacing w:line="360" w:lineRule="auto"/>
        <w:jc w:val="both"/>
        <w:rPr>
          <w:rFonts w:eastAsia="Palatino Linotype" w:cs="Palatino Linotype"/>
          <w:b/>
          <w:bCs/>
          <w:i/>
          <w:iCs/>
          <w:sz w:val="32"/>
          <w:szCs w:val="28"/>
        </w:rPr>
      </w:pPr>
    </w:p>
    <w:p>
      <w:pPr>
        <w:widowControl w:val="0"/>
        <w:numPr>
          <w:ilvl w:val="0"/>
          <w:numId w:val="0"/>
        </w:numPr>
        <w:suppressAutoHyphens/>
        <w:autoSpaceDE w:val="0"/>
        <w:spacing w:line="360" w:lineRule="auto"/>
        <w:jc w:val="both"/>
        <w:rPr>
          <w:rFonts w:eastAsia="Palatino Linotype" w:cs="Palatino Linotype"/>
          <w:b/>
          <w:bCs/>
          <w:i/>
          <w:iCs/>
          <w:sz w:val="32"/>
          <w:szCs w:val="28"/>
        </w:rPr>
      </w:pPr>
    </w:p>
    <w:p>
      <w:pPr>
        <w:widowControl w:val="0"/>
        <w:numPr>
          <w:ilvl w:val="0"/>
          <w:numId w:val="0"/>
        </w:numPr>
        <w:suppressAutoHyphens/>
        <w:autoSpaceDE w:val="0"/>
        <w:spacing w:line="360" w:lineRule="auto"/>
        <w:jc w:val="both"/>
        <w:rPr>
          <w:rFonts w:ascii="Times New Roman" w:hAnsi="Times New Roman" w:eastAsia="Palatino Linotype"/>
          <w:bCs/>
          <w:iCs/>
          <w:sz w:val="24"/>
        </w:rPr>
      </w:pPr>
      <w:r>
        <w:rPr>
          <w:rFonts w:eastAsia="Palatino Linotype" w:cs="Palatino Linotype"/>
          <w:b/>
          <w:bCs/>
          <w:i/>
          <w:iCs/>
          <w:sz w:val="32"/>
          <w:szCs w:val="28"/>
        </w:rPr>
        <w:br w:type="textWrapping"/>
      </w:r>
      <w:r>
        <w:rPr>
          <w:rFonts w:eastAsia="Palatino Linotype" w:cs="Palatino Linotype"/>
          <w:b/>
          <w:bCs/>
          <w:i/>
          <w:iCs/>
          <w:sz w:val="28"/>
          <w:szCs w:val="28"/>
        </w:rPr>
        <w:t>8. Transparentnost</w:t>
      </w:r>
    </w:p>
    <w:p>
      <w:pPr>
        <w:widowControl w:val="0"/>
        <w:numPr>
          <w:ilvl w:val="0"/>
          <w:numId w:val="4"/>
        </w:numPr>
        <w:suppressAutoHyphens/>
        <w:autoSpaceDE w:val="0"/>
        <w:spacing w:line="360" w:lineRule="auto"/>
        <w:rPr>
          <w:rFonts w:ascii="Times New Roman" w:hAnsi="Times New Roman" w:eastAsia="Palatino Linotype"/>
          <w:iCs/>
          <w:sz w:val="24"/>
        </w:rPr>
      </w:pPr>
      <w:r>
        <w:rPr>
          <w:rFonts w:ascii="Times New Roman" w:hAnsi="Times New Roman" w:eastAsia="Palatino Linotype"/>
          <w:iCs/>
          <w:sz w:val="24"/>
        </w:rPr>
        <w:t>Redovito se ažurira internets</w:t>
      </w:r>
      <w:r>
        <w:rPr>
          <w:rFonts w:hint="default" w:ascii="Times New Roman" w:hAnsi="Times New Roman" w:eastAsia="Palatino Linotype"/>
          <w:iCs/>
          <w:sz w:val="24"/>
          <w:lang w:val="hr-HR"/>
        </w:rPr>
        <w:t xml:space="preserve">ka stranica </w:t>
      </w:r>
      <w:r>
        <w:rPr>
          <w:rFonts w:ascii="Times New Roman" w:hAnsi="Times New Roman" w:eastAsia="Palatino Linotype"/>
          <w:iCs/>
          <w:sz w:val="24"/>
        </w:rPr>
        <w:t xml:space="preserve"> </w:t>
      </w:r>
      <w:r>
        <w:fldChar w:fldCharType="begin"/>
      </w:r>
      <w:r>
        <w:instrText xml:space="preserve"> HYPERLINK "http://www.babinagreda.hr" </w:instrText>
      </w:r>
      <w:r>
        <w:fldChar w:fldCharType="separate"/>
      </w:r>
      <w:r>
        <w:rPr>
          <w:rStyle w:val="5"/>
          <w:rFonts w:ascii="Times New Roman" w:hAnsi="Times New Roman"/>
          <w:iCs/>
          <w:color w:val="auto"/>
          <w:sz w:val="24"/>
        </w:rPr>
        <w:t>www.babinagreda.hr</w:t>
      </w:r>
      <w:r>
        <w:rPr>
          <w:rStyle w:val="5"/>
          <w:rFonts w:ascii="Times New Roman" w:hAnsi="Times New Roman"/>
          <w:iCs/>
          <w:color w:val="auto"/>
          <w:sz w:val="24"/>
        </w:rPr>
        <w:fldChar w:fldCharType="end"/>
      </w:r>
    </w:p>
    <w:p>
      <w:pPr>
        <w:widowControl w:val="0"/>
        <w:numPr>
          <w:ilvl w:val="0"/>
          <w:numId w:val="4"/>
        </w:numPr>
        <w:suppressAutoHyphens/>
        <w:autoSpaceDE w:val="0"/>
        <w:spacing w:line="360" w:lineRule="auto"/>
        <w:rPr>
          <w:rFonts w:ascii="Times New Roman" w:hAnsi="Times New Roman" w:eastAsia="Palatino Linotype"/>
          <w:iCs/>
          <w:sz w:val="24"/>
        </w:rPr>
      </w:pPr>
      <w:r>
        <w:rPr>
          <w:rFonts w:ascii="Times New Roman" w:hAnsi="Times New Roman" w:eastAsia="Palatino Linotype"/>
          <w:iCs/>
          <w:sz w:val="24"/>
        </w:rPr>
        <w:t>Redovito se objavljuju dokumenti Općinske uprave</w:t>
      </w:r>
    </w:p>
    <w:p>
      <w:pPr>
        <w:widowControl w:val="0"/>
        <w:numPr>
          <w:ilvl w:val="0"/>
          <w:numId w:val="4"/>
        </w:numPr>
        <w:suppressAutoHyphens/>
        <w:autoSpaceDE w:val="0"/>
        <w:spacing w:line="360" w:lineRule="auto"/>
        <w:rPr>
          <w:rFonts w:ascii="Times New Roman" w:hAnsi="Times New Roman" w:eastAsia="Palatino Linotype"/>
          <w:iCs/>
          <w:sz w:val="24"/>
        </w:rPr>
      </w:pPr>
      <w:r>
        <w:rPr>
          <w:rFonts w:ascii="Times New Roman" w:hAnsi="Times New Roman" w:eastAsia="Palatino Linotype"/>
          <w:iCs/>
          <w:sz w:val="24"/>
        </w:rPr>
        <w:t>Redovito izvještavanje medija o radu Općinske uprave</w:t>
      </w:r>
    </w:p>
    <w:p>
      <w:pPr>
        <w:widowControl w:val="0"/>
        <w:numPr>
          <w:ilvl w:val="0"/>
          <w:numId w:val="4"/>
        </w:numPr>
        <w:suppressAutoHyphens/>
        <w:autoSpaceDE w:val="0"/>
        <w:spacing w:line="360" w:lineRule="auto"/>
        <w:rPr>
          <w:rFonts w:ascii="Times New Roman" w:hAnsi="Times New Roman" w:eastAsia="Palatino Linotype"/>
          <w:iCs/>
          <w:sz w:val="24"/>
        </w:rPr>
      </w:pPr>
      <w:r>
        <w:rPr>
          <w:rFonts w:ascii="Times New Roman" w:hAnsi="Times New Roman" w:eastAsia="Palatino Linotype"/>
          <w:iCs/>
          <w:sz w:val="24"/>
        </w:rPr>
        <w:t>Općina Babina Greda odgovara na sve upite i zahtjeve u zakonskom roku</w:t>
      </w:r>
    </w:p>
    <w:p>
      <w:pPr>
        <w:widowControl w:val="0"/>
        <w:numPr>
          <w:ilvl w:val="0"/>
          <w:numId w:val="4"/>
        </w:numPr>
        <w:suppressAutoHyphens/>
        <w:autoSpaceDE w:val="0"/>
        <w:spacing w:line="360" w:lineRule="auto"/>
        <w:rPr>
          <w:rFonts w:ascii="Times New Roman" w:hAnsi="Times New Roman" w:eastAsia="Palatino Linotype"/>
          <w:iCs/>
          <w:sz w:val="24"/>
        </w:rPr>
      </w:pPr>
      <w:r>
        <w:rPr>
          <w:rFonts w:ascii="Times New Roman" w:hAnsi="Times New Roman" w:eastAsia="Palatino Linotype"/>
          <w:iCs/>
          <w:sz w:val="24"/>
        </w:rPr>
        <w:t>Redovito se objavljuju savjetovanja sa zainteresiranom javnošću</w:t>
      </w:r>
    </w:p>
    <w:p>
      <w:pPr>
        <w:widowControl w:val="0"/>
        <w:numPr>
          <w:ilvl w:val="0"/>
          <w:numId w:val="0"/>
        </w:numPr>
        <w:suppressAutoHyphens/>
        <w:autoSpaceDE w:val="0"/>
        <w:spacing w:line="360" w:lineRule="auto"/>
        <w:rPr>
          <w:rFonts w:ascii="Times New Roman" w:hAnsi="Times New Roman" w:eastAsia="Palatino Linotype"/>
          <w:iCs/>
          <w:sz w:val="24"/>
        </w:rPr>
      </w:pPr>
    </w:p>
    <w:p>
      <w:pPr>
        <w:autoSpaceDE w:val="0"/>
        <w:jc w:val="both"/>
        <w:rPr>
          <w:rFonts w:eastAsia="Palatino Linotype" w:cs="Palatino Linotype"/>
          <w:b/>
          <w:bCs/>
          <w:i/>
          <w:iCs/>
          <w:sz w:val="28"/>
          <w:szCs w:val="28"/>
        </w:rPr>
      </w:pPr>
      <w:r>
        <w:rPr>
          <w:rFonts w:eastAsia="Palatino Linotype" w:cs="Palatino Linotype"/>
          <w:b/>
          <w:bCs/>
          <w:i/>
          <w:iCs/>
          <w:sz w:val="28"/>
          <w:szCs w:val="28"/>
        </w:rPr>
        <w:t xml:space="preserve">9. OSTALE VAŽNE AKTIVNOSTI </w:t>
      </w:r>
    </w:p>
    <w:p>
      <w:pPr>
        <w:autoSpaceDE w:val="0"/>
        <w:jc w:val="both"/>
        <w:rPr>
          <w:rFonts w:eastAsia="Palatino Linotype" w:cs="Palatino Linotype"/>
          <w:b/>
          <w:bCs/>
          <w:i/>
          <w:iCs/>
          <w:sz w:val="24"/>
          <w:szCs w:val="28"/>
        </w:rPr>
      </w:pPr>
    </w:p>
    <w:p>
      <w:pPr>
        <w:autoSpaceDE w:val="0"/>
        <w:spacing w:line="360" w:lineRule="auto"/>
        <w:ind w:firstLine="708"/>
        <w:jc w:val="both"/>
        <w:rPr>
          <w:rFonts w:hint="default" w:ascii="Times New Roman" w:hAnsi="Times New Roman" w:eastAsia="Palatino Linotype"/>
          <w:iCs/>
          <w:lang w:val="hr-HR"/>
        </w:rPr>
      </w:pPr>
      <w:r>
        <w:rPr>
          <w:rFonts w:ascii="Times New Roman" w:hAnsi="Times New Roman" w:eastAsia="Palatino Linotype"/>
          <w:iCs/>
        </w:rPr>
        <w:t xml:space="preserve">Općina Babina Greda je </w:t>
      </w:r>
      <w:r>
        <w:rPr>
          <w:rFonts w:hint="default" w:ascii="Times New Roman" w:hAnsi="Times New Roman" w:eastAsia="Palatino Linotype"/>
          <w:iCs/>
          <w:lang w:val="hr-HR"/>
        </w:rPr>
        <w:t>prihvatila sporazum sa koordinacije župana, gradonačelnika i načelnika Vukovarsko - srijemske županije da preostali iznos troškova prijevoza u iznosu od 25% dijele na 100,00 kuna roditelj učenika, a preostali dio plaćaju Vukovarsko - srijemska županija i Općina Babina Greda u jednakim dijelovima.</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sklopila Sporazum sa Hrvatskom poštom za sve uplatnice koje Općina Babina Greda izda svojim mještanima za komunalnu i grobnu naknadu, ako plaćanje obavljaju u pošti nema naknade za obavljene usluge, a tu istu naknadu općina je preuzela na svoj proračun.</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i ove školske godine svojim učenicima osnovne škole financirala komplete bilježnica i komplete radnih bilježnica i drugi obrazovni materijal u iznosu od 121.258,49 kuna.</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financirala nabavku prigodnog sata za darivanje krvi 50 i više puta gosp. Davoru Vuković, Petrov sokak 2, Babina Greda.</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financirala nabavku prigodnog zlatnog prstena za darivanje krvi 75 i više puta gosp. Franji Stojanović, Mijata Stojanovića 49a, Babina Greda.</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 xml:space="preserve">Općina Babina Greda je redovno održavala sve zgrade u svojem vlasništvu te obnavljala dječja igrališta. </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naručila kućne brojeve za svoje mještane i iste podijelila zajedno sa kalendarima za 2022. godinu.</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podržala i rad Župe sv. Lovre u financijskom smislu.</w:t>
      </w:r>
    </w:p>
    <w:p>
      <w:pPr>
        <w:autoSpaceDE w:val="0"/>
        <w:spacing w:line="360" w:lineRule="auto"/>
        <w:ind w:firstLine="708"/>
        <w:jc w:val="both"/>
        <w:rPr>
          <w:rFonts w:hint="default" w:ascii="Times New Roman" w:hAnsi="Times New Roman" w:eastAsia="Palatino Linotype"/>
          <w:iCs/>
          <w:lang w:val="hr-HR"/>
        </w:rPr>
      </w:pPr>
      <w:r>
        <w:rPr>
          <w:rFonts w:hint="default" w:ascii="Times New Roman" w:hAnsi="Times New Roman" w:eastAsia="Palatino Linotype"/>
          <w:iCs/>
          <w:lang w:val="hr-HR"/>
        </w:rPr>
        <w:t>Općina Babina Greda je naručila 750 paketića za Božić, te iste podjelila djeci sa moto mrazovima.</w:t>
      </w:r>
    </w:p>
    <w:p>
      <w:pPr>
        <w:autoSpaceDE w:val="0"/>
        <w:spacing w:line="360" w:lineRule="auto"/>
        <w:ind w:firstLine="708"/>
        <w:jc w:val="both"/>
        <w:rPr>
          <w:rFonts w:ascii="Times New Roman" w:hAnsi="Times New Roman"/>
          <w:sz w:val="24"/>
        </w:rPr>
      </w:pPr>
      <w:r>
        <w:rPr>
          <w:rFonts w:hint="default" w:ascii="Times New Roman" w:hAnsi="Times New Roman" w:eastAsia="Palatino Linotype"/>
          <w:iCs/>
          <w:lang w:val="hr-HR"/>
        </w:rPr>
        <w:t>Općina Babina Greda je organizirala i advent u Babinoj Gredi 17., 18. i 19.12.2021. godine, gdje su svaku večer udruge pripremale usluge pića i hrane, te u suradnji sa TZ Općine Babina Greda je organiziran i koncert Cecilije. A na dan 24.12.2021. godine u suradnji sa udrugama ribiča tijekom dana se prodavao fiš i šaran na rašljama. Također ove godine uspijeli smo organizirati u suradnji sa TZ Općine Babina Greda i ispraćaj stare godine i doček Nove godine 2022. Sve navedene aktivnosti su se odvijale ispred Male sale.</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Palatino Linotype">
    <w:panose1 w:val="02040502050505030304"/>
    <w:charset w:val="EE"/>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lvlText w:val=""/>
      <w:lvlJc w:val="left"/>
      <w:pPr>
        <w:tabs>
          <w:tab w:val="left" w:pos="720"/>
        </w:tabs>
        <w:ind w:left="720" w:hanging="360"/>
      </w:pPr>
      <w:rPr>
        <w:rFonts w:ascii="Symbol" w:hAnsi="Symbol" w:cs="OpenSymbol"/>
        <w:strike w:val="0"/>
        <w:dstrike w:val="0"/>
        <w:color w:val="000000"/>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strike w:val="0"/>
        <w:dstrike w:val="0"/>
        <w:color w:val="000000"/>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strike w:val="0"/>
        <w:dstrike w:val="0"/>
        <w:color w:val="000000"/>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1">
    <w:nsid w:val="00000003"/>
    <w:multiLevelType w:val="multilevel"/>
    <w:tmpl w:val="00000003"/>
    <w:lvl w:ilvl="0" w:tentative="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2">
    <w:nsid w:val="00000005"/>
    <w:multiLevelType w:val="multilevel"/>
    <w:tmpl w:val="00000005"/>
    <w:lvl w:ilvl="0" w:tentative="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abstractNum w:abstractNumId="3">
    <w:nsid w:val="00000009"/>
    <w:multiLevelType w:val="multilevel"/>
    <w:tmpl w:val="00000009"/>
    <w:lvl w:ilvl="0" w:tentative="0">
      <w:start w:val="1"/>
      <w:numFmt w:val="bullet"/>
      <w:lvlText w:val=""/>
      <w:lvlJc w:val="left"/>
      <w:pPr>
        <w:tabs>
          <w:tab w:val="left" w:pos="720"/>
        </w:tabs>
        <w:ind w:left="720" w:hanging="360"/>
      </w:pPr>
      <w:rPr>
        <w:rFonts w:ascii="Symbol" w:hAnsi="Symbol" w:cs="OpenSymbol"/>
        <w:strike w:val="0"/>
        <w:dstrike w:val="0"/>
        <w:color w:val="000000"/>
        <w:sz w:val="28"/>
        <w:szCs w:val="28"/>
      </w:rPr>
    </w:lvl>
    <w:lvl w:ilvl="1" w:tentative="0">
      <w:start w:val="1"/>
      <w:numFmt w:val="bullet"/>
      <w:lvlText w:val="◦"/>
      <w:lvlJc w:val="left"/>
      <w:pPr>
        <w:tabs>
          <w:tab w:val="left" w:pos="1080"/>
        </w:tabs>
        <w:ind w:left="1080" w:hanging="360"/>
      </w:pPr>
      <w:rPr>
        <w:rFonts w:ascii="OpenSymbol" w:hAnsi="OpenSymbol" w:cs="OpenSymbol"/>
      </w:rPr>
    </w:lvl>
    <w:lvl w:ilvl="2" w:tentative="0">
      <w:start w:val="1"/>
      <w:numFmt w:val="bullet"/>
      <w:lvlText w:val="▪"/>
      <w:lvlJc w:val="left"/>
      <w:pPr>
        <w:tabs>
          <w:tab w:val="left" w:pos="1440"/>
        </w:tabs>
        <w:ind w:left="1440" w:hanging="360"/>
      </w:pPr>
      <w:rPr>
        <w:rFonts w:ascii="OpenSymbol" w:hAnsi="OpenSymbol" w:cs="OpenSymbol"/>
      </w:rPr>
    </w:lvl>
    <w:lvl w:ilvl="3" w:tentative="0">
      <w:start w:val="1"/>
      <w:numFmt w:val="bullet"/>
      <w:lvlText w:val=""/>
      <w:lvlJc w:val="left"/>
      <w:pPr>
        <w:tabs>
          <w:tab w:val="left" w:pos="1800"/>
        </w:tabs>
        <w:ind w:left="1800" w:hanging="360"/>
      </w:pPr>
      <w:rPr>
        <w:rFonts w:ascii="Symbol" w:hAnsi="Symbol" w:cs="OpenSymbol"/>
        <w:strike w:val="0"/>
        <w:dstrike w:val="0"/>
        <w:color w:val="000000"/>
        <w:sz w:val="28"/>
        <w:szCs w:val="28"/>
      </w:rPr>
    </w:lvl>
    <w:lvl w:ilvl="4" w:tentative="0">
      <w:start w:val="1"/>
      <w:numFmt w:val="bullet"/>
      <w:lvlText w:val="◦"/>
      <w:lvlJc w:val="left"/>
      <w:pPr>
        <w:tabs>
          <w:tab w:val="left" w:pos="2160"/>
        </w:tabs>
        <w:ind w:left="2160" w:hanging="360"/>
      </w:pPr>
      <w:rPr>
        <w:rFonts w:ascii="OpenSymbol" w:hAnsi="OpenSymbol" w:cs="OpenSymbol"/>
      </w:rPr>
    </w:lvl>
    <w:lvl w:ilvl="5" w:tentative="0">
      <w:start w:val="1"/>
      <w:numFmt w:val="bullet"/>
      <w:lvlText w:val="▪"/>
      <w:lvlJc w:val="left"/>
      <w:pPr>
        <w:tabs>
          <w:tab w:val="left" w:pos="2520"/>
        </w:tabs>
        <w:ind w:left="2520" w:hanging="360"/>
      </w:pPr>
      <w:rPr>
        <w:rFonts w:ascii="OpenSymbol" w:hAnsi="OpenSymbol" w:cs="OpenSymbol"/>
      </w:rPr>
    </w:lvl>
    <w:lvl w:ilvl="6" w:tentative="0">
      <w:start w:val="1"/>
      <w:numFmt w:val="bullet"/>
      <w:lvlText w:val=""/>
      <w:lvlJc w:val="left"/>
      <w:pPr>
        <w:tabs>
          <w:tab w:val="left" w:pos="2880"/>
        </w:tabs>
        <w:ind w:left="2880" w:hanging="360"/>
      </w:pPr>
      <w:rPr>
        <w:rFonts w:ascii="Symbol" w:hAnsi="Symbol" w:cs="OpenSymbol"/>
        <w:strike w:val="0"/>
        <w:dstrike w:val="0"/>
        <w:color w:val="000000"/>
        <w:sz w:val="28"/>
        <w:szCs w:val="28"/>
      </w:rPr>
    </w:lvl>
    <w:lvl w:ilvl="7" w:tentative="0">
      <w:start w:val="1"/>
      <w:numFmt w:val="bullet"/>
      <w:lvlText w:val="◦"/>
      <w:lvlJc w:val="left"/>
      <w:pPr>
        <w:tabs>
          <w:tab w:val="left" w:pos="3240"/>
        </w:tabs>
        <w:ind w:left="3240" w:hanging="360"/>
      </w:pPr>
      <w:rPr>
        <w:rFonts w:ascii="OpenSymbol" w:hAnsi="OpenSymbol" w:cs="OpenSymbol"/>
      </w:rPr>
    </w:lvl>
    <w:lvl w:ilvl="8" w:tentative="0">
      <w:start w:val="1"/>
      <w:numFmt w:val="bullet"/>
      <w:lvlText w:val="▪"/>
      <w:lvlJc w:val="left"/>
      <w:pPr>
        <w:tabs>
          <w:tab w:val="left" w:pos="3600"/>
        </w:tabs>
        <w:ind w:left="3600" w:hanging="360"/>
      </w:pPr>
      <w:rPr>
        <w:rFonts w:ascii="OpenSymbol" w:hAnsi="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7"/>
    <w:rsid w:val="000334FC"/>
    <w:rsid w:val="00097335"/>
    <w:rsid w:val="001536D3"/>
    <w:rsid w:val="00172417"/>
    <w:rsid w:val="001A611A"/>
    <w:rsid w:val="00261A2E"/>
    <w:rsid w:val="00281E07"/>
    <w:rsid w:val="002D0560"/>
    <w:rsid w:val="002D419F"/>
    <w:rsid w:val="002E0519"/>
    <w:rsid w:val="00343EAB"/>
    <w:rsid w:val="003508E4"/>
    <w:rsid w:val="003604AD"/>
    <w:rsid w:val="00371589"/>
    <w:rsid w:val="003718BC"/>
    <w:rsid w:val="003A4F4A"/>
    <w:rsid w:val="003C1823"/>
    <w:rsid w:val="003E4C9A"/>
    <w:rsid w:val="004216D9"/>
    <w:rsid w:val="0042680D"/>
    <w:rsid w:val="0042691F"/>
    <w:rsid w:val="004747CB"/>
    <w:rsid w:val="00476641"/>
    <w:rsid w:val="005023BD"/>
    <w:rsid w:val="00506D92"/>
    <w:rsid w:val="0057380E"/>
    <w:rsid w:val="00590062"/>
    <w:rsid w:val="005B3918"/>
    <w:rsid w:val="00640AD1"/>
    <w:rsid w:val="00667649"/>
    <w:rsid w:val="00677E21"/>
    <w:rsid w:val="006C694B"/>
    <w:rsid w:val="00726CA3"/>
    <w:rsid w:val="007512CA"/>
    <w:rsid w:val="007519D8"/>
    <w:rsid w:val="007830C7"/>
    <w:rsid w:val="007A0925"/>
    <w:rsid w:val="007A443C"/>
    <w:rsid w:val="007F58DA"/>
    <w:rsid w:val="00813795"/>
    <w:rsid w:val="0084798D"/>
    <w:rsid w:val="0088676F"/>
    <w:rsid w:val="008A0919"/>
    <w:rsid w:val="00935E3F"/>
    <w:rsid w:val="0094002E"/>
    <w:rsid w:val="009547BE"/>
    <w:rsid w:val="009668FF"/>
    <w:rsid w:val="00970A13"/>
    <w:rsid w:val="00984BDC"/>
    <w:rsid w:val="009B4ADC"/>
    <w:rsid w:val="009C34E2"/>
    <w:rsid w:val="009F6759"/>
    <w:rsid w:val="00A06E7E"/>
    <w:rsid w:val="00A929CD"/>
    <w:rsid w:val="00AC3D72"/>
    <w:rsid w:val="00AE506C"/>
    <w:rsid w:val="00AE5AB2"/>
    <w:rsid w:val="00B23E89"/>
    <w:rsid w:val="00B5020E"/>
    <w:rsid w:val="00B6375A"/>
    <w:rsid w:val="00B70AD9"/>
    <w:rsid w:val="00B861CD"/>
    <w:rsid w:val="00B97F87"/>
    <w:rsid w:val="00BB5097"/>
    <w:rsid w:val="00BC40E1"/>
    <w:rsid w:val="00C07741"/>
    <w:rsid w:val="00C07A80"/>
    <w:rsid w:val="00C15E4B"/>
    <w:rsid w:val="00C21F5E"/>
    <w:rsid w:val="00C35293"/>
    <w:rsid w:val="00C87ACB"/>
    <w:rsid w:val="00D15D0C"/>
    <w:rsid w:val="00D511E0"/>
    <w:rsid w:val="00DA101B"/>
    <w:rsid w:val="00DC07D8"/>
    <w:rsid w:val="00DC55C8"/>
    <w:rsid w:val="00DD1389"/>
    <w:rsid w:val="00DD3D85"/>
    <w:rsid w:val="00DF25CE"/>
    <w:rsid w:val="00E031C8"/>
    <w:rsid w:val="00E06E2E"/>
    <w:rsid w:val="00E07262"/>
    <w:rsid w:val="00E4765A"/>
    <w:rsid w:val="00E56379"/>
    <w:rsid w:val="00E779EC"/>
    <w:rsid w:val="00F45E4B"/>
    <w:rsid w:val="00F828F5"/>
    <w:rsid w:val="00F85398"/>
    <w:rsid w:val="00F90C4D"/>
    <w:rsid w:val="00FA4C54"/>
    <w:rsid w:val="00FB368F"/>
    <w:rsid w:val="00FC7988"/>
    <w:rsid w:val="00FE13B0"/>
    <w:rsid w:val="12E65407"/>
    <w:rsid w:val="282427FA"/>
    <w:rsid w:val="30AA5705"/>
    <w:rsid w:val="312D3493"/>
    <w:rsid w:val="351F21EE"/>
    <w:rsid w:val="37415BBC"/>
    <w:rsid w:val="49C30179"/>
    <w:rsid w:val="4B730A17"/>
    <w:rsid w:val="6C8C6CDE"/>
    <w:rsid w:val="6F2E78F2"/>
    <w:rsid w:val="76216E8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2"/>
      <w:szCs w:val="24"/>
      <w:lang w:val="hr-HR" w:eastAsia="hr-H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rPr>
      <w:rFonts w:ascii="Segoe UI" w:hAnsi="Segoe UI" w:cs="Segoe UI"/>
      <w:sz w:val="18"/>
      <w:szCs w:val="18"/>
    </w:rPr>
  </w:style>
  <w:style w:type="character" w:styleId="5">
    <w:name w:val="Hyperlink"/>
    <w:uiPriority w:val="0"/>
    <w:rPr>
      <w:color w:val="000080"/>
      <w:u w:val="single"/>
    </w:rPr>
  </w:style>
  <w:style w:type="paragraph" w:styleId="6">
    <w:name w:val="Normal (Web)"/>
    <w:basedOn w:val="1"/>
    <w:uiPriority w:val="99"/>
    <w:pPr>
      <w:spacing w:before="100" w:beforeAutospacing="1" w:after="100" w:afterAutospacing="1"/>
    </w:pPr>
    <w:rPr>
      <w:rFonts w:ascii="Helvetica" w:hAnsi="Helvetica"/>
      <w:sz w:val="21"/>
      <w:szCs w:val="21"/>
    </w:rPr>
  </w:style>
  <w:style w:type="character" w:styleId="7">
    <w:name w:val="Strong"/>
    <w:qFormat/>
    <w:uiPriority w:val="0"/>
    <w:rPr>
      <w:b/>
      <w:bCs/>
    </w:rPr>
  </w:style>
  <w:style w:type="character" w:customStyle="1" w:styleId="8">
    <w:name w:val="Bez proreda Char"/>
    <w:link w:val="9"/>
    <w:qFormat/>
    <w:locked/>
    <w:uiPriority w:val="1"/>
    <w:rPr>
      <w:rFonts w:ascii="Calibri" w:hAnsi="Calibri" w:eastAsia="Times New Roman" w:cs="Times New Roman"/>
      <w:lang w:eastAsia="hr-HR"/>
    </w:rPr>
  </w:style>
  <w:style w:type="paragraph" w:styleId="9">
    <w:name w:val="No Spacing"/>
    <w:link w:val="8"/>
    <w:qFormat/>
    <w:uiPriority w:val="1"/>
    <w:pPr>
      <w:spacing w:after="0" w:line="240" w:lineRule="auto"/>
    </w:pPr>
    <w:rPr>
      <w:rFonts w:ascii="Calibri" w:hAnsi="Calibri" w:eastAsia="Times New Roman" w:cs="Times New Roman"/>
      <w:sz w:val="22"/>
      <w:szCs w:val="22"/>
      <w:lang w:val="hr-HR" w:eastAsia="hr-HR" w:bidi="ar-SA"/>
    </w:rPr>
  </w:style>
  <w:style w:type="character" w:customStyle="1" w:styleId="10">
    <w:name w:val="Tekst balončića Char"/>
    <w:basedOn w:val="2"/>
    <w:link w:val="4"/>
    <w:semiHidden/>
    <w:uiPriority w:val="99"/>
    <w:rPr>
      <w:rFonts w:ascii="Segoe UI" w:hAnsi="Segoe UI" w:eastAsia="Times New Roman" w:cs="Segoe UI"/>
      <w:sz w:val="18"/>
      <w:szCs w:val="18"/>
      <w:lang w:eastAsia="hr-H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3204</Words>
  <Characters>18266</Characters>
  <Lines>152</Lines>
  <Paragraphs>42</Paragraphs>
  <TotalTime>51</TotalTime>
  <ScaleCrop>false</ScaleCrop>
  <LinksUpToDate>false</LinksUpToDate>
  <CharactersWithSpaces>21428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2021-02-14T22:16:00Z</dcterms:created>
  <dc:creator>SDP Babina Greda</dc:creator>
  <cp:lastModifiedBy>HT-ICT</cp:lastModifiedBy>
  <cp:lastPrinted>2022-03-01T07:07:04Z</cp:lastPrinted>
  <dcterms:modified xsi:type="dcterms:W3CDTF">2022-03-01T07:07:19Z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DBB602CE721547DCBB4D70EAE1D7A797</vt:lpwstr>
  </property>
</Properties>
</file>