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1B3D" w14:textId="77777777" w:rsidR="00D57DBF" w:rsidRDefault="00C21ABF" w:rsidP="00C21ABF">
      <w:pPr>
        <w:spacing w:after="0" w:line="240" w:lineRule="auto"/>
        <w:jc w:val="both"/>
        <w:rPr>
          <w:rFonts w:ascii="Calibri" w:hAnsi="Calibri" w:cs="Calibri"/>
          <w:b/>
        </w:rPr>
      </w:pPr>
      <w:r w:rsidRPr="00494156">
        <w:rPr>
          <w:rFonts w:ascii="Calibri" w:hAnsi="Calibri" w:cs="Calibri"/>
          <w:b/>
        </w:rPr>
        <w:t xml:space="preserve">                             </w:t>
      </w:r>
      <w:r>
        <w:rPr>
          <w:rFonts w:ascii="Calibri" w:hAnsi="Calibri" w:cs="Calibri"/>
          <w:b/>
        </w:rPr>
        <w:t xml:space="preserve">    </w:t>
      </w:r>
    </w:p>
    <w:tbl>
      <w:tblPr>
        <w:tblpPr w:leftFromText="180" w:rightFromText="180" w:vertAnchor="text" w:horzAnchor="page" w:tblpX="5596" w:tblpY="-479"/>
        <w:tblW w:w="0" w:type="auto"/>
        <w:tblLook w:val="0000" w:firstRow="0" w:lastRow="0" w:firstColumn="0" w:lastColumn="0" w:noHBand="0" w:noVBand="0"/>
      </w:tblPr>
      <w:tblGrid>
        <w:gridCol w:w="6045"/>
      </w:tblGrid>
      <w:tr w:rsidR="00D57DBF" w:rsidRPr="00D57DBF" w14:paraId="6E6FFAE0" w14:textId="77777777" w:rsidTr="00D560AD">
        <w:trPr>
          <w:trHeight w:val="1605"/>
        </w:trPr>
        <w:tc>
          <w:tcPr>
            <w:tcW w:w="6045" w:type="dxa"/>
          </w:tcPr>
          <w:p w14:paraId="78304264" w14:textId="77777777" w:rsidR="00D57DBF" w:rsidRPr="00D57DBF" w:rsidRDefault="00D57DBF" w:rsidP="00D57DBF">
            <w:pPr>
              <w:tabs>
                <w:tab w:val="left" w:pos="4395"/>
              </w:tabs>
              <w:overflowPunct w:val="0"/>
              <w:autoSpaceDE w:val="0"/>
              <w:autoSpaceDN w:val="0"/>
              <w:adjustRightInd w:val="0"/>
              <w:spacing w:after="0" w:line="240" w:lineRule="auto"/>
              <w:ind w:right="696"/>
              <w:jc w:val="right"/>
              <w:textAlignment w:val="baseline"/>
              <w:rPr>
                <w:rFonts w:ascii="Times New Roman" w:eastAsia="Times New Roman" w:hAnsi="Times New Roman" w:cs="Times New Roman"/>
                <w:sz w:val="24"/>
                <w:szCs w:val="24"/>
              </w:rPr>
            </w:pPr>
            <w:r w:rsidRPr="00D57DBF">
              <w:rPr>
                <w:rFonts w:ascii="PDF417x" w:eastAsia="Times New Roman" w:hAnsi="PDF417x" w:cs="Times New Roman"/>
                <w:noProof/>
                <w:sz w:val="20"/>
                <w:szCs w:val="20"/>
              </w:rPr>
              <w:t>+*xfs*pvs*lsu*cvA*xBj*qEC*oCa*qdA*uEw*DaC*pBk*-</w:t>
            </w:r>
            <w:r w:rsidRPr="00D57DBF">
              <w:rPr>
                <w:rFonts w:ascii="PDF417x" w:eastAsia="Times New Roman" w:hAnsi="PDF417x" w:cs="Times New Roman"/>
                <w:noProof/>
                <w:sz w:val="20"/>
                <w:szCs w:val="20"/>
              </w:rPr>
              <w:br/>
              <w:t>+*yqw*mic*nbm*obc*ugc*dzi*lro*zil*hyC*jus*zew*-</w:t>
            </w:r>
            <w:r w:rsidRPr="00D57DBF">
              <w:rPr>
                <w:rFonts w:ascii="PDF417x" w:eastAsia="Times New Roman" w:hAnsi="PDF417x" w:cs="Times New Roman"/>
                <w:noProof/>
                <w:sz w:val="20"/>
                <w:szCs w:val="20"/>
              </w:rPr>
              <w:br/>
              <w:t>+*eDs*lyd*lyd*lyd*lyd*bnD*bEa*gCb*ozo*Duk*zfE*-</w:t>
            </w:r>
            <w:r w:rsidRPr="00D57DBF">
              <w:rPr>
                <w:rFonts w:ascii="PDF417x" w:eastAsia="Times New Roman" w:hAnsi="PDF417x" w:cs="Times New Roman"/>
                <w:noProof/>
                <w:sz w:val="20"/>
                <w:szCs w:val="20"/>
              </w:rPr>
              <w:br/>
              <w:t>+*ftw*Esg*mBg*urA*uls*aDq*BBn*hkc*uci*olk*onA*-</w:t>
            </w:r>
            <w:r w:rsidRPr="00D57DBF">
              <w:rPr>
                <w:rFonts w:ascii="PDF417x" w:eastAsia="Times New Roman" w:hAnsi="PDF417x" w:cs="Times New Roman"/>
                <w:noProof/>
                <w:sz w:val="20"/>
                <w:szCs w:val="20"/>
              </w:rPr>
              <w:br/>
              <w:t>+*ftA*zcr*sfn*mzb*obc*xjj*xAm*snn*uBl*wdE*uws*-</w:t>
            </w:r>
            <w:r w:rsidRPr="00D57DBF">
              <w:rPr>
                <w:rFonts w:ascii="PDF417x" w:eastAsia="Times New Roman" w:hAnsi="PDF417x" w:cs="Times New Roman"/>
                <w:noProof/>
                <w:sz w:val="20"/>
                <w:szCs w:val="20"/>
              </w:rPr>
              <w:br/>
              <w:t>+*xjq*nCy*vub*gaj*jra*Ety*DuE*DBb*bgb*nwo*uzq*-</w:t>
            </w:r>
            <w:r w:rsidRPr="00D57DBF">
              <w:rPr>
                <w:rFonts w:ascii="PDF417x" w:eastAsia="Times New Roman" w:hAnsi="PDF417x" w:cs="Times New Roman"/>
                <w:noProof/>
                <w:sz w:val="20"/>
                <w:szCs w:val="20"/>
              </w:rPr>
              <w:br/>
            </w:r>
          </w:p>
        </w:tc>
      </w:tr>
    </w:tbl>
    <w:p w14:paraId="359A2795" w14:textId="7B3A6342" w:rsidR="00C21ABF" w:rsidRPr="00494156" w:rsidRDefault="00D57DBF" w:rsidP="00C21ABF">
      <w:pPr>
        <w:spacing w:after="0" w:line="240" w:lineRule="auto"/>
        <w:jc w:val="both"/>
        <w:rPr>
          <w:rFonts w:ascii="Calibri" w:hAnsi="Calibri" w:cs="Calibri"/>
          <w:b/>
          <w:bCs/>
        </w:rPr>
      </w:pPr>
      <w:r>
        <w:rPr>
          <w:rFonts w:ascii="Times New Roman" w:eastAsia="Times New Roman" w:hAnsi="Times New Roman" w:cs="Times New Roman"/>
          <w:sz w:val="24"/>
          <w:szCs w:val="24"/>
        </w:rPr>
        <w:t xml:space="preserve">                           </w:t>
      </w:r>
      <w:r w:rsidR="00C21ABF">
        <w:rPr>
          <w:rFonts w:ascii="Calibri" w:hAnsi="Calibri" w:cs="Calibri"/>
          <w:b/>
        </w:rPr>
        <w:t xml:space="preserve">   </w:t>
      </w:r>
      <w:r w:rsidR="00C21ABF" w:rsidRPr="00494156">
        <w:rPr>
          <w:rFonts w:ascii="Calibri" w:hAnsi="Calibri" w:cs="Calibri"/>
          <w:b/>
        </w:rPr>
        <w:t xml:space="preserve"> </w:t>
      </w:r>
      <w:r w:rsidR="00C21ABF" w:rsidRPr="00494156">
        <w:rPr>
          <w:rFonts w:ascii="Calibri" w:hAnsi="Calibri" w:cs="Calibri"/>
          <w:b/>
        </w:rPr>
        <w:object w:dxaOrig="2925" w:dyaOrig="3870" w14:anchorId="1B4B5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7.6pt" o:ole="">
            <v:imagedata r:id="rId5" o:title=""/>
          </v:shape>
          <o:OLEObject Type="Embed" ProgID="MSPhotoEd.3" ShapeID="_x0000_i1025" DrawAspect="Content" ObjectID="_1777277990" r:id="rId6"/>
        </w:object>
      </w:r>
    </w:p>
    <w:p w14:paraId="75ED4050" w14:textId="77777777" w:rsidR="00C21ABF" w:rsidRPr="00494156" w:rsidRDefault="00C21ABF" w:rsidP="00C21ABF">
      <w:pPr>
        <w:spacing w:after="0" w:line="240" w:lineRule="auto"/>
        <w:jc w:val="both"/>
        <w:rPr>
          <w:rFonts w:ascii="Times New Roman" w:hAnsi="Times New Roman" w:cs="Times New Roman"/>
          <w:b/>
          <w:sz w:val="24"/>
          <w:szCs w:val="24"/>
          <w:lang w:val="en-GB"/>
        </w:rPr>
      </w:pPr>
      <w:r w:rsidRPr="00494156">
        <w:rPr>
          <w:rFonts w:ascii="Times New Roman" w:hAnsi="Times New Roman" w:cs="Times New Roman"/>
          <w:b/>
          <w:bCs/>
          <w:sz w:val="24"/>
          <w:szCs w:val="24"/>
        </w:rPr>
        <w:t xml:space="preserve">     R E P U B L I K A   H R V A T S K A</w:t>
      </w:r>
    </w:p>
    <w:p w14:paraId="29C93E51"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bCs/>
          <w:sz w:val="24"/>
          <w:szCs w:val="24"/>
        </w:rPr>
        <w:t>VUKOVARSKO-SRIJEMSKA ŽUPANIJA</w:t>
      </w:r>
    </w:p>
    <w:p w14:paraId="286869A4"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noProof/>
          <w:sz w:val="24"/>
          <w:szCs w:val="24"/>
        </w:rPr>
        <w:drawing>
          <wp:anchor distT="0" distB="0" distL="114300" distR="114300" simplePos="0" relativeHeight="251661312" behindDoc="1" locked="0" layoutInCell="1" allowOverlap="1" wp14:anchorId="2A775AA9" wp14:editId="2E9957FB">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904855591" name="Slika 9048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_of_arms_of_Babina_Greda_municipality[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85" cy="468630"/>
                    </a:xfrm>
                    <a:prstGeom prst="rect">
                      <a:avLst/>
                    </a:prstGeom>
                  </pic:spPr>
                </pic:pic>
              </a:graphicData>
            </a:graphic>
          </wp:anchor>
        </w:drawing>
      </w:r>
      <w:r w:rsidRPr="00494156">
        <w:rPr>
          <w:rFonts w:ascii="Times New Roman" w:hAnsi="Times New Roman" w:cs="Times New Roman"/>
          <w:b/>
          <w:bCs/>
          <w:sz w:val="24"/>
          <w:szCs w:val="24"/>
        </w:rPr>
        <w:t xml:space="preserve"> OPĆINA BABINA GREDA </w:t>
      </w:r>
    </w:p>
    <w:p w14:paraId="48A9859B"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bCs/>
          <w:sz w:val="24"/>
          <w:szCs w:val="24"/>
        </w:rPr>
        <w:t xml:space="preserve">     OPĆINSKO VIJEĆE</w:t>
      </w:r>
    </w:p>
    <w:p w14:paraId="44BCD530" w14:textId="77777777" w:rsidR="00C21ABF" w:rsidRDefault="00C21ABF" w:rsidP="001E22CC">
      <w:pPr>
        <w:pStyle w:val="Standard"/>
        <w:spacing w:after="0"/>
        <w:jc w:val="left"/>
        <w:rPr>
          <w:rFonts w:ascii="Cambria" w:hAnsi="Cambria" w:cs="Times New Roman"/>
          <w:sz w:val="24"/>
          <w:szCs w:val="24"/>
          <w:lang w:val="en-US"/>
        </w:rPr>
      </w:pPr>
    </w:p>
    <w:p w14:paraId="6067885A" w14:textId="09FEDC62" w:rsidR="001E22CC" w:rsidRPr="007C6DF6" w:rsidRDefault="001E22CC" w:rsidP="001E22CC">
      <w:pPr>
        <w:pStyle w:val="Standard"/>
        <w:spacing w:after="0"/>
        <w:jc w:val="left"/>
        <w:rPr>
          <w:rFonts w:ascii="Cambria" w:hAnsi="Cambria" w:cs="Times New Roman"/>
          <w:sz w:val="24"/>
          <w:szCs w:val="24"/>
          <w:lang w:val="en-US"/>
        </w:rPr>
      </w:pPr>
      <w:r w:rsidRPr="007C6DF6">
        <w:rPr>
          <w:rFonts w:ascii="Cambria" w:hAnsi="Cambria" w:cs="Times New Roman"/>
          <w:sz w:val="24"/>
          <w:szCs w:val="24"/>
          <w:lang w:val="en-US"/>
        </w:rPr>
        <w:t xml:space="preserve">KLASA: </w:t>
      </w:r>
      <w:r>
        <w:rPr>
          <w:rFonts w:ascii="Cambria" w:hAnsi="Cambria" w:cs="Times New Roman"/>
          <w:sz w:val="24"/>
          <w:szCs w:val="24"/>
          <w:lang w:val="en-US"/>
        </w:rPr>
        <w:t>601-02/2</w:t>
      </w:r>
      <w:r w:rsidR="00C21ABF">
        <w:rPr>
          <w:rFonts w:ascii="Cambria" w:hAnsi="Cambria" w:cs="Times New Roman"/>
          <w:sz w:val="24"/>
          <w:szCs w:val="24"/>
          <w:lang w:val="en-US"/>
        </w:rPr>
        <w:t>4</w:t>
      </w:r>
      <w:r>
        <w:rPr>
          <w:rFonts w:ascii="Cambria" w:hAnsi="Cambria" w:cs="Times New Roman"/>
          <w:sz w:val="24"/>
          <w:szCs w:val="24"/>
          <w:lang w:val="en-US"/>
        </w:rPr>
        <w:t>-01/</w:t>
      </w:r>
      <w:r w:rsidR="00D57DBF">
        <w:rPr>
          <w:rFonts w:ascii="Cambria" w:hAnsi="Cambria" w:cs="Times New Roman"/>
          <w:sz w:val="24"/>
          <w:szCs w:val="24"/>
          <w:lang w:val="en-US"/>
        </w:rPr>
        <w:t>3</w:t>
      </w:r>
    </w:p>
    <w:p w14:paraId="7EE6E139" w14:textId="16E202CA" w:rsidR="001E22CC" w:rsidRPr="007C6DF6" w:rsidRDefault="001E22CC" w:rsidP="001E22CC">
      <w:pPr>
        <w:pStyle w:val="Standard"/>
        <w:spacing w:after="0"/>
        <w:jc w:val="left"/>
        <w:rPr>
          <w:rFonts w:ascii="Cambria" w:hAnsi="Cambria" w:cs="Times New Roman"/>
          <w:sz w:val="24"/>
          <w:szCs w:val="24"/>
          <w:lang w:val="en-US"/>
        </w:rPr>
      </w:pPr>
      <w:r w:rsidRPr="007C6DF6">
        <w:rPr>
          <w:rFonts w:ascii="Cambria" w:hAnsi="Cambria" w:cs="Times New Roman"/>
          <w:sz w:val="24"/>
          <w:szCs w:val="24"/>
          <w:lang w:val="en-US"/>
        </w:rPr>
        <w:t xml:space="preserve">URBROJ: </w:t>
      </w:r>
      <w:r>
        <w:rPr>
          <w:rFonts w:ascii="Cambria" w:hAnsi="Cambria" w:cs="Times New Roman"/>
          <w:sz w:val="24"/>
          <w:szCs w:val="24"/>
          <w:lang w:val="en-US"/>
        </w:rPr>
        <w:t>2196-7-01-2</w:t>
      </w:r>
      <w:r w:rsidR="00C21ABF">
        <w:rPr>
          <w:rFonts w:ascii="Cambria" w:hAnsi="Cambria" w:cs="Times New Roman"/>
          <w:sz w:val="24"/>
          <w:szCs w:val="24"/>
          <w:lang w:val="en-US"/>
        </w:rPr>
        <w:t>4</w:t>
      </w:r>
      <w:r>
        <w:rPr>
          <w:rFonts w:ascii="Cambria" w:hAnsi="Cambria" w:cs="Times New Roman"/>
          <w:sz w:val="24"/>
          <w:szCs w:val="24"/>
          <w:lang w:val="en-US"/>
        </w:rPr>
        <w:t>-1</w:t>
      </w:r>
    </w:p>
    <w:p w14:paraId="7A5B438F" w14:textId="6F2ADC6C" w:rsidR="001E22CC" w:rsidRDefault="001E22CC" w:rsidP="001E22CC">
      <w:pPr>
        <w:pStyle w:val="Standard"/>
        <w:spacing w:after="0"/>
        <w:jc w:val="left"/>
        <w:rPr>
          <w:rFonts w:ascii="Cambria" w:hAnsi="Cambria" w:cs="Times New Roman"/>
          <w:sz w:val="24"/>
          <w:szCs w:val="24"/>
          <w:lang w:val="en-US"/>
        </w:rPr>
      </w:pPr>
      <w:r>
        <w:rPr>
          <w:rFonts w:ascii="Cambria" w:hAnsi="Cambria" w:cs="Times New Roman"/>
          <w:sz w:val="24"/>
          <w:szCs w:val="24"/>
          <w:lang w:val="en-US"/>
        </w:rPr>
        <w:t>Babina Greda</w:t>
      </w:r>
      <w:r w:rsidRPr="007C6DF6">
        <w:rPr>
          <w:rFonts w:ascii="Cambria" w:hAnsi="Cambria" w:cs="Times New Roman"/>
          <w:sz w:val="24"/>
          <w:szCs w:val="24"/>
          <w:lang w:val="en-US"/>
        </w:rPr>
        <w:t xml:space="preserve">, </w:t>
      </w:r>
      <w:r w:rsidR="00D57DBF">
        <w:rPr>
          <w:rFonts w:ascii="Cambria" w:hAnsi="Cambria" w:cs="Times New Roman"/>
          <w:sz w:val="24"/>
          <w:szCs w:val="24"/>
          <w:lang w:val="en-US"/>
        </w:rPr>
        <w:t>13</w:t>
      </w:r>
      <w:r w:rsidR="00C21ABF">
        <w:rPr>
          <w:rFonts w:ascii="Cambria" w:hAnsi="Cambria" w:cs="Times New Roman"/>
          <w:sz w:val="24"/>
          <w:szCs w:val="24"/>
          <w:lang w:val="en-US"/>
        </w:rPr>
        <w:t xml:space="preserve">. </w:t>
      </w:r>
      <w:proofErr w:type="spellStart"/>
      <w:r w:rsidR="00C21ABF">
        <w:rPr>
          <w:rFonts w:ascii="Cambria" w:hAnsi="Cambria" w:cs="Times New Roman"/>
          <w:sz w:val="24"/>
          <w:szCs w:val="24"/>
          <w:lang w:val="en-US"/>
        </w:rPr>
        <w:t>svibnja</w:t>
      </w:r>
      <w:proofErr w:type="spellEnd"/>
      <w:r w:rsidR="00C21ABF">
        <w:rPr>
          <w:rFonts w:ascii="Cambria" w:hAnsi="Cambria" w:cs="Times New Roman"/>
          <w:sz w:val="24"/>
          <w:szCs w:val="24"/>
          <w:lang w:val="en-US"/>
        </w:rPr>
        <w:t xml:space="preserve"> </w:t>
      </w:r>
      <w:r>
        <w:rPr>
          <w:rFonts w:ascii="Cambria" w:hAnsi="Cambria" w:cs="Times New Roman"/>
          <w:sz w:val="24"/>
          <w:szCs w:val="24"/>
          <w:lang w:val="en-US"/>
        </w:rPr>
        <w:t>202</w:t>
      </w:r>
      <w:r w:rsidR="00C21ABF">
        <w:rPr>
          <w:rFonts w:ascii="Cambria" w:hAnsi="Cambria" w:cs="Times New Roman"/>
          <w:sz w:val="24"/>
          <w:szCs w:val="24"/>
          <w:lang w:val="en-US"/>
        </w:rPr>
        <w:t>4</w:t>
      </w:r>
      <w:r>
        <w:rPr>
          <w:rFonts w:ascii="Cambria" w:hAnsi="Cambria" w:cs="Times New Roman"/>
          <w:sz w:val="24"/>
          <w:szCs w:val="24"/>
          <w:lang w:val="en-US"/>
        </w:rPr>
        <w:t>.</w:t>
      </w:r>
    </w:p>
    <w:p w14:paraId="1BECEAC2" w14:textId="77777777" w:rsidR="001E22CC" w:rsidRPr="007C6DF6" w:rsidRDefault="001E22CC" w:rsidP="001E22CC">
      <w:pPr>
        <w:pStyle w:val="Standard"/>
        <w:spacing w:after="0"/>
        <w:jc w:val="left"/>
        <w:rPr>
          <w:rFonts w:ascii="Cambria" w:hAnsi="Cambria" w:cs="Times New Roman"/>
          <w:sz w:val="24"/>
          <w:szCs w:val="24"/>
          <w:lang w:val="en-US"/>
        </w:rPr>
      </w:pPr>
    </w:p>
    <w:p w14:paraId="1A3BCEE5" w14:textId="77777777" w:rsidR="001E22CC" w:rsidRPr="007C6DF6" w:rsidRDefault="001E22CC" w:rsidP="001E22CC">
      <w:pPr>
        <w:pStyle w:val="Bezproreda"/>
        <w:jc w:val="both"/>
        <w:rPr>
          <w:rFonts w:ascii="Cambria" w:hAnsi="Cambria" w:cs="Times New Roman"/>
          <w:szCs w:val="24"/>
        </w:rPr>
      </w:pPr>
    </w:p>
    <w:p w14:paraId="0227E25F" w14:textId="05348A94" w:rsidR="006B66D9" w:rsidRDefault="001E22CC" w:rsidP="007D598A">
      <w:pPr>
        <w:pStyle w:val="Bezproreda"/>
        <w:jc w:val="both"/>
        <w:rPr>
          <w:rFonts w:cs="Times New Roman"/>
          <w:szCs w:val="24"/>
        </w:rPr>
      </w:pPr>
      <w:r w:rsidRPr="001E22CC">
        <w:rPr>
          <w:rFonts w:cs="Times New Roman"/>
          <w:szCs w:val="24"/>
        </w:rPr>
        <w:t>Na temelju članka 18. Statuta Općine Babina Greda („Sl. vjesnik Vukovarsko – srijemske županije“ br. 11/09, 04/13, 03/14, 01/18, 13/18, 03/20</w:t>
      </w:r>
      <w:r w:rsidR="00C21ABF">
        <w:rPr>
          <w:rFonts w:cs="Times New Roman"/>
          <w:szCs w:val="24"/>
        </w:rPr>
        <w:t xml:space="preserve">, </w:t>
      </w:r>
      <w:r w:rsidRPr="001E22CC">
        <w:rPr>
          <w:rFonts w:cs="Times New Roman"/>
          <w:szCs w:val="24"/>
        </w:rPr>
        <w:t>04/21</w:t>
      </w:r>
      <w:r w:rsidR="00C21ABF">
        <w:rPr>
          <w:rFonts w:cs="Times New Roman"/>
          <w:szCs w:val="24"/>
        </w:rPr>
        <w:t>, 16/23 i 18/23</w:t>
      </w:r>
      <w:r w:rsidRPr="001E22CC">
        <w:rPr>
          <w:rFonts w:cs="Times New Roman"/>
          <w:szCs w:val="24"/>
        </w:rPr>
        <w:t>)</w:t>
      </w:r>
      <w:r w:rsidR="00C21ABF">
        <w:rPr>
          <w:rFonts w:cs="Times New Roman"/>
          <w:szCs w:val="24"/>
        </w:rPr>
        <w:t xml:space="preserve">, </w:t>
      </w:r>
      <w:r w:rsidRPr="001E22CC">
        <w:rPr>
          <w:rFonts w:cs="Times New Roman"/>
          <w:szCs w:val="24"/>
        </w:rPr>
        <w:t xml:space="preserve">Općinsko vijeće Općine Babina Greda na </w:t>
      </w:r>
      <w:r w:rsidR="00C21ABF">
        <w:rPr>
          <w:rFonts w:cs="Times New Roman"/>
          <w:szCs w:val="24"/>
        </w:rPr>
        <w:t>28</w:t>
      </w:r>
      <w:r w:rsidRPr="001E22CC">
        <w:rPr>
          <w:rFonts w:cs="Times New Roman"/>
          <w:szCs w:val="24"/>
        </w:rPr>
        <w:t>. sjednici, održanoj</w:t>
      </w:r>
      <w:r w:rsidR="00762EB4">
        <w:rPr>
          <w:rFonts w:cs="Times New Roman"/>
          <w:szCs w:val="24"/>
        </w:rPr>
        <w:t xml:space="preserve"> </w:t>
      </w:r>
      <w:r w:rsidR="00D57DBF">
        <w:rPr>
          <w:rFonts w:cs="Times New Roman"/>
          <w:szCs w:val="24"/>
        </w:rPr>
        <w:t>13</w:t>
      </w:r>
      <w:r w:rsidRPr="001E22CC">
        <w:rPr>
          <w:rFonts w:cs="Times New Roman"/>
          <w:szCs w:val="24"/>
        </w:rPr>
        <w:t xml:space="preserve">. </w:t>
      </w:r>
      <w:r w:rsidR="00C21ABF">
        <w:rPr>
          <w:rFonts w:cs="Times New Roman"/>
          <w:szCs w:val="24"/>
        </w:rPr>
        <w:t>svibnja</w:t>
      </w:r>
      <w:r w:rsidRPr="001E22CC">
        <w:rPr>
          <w:rFonts w:cs="Times New Roman"/>
          <w:szCs w:val="24"/>
        </w:rPr>
        <w:t xml:space="preserve"> 202</w:t>
      </w:r>
      <w:r w:rsidR="00C21ABF">
        <w:rPr>
          <w:rFonts w:cs="Times New Roman"/>
          <w:szCs w:val="24"/>
        </w:rPr>
        <w:t>4</w:t>
      </w:r>
      <w:r w:rsidRPr="001E22CC">
        <w:rPr>
          <w:rFonts w:cs="Times New Roman"/>
          <w:szCs w:val="24"/>
        </w:rPr>
        <w:t>. godine donijelo je</w:t>
      </w:r>
    </w:p>
    <w:p w14:paraId="71E75858" w14:textId="77777777" w:rsidR="007D598A" w:rsidRPr="007D598A" w:rsidRDefault="007D598A" w:rsidP="007D598A">
      <w:pPr>
        <w:pStyle w:val="Bezproreda"/>
        <w:jc w:val="both"/>
        <w:rPr>
          <w:rFonts w:cs="Times New Roman"/>
          <w:szCs w:val="24"/>
        </w:rPr>
      </w:pPr>
    </w:p>
    <w:p w14:paraId="4F24111B" w14:textId="20E3BCCC" w:rsidR="006B66D9" w:rsidRPr="001E22CC" w:rsidRDefault="006B66D9" w:rsidP="006B66D9">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b/>
          <w:bCs/>
          <w:sz w:val="24"/>
          <w:szCs w:val="24"/>
          <w:lang w:eastAsia="hr-HR"/>
        </w:rPr>
        <w:t>O</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D</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L</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U</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K</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U</w:t>
      </w:r>
    </w:p>
    <w:p w14:paraId="1A00F263" w14:textId="43ED2234" w:rsidR="007D598A" w:rsidRPr="001E22CC" w:rsidRDefault="006B66D9" w:rsidP="003B4CAF">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b/>
          <w:bCs/>
          <w:sz w:val="24"/>
          <w:szCs w:val="24"/>
          <w:lang w:eastAsia="hr-HR"/>
        </w:rPr>
        <w:t xml:space="preserve">o davanju </w:t>
      </w:r>
      <w:r w:rsidR="00D21EE8">
        <w:rPr>
          <w:rFonts w:ascii="Times New Roman" w:eastAsia="Times New Roman" w:hAnsi="Times New Roman" w:cs="Times New Roman"/>
          <w:b/>
          <w:bCs/>
          <w:sz w:val="24"/>
          <w:szCs w:val="24"/>
          <w:lang w:eastAsia="hr-HR"/>
        </w:rPr>
        <w:t>S</w:t>
      </w:r>
      <w:r w:rsidRPr="001E22CC">
        <w:rPr>
          <w:rFonts w:ascii="Times New Roman" w:eastAsia="Times New Roman" w:hAnsi="Times New Roman" w:cs="Times New Roman"/>
          <w:b/>
          <w:bCs/>
          <w:sz w:val="24"/>
          <w:szCs w:val="24"/>
          <w:lang w:eastAsia="hr-HR"/>
        </w:rPr>
        <w:t xml:space="preserve">uglasnosti na </w:t>
      </w:r>
      <w:r w:rsidR="00054F7D">
        <w:rPr>
          <w:rFonts w:ascii="Times New Roman" w:eastAsia="Times New Roman" w:hAnsi="Times New Roman" w:cs="Times New Roman"/>
          <w:b/>
          <w:bCs/>
          <w:sz w:val="24"/>
          <w:szCs w:val="24"/>
          <w:lang w:eastAsia="hr-HR"/>
        </w:rPr>
        <w:t>P</w:t>
      </w:r>
      <w:r w:rsidR="00956003">
        <w:rPr>
          <w:rFonts w:ascii="Times New Roman" w:eastAsia="Times New Roman" w:hAnsi="Times New Roman" w:cs="Times New Roman"/>
          <w:b/>
          <w:bCs/>
          <w:sz w:val="24"/>
          <w:szCs w:val="24"/>
          <w:lang w:eastAsia="hr-HR"/>
        </w:rPr>
        <w:t>ravilnik o postupku i mjerilima upisa djece i načinu ostvarivanja prava korisnika usluga u Dječjem vrtiću Regoč</w:t>
      </w:r>
    </w:p>
    <w:p w14:paraId="5DFA511A"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p>
    <w:p w14:paraId="670629BC"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Članak 1.</w:t>
      </w:r>
    </w:p>
    <w:p w14:paraId="727C0296" w14:textId="0464097B" w:rsidR="006B66D9" w:rsidRPr="001E22CC" w:rsidRDefault="006B66D9" w:rsidP="00054F7D">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Daje se </w:t>
      </w:r>
      <w:r w:rsidR="00D21EE8">
        <w:rPr>
          <w:rFonts w:ascii="Times New Roman" w:eastAsia="Times New Roman" w:hAnsi="Times New Roman" w:cs="Times New Roman"/>
          <w:sz w:val="24"/>
          <w:szCs w:val="24"/>
          <w:lang w:eastAsia="hr-HR"/>
        </w:rPr>
        <w:t>S</w:t>
      </w:r>
      <w:r w:rsidRPr="001E22CC">
        <w:rPr>
          <w:rFonts w:ascii="Times New Roman" w:eastAsia="Times New Roman" w:hAnsi="Times New Roman" w:cs="Times New Roman"/>
          <w:sz w:val="24"/>
          <w:szCs w:val="24"/>
          <w:lang w:eastAsia="hr-HR"/>
        </w:rPr>
        <w:t xml:space="preserve">uglasnost na </w:t>
      </w:r>
      <w:r w:rsidR="00956003" w:rsidRPr="00956003">
        <w:rPr>
          <w:rFonts w:ascii="Times New Roman" w:eastAsia="Times New Roman" w:hAnsi="Times New Roman" w:cs="Times New Roman"/>
          <w:sz w:val="24"/>
          <w:szCs w:val="24"/>
          <w:lang w:eastAsia="hr-HR"/>
        </w:rPr>
        <w:t>Pravilnik o postupku i mjerilima upisa djece i načinu ostvarivanja prava korisnika usluga u Dječjem vrtiću Rego</w:t>
      </w:r>
      <w:r w:rsidR="00956003">
        <w:rPr>
          <w:rFonts w:ascii="Times New Roman" w:eastAsia="Times New Roman" w:hAnsi="Times New Roman" w:cs="Times New Roman"/>
          <w:sz w:val="24"/>
          <w:szCs w:val="24"/>
          <w:lang w:eastAsia="hr-HR"/>
        </w:rPr>
        <w:t>č</w:t>
      </w:r>
      <w:r w:rsidRPr="001E22CC">
        <w:rPr>
          <w:rFonts w:ascii="Times New Roman" w:eastAsia="Times New Roman" w:hAnsi="Times New Roman" w:cs="Times New Roman"/>
          <w:sz w:val="24"/>
          <w:szCs w:val="24"/>
          <w:lang w:eastAsia="hr-HR"/>
        </w:rPr>
        <w:t>, koju je donijelo Upravno vijeće Dječjeg vrtića Regoč</w:t>
      </w:r>
      <w:r w:rsidR="001E22CC" w:rsidRPr="001E22CC">
        <w:rPr>
          <w:rFonts w:ascii="Times New Roman" w:eastAsia="Times New Roman" w:hAnsi="Times New Roman" w:cs="Times New Roman"/>
          <w:sz w:val="24"/>
          <w:szCs w:val="24"/>
          <w:lang w:eastAsia="hr-HR"/>
        </w:rPr>
        <w:t xml:space="preserve"> </w:t>
      </w:r>
      <w:r w:rsidRPr="001E22CC">
        <w:rPr>
          <w:rFonts w:ascii="Times New Roman" w:eastAsia="Times New Roman" w:hAnsi="Times New Roman" w:cs="Times New Roman"/>
          <w:sz w:val="24"/>
          <w:szCs w:val="24"/>
          <w:lang w:eastAsia="hr-HR"/>
        </w:rPr>
        <w:t xml:space="preserve">Babina Greda na sjednici održanoj </w:t>
      </w:r>
      <w:r w:rsidR="00C21ABF">
        <w:rPr>
          <w:rFonts w:ascii="Times New Roman" w:eastAsia="Times New Roman" w:hAnsi="Times New Roman" w:cs="Times New Roman"/>
          <w:sz w:val="24"/>
          <w:szCs w:val="24"/>
          <w:lang w:eastAsia="hr-HR"/>
        </w:rPr>
        <w:t>0</w:t>
      </w:r>
      <w:r w:rsidR="003B4CAF">
        <w:rPr>
          <w:rFonts w:ascii="Times New Roman" w:eastAsia="Times New Roman" w:hAnsi="Times New Roman" w:cs="Times New Roman"/>
          <w:sz w:val="24"/>
          <w:szCs w:val="24"/>
          <w:lang w:eastAsia="hr-HR"/>
        </w:rPr>
        <w:t>4</w:t>
      </w:r>
      <w:r w:rsidRPr="001E22CC">
        <w:rPr>
          <w:rFonts w:ascii="Times New Roman" w:eastAsia="Times New Roman" w:hAnsi="Times New Roman" w:cs="Times New Roman"/>
          <w:sz w:val="24"/>
          <w:szCs w:val="24"/>
          <w:lang w:eastAsia="hr-HR"/>
        </w:rPr>
        <w:t>.0</w:t>
      </w:r>
      <w:r w:rsidR="003B4CAF">
        <w:rPr>
          <w:rFonts w:ascii="Times New Roman" w:eastAsia="Times New Roman" w:hAnsi="Times New Roman" w:cs="Times New Roman"/>
          <w:sz w:val="24"/>
          <w:szCs w:val="24"/>
          <w:lang w:eastAsia="hr-HR"/>
        </w:rPr>
        <w:t>4</w:t>
      </w:r>
      <w:r w:rsidRPr="001E22CC">
        <w:rPr>
          <w:rFonts w:ascii="Times New Roman" w:eastAsia="Times New Roman" w:hAnsi="Times New Roman" w:cs="Times New Roman"/>
          <w:sz w:val="24"/>
          <w:szCs w:val="24"/>
          <w:lang w:eastAsia="hr-HR"/>
        </w:rPr>
        <w:t>.202</w:t>
      </w:r>
      <w:r w:rsidR="00C21ABF">
        <w:rPr>
          <w:rFonts w:ascii="Times New Roman" w:eastAsia="Times New Roman" w:hAnsi="Times New Roman" w:cs="Times New Roman"/>
          <w:sz w:val="24"/>
          <w:szCs w:val="24"/>
          <w:lang w:eastAsia="hr-HR"/>
        </w:rPr>
        <w:t>4</w:t>
      </w:r>
      <w:r w:rsidRPr="001E22CC">
        <w:rPr>
          <w:rFonts w:ascii="Times New Roman" w:eastAsia="Times New Roman" w:hAnsi="Times New Roman" w:cs="Times New Roman"/>
          <w:sz w:val="24"/>
          <w:szCs w:val="24"/>
          <w:lang w:eastAsia="hr-HR"/>
        </w:rPr>
        <w:t xml:space="preserve">. godine. </w:t>
      </w:r>
    </w:p>
    <w:p w14:paraId="1A7C26E9"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Članak 2.  </w:t>
      </w:r>
    </w:p>
    <w:p w14:paraId="27ED7A35" w14:textId="37B7C61F" w:rsidR="006B66D9" w:rsidRPr="001E22CC" w:rsidRDefault="006B66D9" w:rsidP="006B66D9">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Ova Odluka stupa na snagu osmog </w:t>
      </w:r>
      <w:r w:rsidR="00C21ABF">
        <w:rPr>
          <w:rFonts w:ascii="Times New Roman" w:eastAsia="Times New Roman" w:hAnsi="Times New Roman" w:cs="Times New Roman"/>
          <w:sz w:val="24"/>
          <w:szCs w:val="24"/>
          <w:lang w:eastAsia="hr-HR"/>
        </w:rPr>
        <w:t xml:space="preserve">(8) </w:t>
      </w:r>
      <w:r w:rsidRPr="001E22CC">
        <w:rPr>
          <w:rFonts w:ascii="Times New Roman" w:eastAsia="Times New Roman" w:hAnsi="Times New Roman" w:cs="Times New Roman"/>
          <w:sz w:val="24"/>
          <w:szCs w:val="24"/>
          <w:lang w:eastAsia="hr-HR"/>
        </w:rPr>
        <w:t>dana od dana objave u „Službenom vjesniku“ Vukovarsko-srijemske županije.</w:t>
      </w:r>
    </w:p>
    <w:p w14:paraId="5C761A9E"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p>
    <w:p w14:paraId="39E817A9"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sz w:val="24"/>
          <w:szCs w:val="24"/>
          <w:lang w:eastAsia="hr-HR"/>
        </w:rPr>
        <w:t xml:space="preserve">                                                                                                 Predsjednik Općinskog vijeća:</w:t>
      </w:r>
    </w:p>
    <w:p w14:paraId="3C3173B6" w14:textId="713B14F1" w:rsidR="0036026B" w:rsidRPr="00C21ABF" w:rsidRDefault="006B66D9" w:rsidP="00C21ABF">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Tomo Đaković</w:t>
      </w:r>
    </w:p>
    <w:p w14:paraId="614E9020" w14:textId="77777777" w:rsidR="0036026B" w:rsidRDefault="0036026B" w:rsidP="001E22CC">
      <w:pPr>
        <w:spacing w:before="100" w:beforeAutospacing="1" w:after="100" w:afterAutospacing="1" w:line="240" w:lineRule="auto"/>
        <w:rPr>
          <w:rFonts w:ascii="Times New Roman" w:eastAsia="Times New Roman" w:hAnsi="Times New Roman" w:cs="Times New Roman"/>
          <w:sz w:val="24"/>
          <w:szCs w:val="24"/>
          <w:lang w:eastAsia="hr-HR"/>
        </w:rPr>
      </w:pPr>
    </w:p>
    <w:p w14:paraId="7B0197F8" w14:textId="77777777" w:rsidR="00420F64" w:rsidRDefault="00420F64" w:rsidP="001E22CC">
      <w:pPr>
        <w:spacing w:before="100" w:beforeAutospacing="1" w:after="100" w:afterAutospacing="1" w:line="240" w:lineRule="auto"/>
        <w:rPr>
          <w:rFonts w:ascii="Times New Roman" w:eastAsia="Times New Roman" w:hAnsi="Times New Roman" w:cs="Times New Roman"/>
          <w:sz w:val="24"/>
          <w:szCs w:val="24"/>
          <w:lang w:eastAsia="hr-HR"/>
        </w:rPr>
      </w:pPr>
    </w:p>
    <w:p w14:paraId="569BB9B3" w14:textId="77777777" w:rsidR="00420F64" w:rsidRDefault="00420F64" w:rsidP="001E22CC">
      <w:pPr>
        <w:spacing w:before="100" w:beforeAutospacing="1" w:after="100" w:afterAutospacing="1" w:line="240" w:lineRule="auto"/>
        <w:rPr>
          <w:rFonts w:ascii="Times New Roman" w:eastAsia="Times New Roman" w:hAnsi="Times New Roman" w:cs="Times New Roman"/>
          <w:sz w:val="24"/>
          <w:szCs w:val="24"/>
          <w:lang w:eastAsia="hr-HR"/>
        </w:rPr>
      </w:pPr>
    </w:p>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420F64" w:rsidRPr="00D1201F" w14:paraId="3E532FCD" w14:textId="77777777" w:rsidTr="00851405">
        <w:trPr>
          <w:trHeight w:val="1408"/>
        </w:trPr>
        <w:tc>
          <w:tcPr>
            <w:tcW w:w="5280" w:type="dxa"/>
            <w:tcBorders>
              <w:top w:val="nil"/>
              <w:left w:val="nil"/>
              <w:bottom w:val="nil"/>
              <w:right w:val="nil"/>
            </w:tcBorders>
          </w:tcPr>
          <w:p w14:paraId="00545525" w14:textId="77777777" w:rsidR="00420F64" w:rsidRPr="00D1201F" w:rsidRDefault="00420F64" w:rsidP="00851405">
            <w:pPr>
              <w:contextualSpacing/>
              <w:rPr>
                <w:rFonts w:ascii="PDF417x" w:hAnsi="PDF417x"/>
                <w:noProof/>
                <w:sz w:val="24"/>
                <w:szCs w:val="24"/>
              </w:rPr>
            </w:pPr>
            <w:r w:rsidRPr="00D1201F">
              <w:rPr>
                <w:rFonts w:ascii="PDF417x" w:hAnsi="PDF417x"/>
                <w:noProof/>
                <w:sz w:val="24"/>
                <w:szCs w:val="24"/>
              </w:rPr>
              <w:lastRenderedPageBreak/>
              <w:t>+*xfs*pvs*Akl*cvA*xBj*qEC*cEC*uaj*mhs*oBD*pBk*-</w:t>
            </w:r>
            <w:r w:rsidRPr="00D1201F">
              <w:rPr>
                <w:rFonts w:ascii="PDF417x" w:hAnsi="PDF417x"/>
                <w:noProof/>
                <w:sz w:val="24"/>
                <w:szCs w:val="24"/>
              </w:rPr>
              <w:br/>
              <w:t>+*yqw*bfw*wCe*obn*ugc*dzi*lro*rdz*weC*xCc*zew*-</w:t>
            </w:r>
            <w:r w:rsidRPr="00D1201F">
              <w:rPr>
                <w:rFonts w:ascii="PDF417x" w:hAnsi="PDF417x"/>
                <w:noProof/>
                <w:sz w:val="24"/>
                <w:szCs w:val="24"/>
              </w:rPr>
              <w:br/>
              <w:t>+*eDs*ors*lyd*lyd*lyd*kpy*xru*jnn*lEz*Cdw*zfE*-</w:t>
            </w:r>
            <w:r w:rsidRPr="00D1201F">
              <w:rPr>
                <w:rFonts w:ascii="PDF417x" w:hAnsi="PDF417x"/>
                <w:noProof/>
                <w:sz w:val="24"/>
                <w:szCs w:val="24"/>
              </w:rPr>
              <w:br/>
              <w:t>+*ftw*vca*CAo*rrB*xxq*llB*CBE*vai*xmi*liy*onA*-</w:t>
            </w:r>
            <w:r w:rsidRPr="00D1201F">
              <w:rPr>
                <w:rFonts w:ascii="PDF417x" w:hAnsi="PDF417x"/>
                <w:noProof/>
                <w:sz w:val="24"/>
                <w:szCs w:val="24"/>
              </w:rPr>
              <w:br/>
              <w:t>+*ftA*xaa*Cbv*ajl*mBu*yyx*hzD*ugB*Adx*xbb*uws*-</w:t>
            </w:r>
            <w:r w:rsidRPr="00D1201F">
              <w:rPr>
                <w:rFonts w:ascii="PDF417x" w:hAnsi="PDF417x"/>
                <w:noProof/>
                <w:sz w:val="24"/>
                <w:szCs w:val="24"/>
              </w:rPr>
              <w:br/>
              <w:t>+*xjq*nua*axy*hAw*Ayd*ifA*zdv*nug*Bcy*zgx*uzq*-</w:t>
            </w:r>
            <w:r w:rsidRPr="00D1201F">
              <w:rPr>
                <w:rFonts w:ascii="PDF417x" w:hAnsi="PDF417x"/>
                <w:noProof/>
                <w:sz w:val="24"/>
                <w:szCs w:val="24"/>
              </w:rPr>
              <w:br/>
            </w:r>
          </w:p>
        </w:tc>
      </w:tr>
    </w:tbl>
    <w:p w14:paraId="6B257C2B" w14:textId="019F60BA" w:rsidR="00420F64" w:rsidRPr="00D1201F" w:rsidRDefault="00420F64" w:rsidP="00420F64">
      <w:pPr>
        <w:spacing w:after="0" w:line="240" w:lineRule="auto"/>
        <w:jc w:val="both"/>
        <w:rPr>
          <w:rFonts w:ascii="Calibri" w:eastAsia="Times New Roman" w:hAnsi="Calibri" w:cs="Times New Roman"/>
          <w:noProof/>
        </w:rPr>
      </w:pPr>
      <w:r w:rsidRPr="00D1201F">
        <w:rPr>
          <w:rFonts w:ascii="Calibri" w:eastAsia="Times New Roman" w:hAnsi="Calibri" w:cs="Times New Roman"/>
          <w:noProof/>
        </w:rPr>
        <w:drawing>
          <wp:anchor distT="0" distB="0" distL="114300" distR="114300" simplePos="0" relativeHeight="251663360" behindDoc="0" locked="0" layoutInCell="1" allowOverlap="1" wp14:anchorId="5A4E74EB" wp14:editId="3301731D">
            <wp:simplePos x="0" y="0"/>
            <wp:positionH relativeFrom="column">
              <wp:posOffset>461176</wp:posOffset>
            </wp:positionH>
            <wp:positionV relativeFrom="paragraph">
              <wp:posOffset>-310101</wp:posOffset>
            </wp:positionV>
            <wp:extent cx="335915" cy="445135"/>
            <wp:effectExtent l="0" t="0" r="6985" b="0"/>
            <wp:wrapNone/>
            <wp:docPr id="1852372664"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96A0C" w14:textId="77777777" w:rsidR="00420F64" w:rsidRPr="00D1201F" w:rsidRDefault="00420F64" w:rsidP="00420F64">
      <w:pPr>
        <w:spacing w:after="0" w:line="240" w:lineRule="auto"/>
        <w:jc w:val="both"/>
        <w:rPr>
          <w:rFonts w:ascii="Calibri" w:eastAsia="Times New Roman" w:hAnsi="Calibri" w:cs="Calibri"/>
          <w:color w:val="000000"/>
          <w:lang w:eastAsia="hr-HR"/>
        </w:rPr>
      </w:pPr>
      <w:r w:rsidRPr="00D1201F">
        <w:rPr>
          <w:rFonts w:ascii="Calibri" w:eastAsia="Times New Roman" w:hAnsi="Calibri" w:cs="Calibri"/>
          <w:color w:val="000000"/>
          <w:lang w:eastAsia="hr-HR"/>
        </w:rPr>
        <w:t>REPUBLIKA HRVATSKA</w:t>
      </w:r>
    </w:p>
    <w:p w14:paraId="2205FB8B" w14:textId="77777777" w:rsidR="00420F64" w:rsidRPr="00D1201F" w:rsidRDefault="00420F64" w:rsidP="00420F64">
      <w:pPr>
        <w:spacing w:after="0" w:line="240" w:lineRule="auto"/>
        <w:jc w:val="both"/>
        <w:rPr>
          <w:rFonts w:ascii="Calibri" w:eastAsia="Times New Roman" w:hAnsi="Calibri" w:cs="Calibri"/>
          <w:color w:val="000000"/>
          <w:lang w:eastAsia="hr-HR"/>
        </w:rPr>
      </w:pPr>
      <w:r w:rsidRPr="00D1201F">
        <w:rPr>
          <w:rFonts w:ascii="Calibri" w:eastAsia="Times New Roman" w:hAnsi="Calibri" w:cs="Calibri"/>
          <w:color w:val="000000"/>
          <w:lang w:eastAsia="hr-HR"/>
        </w:rPr>
        <w:t xml:space="preserve">DJEČJI VRTIĆ REGOČ </w:t>
      </w:r>
    </w:p>
    <w:p w14:paraId="5A8FCB47" w14:textId="77777777" w:rsidR="00420F64" w:rsidRPr="00D1201F" w:rsidRDefault="00420F64" w:rsidP="00420F64">
      <w:pPr>
        <w:spacing w:after="0" w:line="240" w:lineRule="auto"/>
        <w:jc w:val="both"/>
        <w:rPr>
          <w:rFonts w:ascii="Calibri" w:eastAsia="Times New Roman" w:hAnsi="Calibri" w:cs="Calibri"/>
          <w:color w:val="000000"/>
          <w:lang w:eastAsia="hr-HR"/>
        </w:rPr>
      </w:pPr>
      <w:r w:rsidRPr="00D1201F">
        <w:rPr>
          <w:rFonts w:ascii="Calibri" w:eastAsia="Times New Roman" w:hAnsi="Calibri" w:cs="Calibri"/>
          <w:color w:val="000000"/>
          <w:lang w:eastAsia="hr-HR"/>
        </w:rPr>
        <w:t>BABINA GREDA</w:t>
      </w:r>
    </w:p>
    <w:p w14:paraId="59763D15" w14:textId="77777777" w:rsidR="00420F64" w:rsidRPr="00D1201F" w:rsidRDefault="00420F64" w:rsidP="00420F64">
      <w:pPr>
        <w:spacing w:after="0" w:line="240" w:lineRule="auto"/>
        <w:jc w:val="both"/>
        <w:rPr>
          <w:rFonts w:ascii="Calibri" w:eastAsia="Times New Roman" w:hAnsi="Calibri" w:cs="Calibri"/>
          <w:color w:val="000000"/>
          <w:lang w:eastAsia="hr-HR"/>
        </w:rPr>
      </w:pPr>
      <w:r w:rsidRPr="00D1201F">
        <w:rPr>
          <w:rFonts w:ascii="Calibri" w:eastAsia="Times New Roman" w:hAnsi="Calibri" w:cs="Calibri"/>
          <w:color w:val="000000"/>
          <w:lang w:eastAsia="hr-HR"/>
        </w:rPr>
        <w:t>Braće Radić 15 b, 32276 Babina Greda</w:t>
      </w:r>
    </w:p>
    <w:p w14:paraId="281223C0" w14:textId="77777777" w:rsidR="00420F64" w:rsidRPr="00D1201F" w:rsidRDefault="00420F64" w:rsidP="00420F64">
      <w:pPr>
        <w:spacing w:after="0" w:line="240" w:lineRule="auto"/>
        <w:jc w:val="both"/>
        <w:rPr>
          <w:rFonts w:ascii="Calibri" w:eastAsia="Times New Roman" w:hAnsi="Calibri" w:cs="Calibri"/>
          <w:color w:val="000000"/>
          <w:lang w:eastAsia="hr-HR"/>
        </w:rPr>
      </w:pPr>
    </w:p>
    <w:p w14:paraId="5AF23D69" w14:textId="77777777" w:rsidR="00420F64" w:rsidRPr="00D1201F" w:rsidRDefault="00420F64" w:rsidP="00420F64">
      <w:pPr>
        <w:spacing w:after="0" w:line="240" w:lineRule="auto"/>
        <w:jc w:val="both"/>
        <w:rPr>
          <w:rFonts w:ascii="Calibri" w:eastAsia="Times New Roman" w:hAnsi="Calibri" w:cs="Times New Roman"/>
        </w:rPr>
      </w:pPr>
      <w:r w:rsidRPr="00D1201F">
        <w:rPr>
          <w:rFonts w:ascii="Calibri" w:eastAsia="Times New Roman" w:hAnsi="Calibri" w:cs="Calibri"/>
          <w:color w:val="000000"/>
          <w:lang w:eastAsia="hr-HR"/>
        </w:rPr>
        <w:tab/>
      </w:r>
      <w:r w:rsidRPr="00D1201F">
        <w:rPr>
          <w:rFonts w:ascii="Calibri" w:eastAsia="Times New Roman" w:hAnsi="Calibri" w:cs="Calibri"/>
          <w:color w:val="000000"/>
          <w:lang w:eastAsia="hr-HR"/>
        </w:rPr>
        <w:tab/>
      </w:r>
      <w:r w:rsidRPr="00D1201F">
        <w:rPr>
          <w:rFonts w:ascii="Calibri" w:eastAsia="Times New Roman" w:hAnsi="Calibri" w:cs="Calibri"/>
          <w:color w:val="000000"/>
          <w:lang w:eastAsia="hr-HR"/>
        </w:rPr>
        <w:tab/>
      </w:r>
    </w:p>
    <w:p w14:paraId="1A2ADBFC" w14:textId="77777777" w:rsidR="00420F64" w:rsidRPr="00D1201F" w:rsidRDefault="00420F64" w:rsidP="00420F64">
      <w:pPr>
        <w:spacing w:after="0" w:line="240" w:lineRule="auto"/>
        <w:jc w:val="both"/>
        <w:rPr>
          <w:rFonts w:ascii="Calibri" w:eastAsia="Times New Roman" w:hAnsi="Calibri" w:cs="Times New Roman"/>
        </w:rPr>
      </w:pPr>
    </w:p>
    <w:p w14:paraId="7946092B" w14:textId="77777777" w:rsidR="00420F64" w:rsidRPr="00D1201F" w:rsidRDefault="00420F64" w:rsidP="00420F64">
      <w:pPr>
        <w:spacing w:after="0" w:line="240" w:lineRule="auto"/>
        <w:rPr>
          <w:rFonts w:ascii="Calibri" w:eastAsia="Times New Roman" w:hAnsi="Calibri" w:cs="Times New Roman"/>
          <w:noProof/>
        </w:rPr>
      </w:pPr>
      <w:r w:rsidRPr="00D1201F">
        <w:rPr>
          <w:rFonts w:ascii="Calibri" w:eastAsia="Times New Roman" w:hAnsi="Calibri" w:cs="Calibri"/>
          <w:color w:val="000000"/>
          <w:lang w:eastAsia="hr-HR"/>
        </w:rPr>
        <w:t xml:space="preserve">KLASA:  601-07/24-01/01 </w:t>
      </w:r>
    </w:p>
    <w:p w14:paraId="0EDAA06C" w14:textId="77777777" w:rsidR="00420F64" w:rsidRPr="00D1201F" w:rsidRDefault="00420F64" w:rsidP="00420F64">
      <w:pPr>
        <w:spacing w:after="0" w:line="240" w:lineRule="auto"/>
        <w:rPr>
          <w:rFonts w:ascii="Calibri" w:eastAsia="Times New Roman" w:hAnsi="Calibri" w:cs="Calibri"/>
          <w:color w:val="000000"/>
          <w:lang w:eastAsia="hr-HR"/>
        </w:rPr>
      </w:pPr>
      <w:r w:rsidRPr="00D1201F">
        <w:rPr>
          <w:rFonts w:ascii="Calibri" w:eastAsia="Times New Roman" w:hAnsi="Calibri" w:cs="Calibri"/>
          <w:color w:val="000000"/>
          <w:lang w:eastAsia="hr-HR"/>
        </w:rPr>
        <w:t>URBROJ: 2196-7-1-02-24-1</w:t>
      </w:r>
    </w:p>
    <w:p w14:paraId="744914FD" w14:textId="77777777" w:rsidR="00420F64" w:rsidRPr="00D1201F" w:rsidRDefault="00420F64" w:rsidP="00420F64">
      <w:pPr>
        <w:spacing w:after="0" w:line="240" w:lineRule="auto"/>
        <w:rPr>
          <w:rFonts w:ascii="Calibri" w:eastAsia="Times New Roman" w:hAnsi="Calibri" w:cs="Calibri"/>
          <w:color w:val="000000"/>
          <w:lang w:eastAsia="hr-HR"/>
        </w:rPr>
      </w:pPr>
      <w:r w:rsidRPr="00D1201F">
        <w:rPr>
          <w:rFonts w:ascii="Calibri" w:eastAsia="Times New Roman" w:hAnsi="Calibri" w:cs="Calibri"/>
          <w:color w:val="000000"/>
          <w:lang w:eastAsia="hr-HR"/>
        </w:rPr>
        <w:t>Babina Greda</w:t>
      </w:r>
      <w:r w:rsidRPr="00D1201F">
        <w:rPr>
          <w:rFonts w:ascii="Calibri" w:eastAsia="Times New Roman" w:hAnsi="Calibri" w:cs="Calibri"/>
          <w:lang w:eastAsia="hr-HR"/>
        </w:rPr>
        <w:t xml:space="preserve">, </w:t>
      </w:r>
      <w:r w:rsidRPr="00D1201F">
        <w:rPr>
          <w:rFonts w:ascii="Calibri" w:eastAsia="Times New Roman" w:hAnsi="Calibri" w:cs="Calibri"/>
          <w:color w:val="000000"/>
          <w:lang w:eastAsia="hr-HR"/>
        </w:rPr>
        <w:t>04.04.2024.</w:t>
      </w:r>
    </w:p>
    <w:p w14:paraId="32B7323C" w14:textId="77777777" w:rsidR="00420F64" w:rsidRPr="00D1201F" w:rsidRDefault="00420F64" w:rsidP="00420F64">
      <w:pPr>
        <w:spacing w:after="0" w:line="240" w:lineRule="auto"/>
        <w:jc w:val="right"/>
        <w:rPr>
          <w:rFonts w:ascii="Calibri" w:eastAsia="Times New Roman" w:hAnsi="Calibri" w:cs="Times New Roman"/>
          <w:noProof/>
        </w:rPr>
      </w:pPr>
    </w:p>
    <w:p w14:paraId="390EF93F" w14:textId="77777777" w:rsidR="00420F64" w:rsidRPr="00D1201F" w:rsidRDefault="00420F64" w:rsidP="00420F64">
      <w:pPr>
        <w:spacing w:after="0" w:line="240" w:lineRule="auto"/>
        <w:rPr>
          <w:rFonts w:ascii="Calibri" w:eastAsia="Times New Roman" w:hAnsi="Calibri" w:cs="Calibri"/>
          <w:noProof/>
          <w:color w:val="000000"/>
          <w:lang w:eastAsia="hr-HR"/>
        </w:rPr>
      </w:pPr>
      <w:r w:rsidRPr="00D1201F">
        <w:rPr>
          <w:rFonts w:ascii="Calibri" w:eastAsia="Times New Roman" w:hAnsi="Calibri" w:cs="Times New Roman"/>
          <w:noProof/>
        </w:rPr>
        <w:t xml:space="preserve">Predmet: </w:t>
      </w:r>
      <w:r w:rsidRPr="00D1201F">
        <w:rPr>
          <w:rFonts w:ascii="Calibri" w:eastAsia="Times New Roman" w:hAnsi="Calibri" w:cs="Calibri"/>
          <w:noProof/>
          <w:color w:val="000000"/>
          <w:lang w:eastAsia="hr-HR"/>
        </w:rPr>
        <w:t>PRAVILNIK O POSTUPKU I MJERILIMA UPISA</w:t>
      </w:r>
    </w:p>
    <w:p w14:paraId="0E7CAA60" w14:textId="77777777" w:rsidR="00420F64" w:rsidRPr="00D1201F" w:rsidRDefault="00420F64" w:rsidP="00420F64">
      <w:pPr>
        <w:spacing w:after="0" w:line="240" w:lineRule="auto"/>
        <w:rPr>
          <w:rFonts w:ascii="Calibri" w:eastAsia="Times New Roman" w:hAnsi="Calibri" w:cs="Calibri"/>
          <w:noProof/>
          <w:color w:val="000000"/>
          <w:lang w:eastAsia="hr-HR"/>
        </w:rPr>
      </w:pPr>
    </w:p>
    <w:p w14:paraId="5FA0D919"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Na temelju članka 35. Zakona o predškolskom odgoju i naobrazbi (Narodne novine broj 10/97., 107/07., 94./13., 98/19., 57/22. i 101/23), članka 45. Statuta Dječjeg vrtića Regoč Babina Greda, Upravno vijeće na 45. sjednici, održanoj dana 4. travnja 2024. godine donosi</w:t>
      </w:r>
    </w:p>
    <w:p w14:paraId="38B58513" w14:textId="77777777" w:rsidR="00420F64" w:rsidRPr="00D1201F" w:rsidRDefault="00420F64" w:rsidP="00420F64">
      <w:pPr>
        <w:spacing w:after="0" w:line="360" w:lineRule="auto"/>
        <w:rPr>
          <w:rFonts w:ascii="Calibri" w:eastAsia="Times New Roman" w:hAnsi="Calibri" w:cs="Calibri"/>
          <w:lang w:eastAsia="hr-HR"/>
        </w:rPr>
      </w:pPr>
    </w:p>
    <w:p w14:paraId="26BF0072" w14:textId="77777777" w:rsidR="00420F64" w:rsidRPr="00D1201F" w:rsidRDefault="00420F64" w:rsidP="00420F64">
      <w:pPr>
        <w:spacing w:after="0" w:line="360" w:lineRule="auto"/>
        <w:jc w:val="center"/>
        <w:rPr>
          <w:rFonts w:ascii="Calibri" w:eastAsia="Times New Roman" w:hAnsi="Calibri" w:cs="Calibri"/>
          <w:b/>
          <w:lang w:eastAsia="hr-HR"/>
        </w:rPr>
      </w:pPr>
      <w:r w:rsidRPr="00D1201F">
        <w:rPr>
          <w:rFonts w:ascii="Calibri" w:eastAsia="Times New Roman" w:hAnsi="Calibri" w:cs="Calibri"/>
          <w:b/>
          <w:lang w:eastAsia="hr-HR"/>
        </w:rPr>
        <w:t>PRIJEDLOG PRAVILNIKA O POSTUPKU I MJERILIMA UPISA DJECE</w:t>
      </w:r>
    </w:p>
    <w:p w14:paraId="0880E764" w14:textId="77777777" w:rsidR="00420F64" w:rsidRPr="00D1201F" w:rsidRDefault="00420F64" w:rsidP="00420F64">
      <w:pPr>
        <w:spacing w:after="0" w:line="360" w:lineRule="auto"/>
        <w:jc w:val="center"/>
        <w:rPr>
          <w:rFonts w:ascii="Calibri" w:eastAsia="Times New Roman" w:hAnsi="Calibri" w:cs="Calibri"/>
          <w:b/>
          <w:lang w:eastAsia="hr-HR"/>
        </w:rPr>
      </w:pPr>
      <w:r w:rsidRPr="00D1201F">
        <w:rPr>
          <w:rFonts w:ascii="Calibri" w:eastAsia="Times New Roman" w:hAnsi="Calibri" w:cs="Calibri"/>
          <w:b/>
          <w:lang w:eastAsia="hr-HR"/>
        </w:rPr>
        <w:t>I NAČINU OSTVARIVANJA PRAVA KORISNIKA USLUGA</w:t>
      </w:r>
    </w:p>
    <w:p w14:paraId="54398FDD" w14:textId="77777777" w:rsidR="00420F64" w:rsidRPr="00D1201F" w:rsidRDefault="00420F64" w:rsidP="00420F64">
      <w:pPr>
        <w:spacing w:after="0" w:line="360" w:lineRule="auto"/>
        <w:jc w:val="center"/>
        <w:rPr>
          <w:rFonts w:ascii="Calibri" w:eastAsia="Times New Roman" w:hAnsi="Calibri" w:cs="Calibri"/>
          <w:b/>
          <w:lang w:eastAsia="hr-HR"/>
        </w:rPr>
      </w:pPr>
      <w:r w:rsidRPr="00D1201F">
        <w:rPr>
          <w:rFonts w:ascii="Calibri" w:eastAsia="Times New Roman" w:hAnsi="Calibri" w:cs="Calibri"/>
          <w:b/>
          <w:lang w:eastAsia="hr-HR"/>
        </w:rPr>
        <w:t>U DJEČJEM VRTIĆU REGOČ</w:t>
      </w:r>
    </w:p>
    <w:p w14:paraId="3F50F564" w14:textId="77777777" w:rsidR="00420F64" w:rsidRPr="00D1201F" w:rsidRDefault="00420F64" w:rsidP="00420F64">
      <w:pPr>
        <w:spacing w:after="0" w:line="360" w:lineRule="auto"/>
        <w:rPr>
          <w:rFonts w:ascii="Calibri" w:eastAsia="Times New Roman" w:hAnsi="Calibri" w:cs="Calibri"/>
          <w:lang w:eastAsia="hr-HR"/>
        </w:rPr>
      </w:pPr>
    </w:p>
    <w:p w14:paraId="1FE2CA95" w14:textId="77777777"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t>UVODNE ODREDBE</w:t>
      </w:r>
    </w:p>
    <w:p w14:paraId="5A827405" w14:textId="77777777" w:rsidR="00420F64" w:rsidRPr="00D1201F" w:rsidRDefault="00420F64" w:rsidP="00420F64">
      <w:pPr>
        <w:spacing w:after="0" w:line="360" w:lineRule="auto"/>
        <w:rPr>
          <w:rFonts w:ascii="Calibri" w:eastAsia="Times New Roman" w:hAnsi="Calibri" w:cs="Calibri"/>
          <w:lang w:eastAsia="hr-HR"/>
        </w:rPr>
      </w:pPr>
    </w:p>
    <w:p w14:paraId="59A9BF01"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w:t>
      </w:r>
    </w:p>
    <w:p w14:paraId="60116560"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Ovim Pravilnikom uređuje se način ostvarivanja prava na upis djece u Dječji vrtić Regoč Babina Greda (u daljnjem tekstu: Vrtić) i postupak upisa u Vrtić. </w:t>
      </w:r>
    </w:p>
    <w:p w14:paraId="166AEFD1" w14:textId="77777777" w:rsidR="00420F64" w:rsidRPr="00D1201F" w:rsidRDefault="00420F64" w:rsidP="00420F64">
      <w:pPr>
        <w:spacing w:after="0" w:line="360" w:lineRule="auto"/>
        <w:jc w:val="both"/>
        <w:rPr>
          <w:rFonts w:ascii="Calibri" w:eastAsia="Times New Roman" w:hAnsi="Calibri" w:cs="Calibri"/>
          <w:lang w:eastAsia="hr-HR"/>
        </w:rPr>
      </w:pPr>
    </w:p>
    <w:p w14:paraId="1F7ED389"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w:t>
      </w:r>
    </w:p>
    <w:p w14:paraId="5F85E17F"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 Vrtić se upisuju djeca koja do početka pedagoške godine navršavaju 1 godinu života pa do polaska u osnovnu školu.  </w:t>
      </w:r>
    </w:p>
    <w:p w14:paraId="2E289DDA"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 novu pedagošku godinu upisuje se onoliko djece koliko je predviđeno planom upisa, upisuju se djeca koja pravo upisa ostvare putem natječaja.</w:t>
      </w:r>
    </w:p>
    <w:p w14:paraId="673C906E" w14:textId="77777777" w:rsidR="00420F64" w:rsidRPr="00D1201F" w:rsidRDefault="00420F64" w:rsidP="00420F64">
      <w:pPr>
        <w:spacing w:after="0" w:line="360" w:lineRule="auto"/>
        <w:rPr>
          <w:rFonts w:ascii="Calibri" w:eastAsia="Times New Roman" w:hAnsi="Calibri" w:cs="Calibri"/>
          <w:lang w:eastAsia="hr-HR"/>
        </w:rPr>
      </w:pPr>
    </w:p>
    <w:p w14:paraId="197DBCCE"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3.</w:t>
      </w:r>
    </w:p>
    <w:p w14:paraId="07C0F372"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Upravno vijeće Vrtića imenuje tročlano Povjerenstvo za upis.</w:t>
      </w:r>
    </w:p>
    <w:p w14:paraId="593238AF" w14:textId="3C40D4A0" w:rsidR="00420F64"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Povjerenstvo za upis provodi Natječaj za upis te utvrđuje ljestvice poretka za upis djece u pedagošku godinu, koja traje od 1. rujna tekuće godine do 31. kolovoza sljedeće godine. </w:t>
      </w:r>
    </w:p>
    <w:p w14:paraId="45D915B4" w14:textId="77777777" w:rsidR="00420F64" w:rsidRPr="00D1201F" w:rsidRDefault="00420F64" w:rsidP="00420F64">
      <w:pPr>
        <w:spacing w:after="0" w:line="360" w:lineRule="auto"/>
        <w:ind w:firstLine="708"/>
        <w:jc w:val="both"/>
        <w:rPr>
          <w:rFonts w:ascii="Calibri" w:eastAsia="Times New Roman" w:hAnsi="Calibri" w:cs="Calibri"/>
          <w:lang w:eastAsia="hr-HR"/>
        </w:rPr>
      </w:pPr>
    </w:p>
    <w:p w14:paraId="76B5699D" w14:textId="77777777"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lastRenderedPageBreak/>
        <w:t>PROVEDBA NATJEČAJA ZA UPIS DJECE</w:t>
      </w:r>
    </w:p>
    <w:p w14:paraId="28A19649"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4.</w:t>
      </w:r>
    </w:p>
    <w:p w14:paraId="5A0F37E0" w14:textId="77777777" w:rsidR="00420F64" w:rsidRPr="00D1201F" w:rsidRDefault="00420F64" w:rsidP="00420F64">
      <w:pPr>
        <w:spacing w:after="0" w:line="360" w:lineRule="auto"/>
        <w:ind w:firstLine="708"/>
        <w:jc w:val="both"/>
        <w:rPr>
          <w:rFonts w:ascii="Calibri" w:eastAsia="Times New Roman" w:hAnsi="Calibri" w:cs="Calibri"/>
          <w:color w:val="000000"/>
          <w:lang w:eastAsia="hr-HR"/>
        </w:rPr>
      </w:pPr>
      <w:r w:rsidRPr="00D1201F">
        <w:rPr>
          <w:rFonts w:ascii="Calibri" w:eastAsia="Times New Roman" w:hAnsi="Calibri" w:cs="Calibri"/>
          <w:color w:val="000000"/>
          <w:lang w:eastAsia="hr-HR"/>
        </w:rPr>
        <w:t>Nakon što ravnateljica, uz prethodnu suglasnost Osnivača, Upravnom vijeću predloži Plan upisa djece u Dječji vrtić Regoč Babina Greda, Upravno vijeće donosi Plan upisa djece u Dječji vrtić Regoč Babina Greda koji stupa na snagu danom objave na oglasnoj ploči i mrežnim stranicama Vrtića.</w:t>
      </w:r>
    </w:p>
    <w:p w14:paraId="14DF5F8C"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Vrtić Natječaj za upis djece u novu pedagošku godinu objavljuje svake godine na oglasnoj ploči i mrežnoj stranici Vrtića i Osnivača te na javnim oglasnim pločama za građanstvo.</w:t>
      </w:r>
    </w:p>
    <w:p w14:paraId="58614929" w14:textId="77777777" w:rsidR="00420F64" w:rsidRPr="00D1201F" w:rsidRDefault="00420F64" w:rsidP="00420F64">
      <w:pPr>
        <w:spacing w:after="0" w:line="360" w:lineRule="auto"/>
        <w:ind w:firstLine="633"/>
        <w:jc w:val="both"/>
        <w:rPr>
          <w:rFonts w:ascii="Calibri" w:eastAsia="Times New Roman" w:hAnsi="Calibri" w:cs="Calibri"/>
          <w:lang w:eastAsia="hr-HR"/>
        </w:rPr>
      </w:pPr>
      <w:r w:rsidRPr="00D1201F">
        <w:rPr>
          <w:rFonts w:ascii="Calibri" w:eastAsia="Times New Roman" w:hAnsi="Calibri" w:cs="Calibri"/>
          <w:lang w:eastAsia="hr-HR"/>
        </w:rPr>
        <w:t>Natječaj mora sadržavati sve potrebne upute za roditelje, a obvezno:</w:t>
      </w:r>
    </w:p>
    <w:p w14:paraId="274098CA" w14:textId="77777777" w:rsidR="00420F64" w:rsidRPr="00D1201F" w:rsidRDefault="00420F64" w:rsidP="00420F64">
      <w:pPr>
        <w:numPr>
          <w:ilvl w:val="0"/>
          <w:numId w:val="8"/>
        </w:numPr>
        <w:spacing w:after="0" w:line="360" w:lineRule="auto"/>
        <w:ind w:left="993"/>
        <w:rPr>
          <w:rFonts w:ascii="Calibri" w:eastAsia="Times New Roman" w:hAnsi="Calibri" w:cs="Calibri"/>
          <w:lang w:eastAsia="hr-HR"/>
        </w:rPr>
      </w:pPr>
      <w:r w:rsidRPr="00D1201F">
        <w:rPr>
          <w:rFonts w:ascii="Calibri" w:eastAsia="Times New Roman" w:hAnsi="Calibri" w:cs="Calibri"/>
          <w:lang w:eastAsia="hr-HR"/>
        </w:rPr>
        <w:t>rok za podnošenje prijave i mjesto podnošenja prijave</w:t>
      </w:r>
    </w:p>
    <w:p w14:paraId="743250A0" w14:textId="77777777" w:rsidR="00420F64" w:rsidRPr="00D1201F" w:rsidRDefault="00420F64" w:rsidP="00420F64">
      <w:pPr>
        <w:numPr>
          <w:ilvl w:val="0"/>
          <w:numId w:val="8"/>
        </w:numPr>
        <w:spacing w:after="0" w:line="360" w:lineRule="auto"/>
        <w:ind w:left="993"/>
        <w:rPr>
          <w:rFonts w:ascii="Calibri" w:eastAsia="Times New Roman" w:hAnsi="Calibri" w:cs="Calibri"/>
          <w:lang w:eastAsia="hr-HR"/>
        </w:rPr>
      </w:pPr>
      <w:r w:rsidRPr="00D1201F">
        <w:rPr>
          <w:rFonts w:ascii="Calibri" w:eastAsia="Times New Roman" w:hAnsi="Calibri" w:cs="Calibri"/>
          <w:lang w:eastAsia="hr-HR"/>
        </w:rPr>
        <w:t>popis dokumentacije koja se prilaže uz prijavu</w:t>
      </w:r>
    </w:p>
    <w:p w14:paraId="494C02C2" w14:textId="77777777" w:rsidR="00420F64" w:rsidRPr="00D1201F" w:rsidRDefault="00420F64" w:rsidP="00420F64">
      <w:pPr>
        <w:numPr>
          <w:ilvl w:val="0"/>
          <w:numId w:val="8"/>
        </w:numPr>
        <w:spacing w:after="0" w:line="360" w:lineRule="auto"/>
        <w:ind w:left="993"/>
        <w:rPr>
          <w:rFonts w:ascii="Calibri" w:eastAsia="Times New Roman" w:hAnsi="Calibri" w:cs="Calibri"/>
          <w:lang w:eastAsia="hr-HR"/>
        </w:rPr>
      </w:pPr>
      <w:r w:rsidRPr="00D1201F">
        <w:rPr>
          <w:rFonts w:ascii="Calibri" w:eastAsia="Times New Roman" w:hAnsi="Calibri" w:cs="Calibri"/>
          <w:lang w:eastAsia="hr-HR"/>
        </w:rPr>
        <w:t>vrstu programa i broj polaznika svakog programa za koji se vrši upis djece</w:t>
      </w:r>
    </w:p>
    <w:p w14:paraId="0412B767" w14:textId="77777777" w:rsidR="00420F64" w:rsidRPr="00D1201F" w:rsidRDefault="00420F64" w:rsidP="00420F64">
      <w:pPr>
        <w:numPr>
          <w:ilvl w:val="0"/>
          <w:numId w:val="8"/>
        </w:numPr>
        <w:spacing w:after="0" w:line="360" w:lineRule="auto"/>
        <w:ind w:left="993"/>
        <w:rPr>
          <w:rFonts w:ascii="Calibri" w:eastAsia="Times New Roman" w:hAnsi="Calibri" w:cs="Calibri"/>
          <w:lang w:eastAsia="hr-HR"/>
        </w:rPr>
      </w:pPr>
      <w:r w:rsidRPr="00D1201F">
        <w:rPr>
          <w:rFonts w:ascii="Calibri" w:eastAsia="Times New Roman" w:hAnsi="Calibri" w:cs="Calibri"/>
          <w:lang w:eastAsia="hr-HR"/>
        </w:rPr>
        <w:t>rok i mjesto objave rezultata natječaja</w:t>
      </w:r>
    </w:p>
    <w:p w14:paraId="5D12A59C" w14:textId="77777777" w:rsidR="00420F64" w:rsidRPr="00D1201F" w:rsidRDefault="00420F64" w:rsidP="00420F64">
      <w:pPr>
        <w:numPr>
          <w:ilvl w:val="0"/>
          <w:numId w:val="8"/>
        </w:numPr>
        <w:spacing w:after="0" w:line="360" w:lineRule="auto"/>
        <w:ind w:left="993"/>
        <w:rPr>
          <w:rFonts w:ascii="Calibri" w:eastAsia="Times New Roman" w:hAnsi="Calibri" w:cs="Calibri"/>
          <w:lang w:eastAsia="hr-HR"/>
        </w:rPr>
      </w:pPr>
      <w:r w:rsidRPr="00D1201F">
        <w:rPr>
          <w:rFonts w:ascii="Calibri" w:eastAsia="Times New Roman" w:hAnsi="Calibri" w:cs="Calibri"/>
          <w:lang w:eastAsia="hr-HR"/>
        </w:rPr>
        <w:t>način ostvarivanja i zaštite prava sudionika u postupku upisa.</w:t>
      </w:r>
    </w:p>
    <w:p w14:paraId="2F683E8B" w14:textId="77777777" w:rsidR="00420F64" w:rsidRPr="00D1201F" w:rsidRDefault="00420F64" w:rsidP="00420F64">
      <w:pPr>
        <w:spacing w:after="0" w:line="360" w:lineRule="auto"/>
        <w:ind w:firstLine="633"/>
        <w:rPr>
          <w:rFonts w:ascii="Calibri" w:eastAsia="Times New Roman" w:hAnsi="Calibri" w:cs="Calibri"/>
          <w:lang w:eastAsia="hr-HR"/>
        </w:rPr>
      </w:pPr>
      <w:r w:rsidRPr="00D1201F">
        <w:rPr>
          <w:rFonts w:ascii="Calibri" w:eastAsia="Times New Roman" w:hAnsi="Calibri" w:cs="Calibri"/>
          <w:lang w:eastAsia="hr-HR"/>
        </w:rPr>
        <w:t>Postupak provedbe natječaja za upis djece provodi može se provoditi i elektronski, putem sustava E- upisi.</w:t>
      </w:r>
    </w:p>
    <w:p w14:paraId="4D34316A"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5.</w:t>
      </w:r>
    </w:p>
    <w:p w14:paraId="66587DF5" w14:textId="77777777" w:rsidR="00420F64" w:rsidRPr="00D1201F" w:rsidRDefault="00420F64" w:rsidP="00420F64">
      <w:pPr>
        <w:spacing w:after="0" w:line="360" w:lineRule="auto"/>
        <w:ind w:firstLine="708"/>
        <w:jc w:val="both"/>
        <w:rPr>
          <w:rFonts w:ascii="Calibri" w:eastAsia="Times New Roman" w:hAnsi="Calibri" w:cs="Calibri"/>
          <w:bCs/>
          <w:lang w:eastAsia="hr-HR"/>
        </w:rPr>
      </w:pPr>
      <w:r w:rsidRPr="00D1201F">
        <w:rPr>
          <w:rFonts w:ascii="Calibri" w:eastAsia="Times New Roman" w:hAnsi="Calibri" w:cs="Calibri"/>
          <w:bCs/>
          <w:lang w:eastAsia="hr-HR"/>
        </w:rPr>
        <w:t xml:space="preserve">Prednost upisa imaju djeca s područja Općine Babina Greda, što znači da će Povjerenstvo za upis najprije na ljestvici poretka rangirati djecu s područja Općine Babina Greda prema broju ostvarenih bodova, a nakon njih djecu s područja drugih općina prema broju ostvarenih bodova. </w:t>
      </w:r>
    </w:p>
    <w:p w14:paraId="6BE500A9" w14:textId="77777777" w:rsidR="00420F64" w:rsidRPr="00D1201F" w:rsidRDefault="00420F64" w:rsidP="00420F64">
      <w:pPr>
        <w:spacing w:after="0" w:line="360" w:lineRule="auto"/>
        <w:ind w:firstLine="708"/>
        <w:jc w:val="both"/>
        <w:rPr>
          <w:rFonts w:ascii="Calibri" w:eastAsia="Times New Roman" w:hAnsi="Calibri" w:cs="Calibri"/>
          <w:bCs/>
          <w:lang w:eastAsia="hr-HR"/>
        </w:rPr>
      </w:pPr>
      <w:r w:rsidRPr="00D1201F">
        <w:rPr>
          <w:rFonts w:ascii="Calibri" w:eastAsia="Times New Roman" w:hAnsi="Calibri" w:cs="Calibri"/>
          <w:bCs/>
          <w:lang w:eastAsia="hr-HR"/>
        </w:rPr>
        <w:t xml:space="preserve">Pri upisu u mješovite vrtićke skupine prednost upisa imaju djeca s područja Općine Babina Greda koja do 1. travnja tekuće godine navrše najmanje 4 godine života, što znači da će Povjerenstvo na privremenoj i konačnoj ljestvici poretka najprije, prema broju ostvarenih bodova, rangirati djecu koja su do 1. travnja tekuće godine navršila 4 ili više godina, a nakon njih preostalu djecu s područja Općine Babina Greda te nakon njih djecu s područja drugih općina. </w:t>
      </w:r>
    </w:p>
    <w:p w14:paraId="4B57395F" w14:textId="77777777" w:rsidR="00420F64" w:rsidRPr="00D1201F" w:rsidRDefault="00420F64" w:rsidP="00420F64">
      <w:pPr>
        <w:spacing w:after="0" w:line="360" w:lineRule="auto"/>
        <w:ind w:firstLine="708"/>
        <w:jc w:val="both"/>
        <w:rPr>
          <w:rFonts w:ascii="Calibri" w:eastAsia="Times New Roman" w:hAnsi="Calibri" w:cs="Calibri"/>
          <w:bCs/>
          <w:lang w:eastAsia="hr-HR"/>
        </w:rPr>
      </w:pPr>
    </w:p>
    <w:p w14:paraId="6C40D397" w14:textId="77777777" w:rsidR="00420F64" w:rsidRPr="00D1201F" w:rsidRDefault="00420F64" w:rsidP="00420F64">
      <w:p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Mjerila za ostvarivanje prednosti pri upisu djece u redovne programe su:</w:t>
      </w:r>
    </w:p>
    <w:p w14:paraId="0E023F25"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bCs/>
          <w:lang w:eastAsia="hr-HR"/>
        </w:rPr>
        <w:t>djeca invalida Domovinskog rata,</w:t>
      </w:r>
    </w:p>
    <w:p w14:paraId="073D2884"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bCs/>
          <w:lang w:eastAsia="hr-HR"/>
        </w:rPr>
        <w:t>djeca iz obitelji s troje ili više djece,</w:t>
      </w:r>
    </w:p>
    <w:p w14:paraId="5047FAA9"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bCs/>
          <w:lang w:eastAsia="hr-HR"/>
        </w:rPr>
        <w:t>djeca oba zaposlena roditelja,</w:t>
      </w:r>
    </w:p>
    <w:p w14:paraId="746813C3"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p w14:paraId="57CB0F08"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 xml:space="preserve">djeca samohranih roditelja i djeca </w:t>
      </w:r>
      <w:proofErr w:type="spellStart"/>
      <w:r w:rsidRPr="00D1201F">
        <w:rPr>
          <w:rFonts w:ascii="Calibri" w:eastAsia="Times New Roman" w:hAnsi="Calibri" w:cs="Calibri"/>
          <w:color w:val="141414"/>
          <w:lang w:eastAsia="hr-HR"/>
        </w:rPr>
        <w:t>jednoroditeljskih</w:t>
      </w:r>
      <w:proofErr w:type="spellEnd"/>
      <w:r w:rsidRPr="00D1201F">
        <w:rPr>
          <w:rFonts w:ascii="Calibri" w:eastAsia="Times New Roman" w:hAnsi="Calibri" w:cs="Calibri"/>
          <w:color w:val="141414"/>
          <w:lang w:eastAsia="hr-HR"/>
        </w:rPr>
        <w:t xml:space="preserve"> obitelji,</w:t>
      </w:r>
    </w:p>
    <w:p w14:paraId="240C9507"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lastRenderedPageBreak/>
        <w:t>djeca osoba s invaliditetom upisanih u Hrvatski registar osoba s invaliditetom,</w:t>
      </w:r>
    </w:p>
    <w:p w14:paraId="11BDEF55"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djeca koja su ostvarila pravo na socijalnu uslugu smještaja u udomiteljskim obiteljima,</w:t>
      </w:r>
    </w:p>
    <w:p w14:paraId="3E9355CA"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djeca roditelja koja primaju doplatak  za djecu ili roditelja korisnika zajamčene minimalne naknade,</w:t>
      </w:r>
    </w:p>
    <w:p w14:paraId="354EEBEB"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djeca, čiji brat ili sestra već pohađaju Vrtić,</w:t>
      </w:r>
    </w:p>
    <w:p w14:paraId="2FBD5F6D" w14:textId="77777777" w:rsidR="00420F64" w:rsidRPr="00D1201F" w:rsidRDefault="00420F64" w:rsidP="00420F64">
      <w:pPr>
        <w:numPr>
          <w:ilvl w:val="0"/>
          <w:numId w:val="12"/>
        </w:numPr>
        <w:spacing w:after="0" w:line="360" w:lineRule="auto"/>
        <w:contextualSpacing/>
        <w:jc w:val="both"/>
        <w:rPr>
          <w:rFonts w:ascii="Calibri" w:eastAsia="Times New Roman" w:hAnsi="Calibri" w:cs="Calibri"/>
          <w:bCs/>
          <w:lang w:eastAsia="hr-HR"/>
        </w:rPr>
      </w:pPr>
      <w:r w:rsidRPr="00D1201F">
        <w:rPr>
          <w:rFonts w:ascii="Calibri" w:eastAsia="Times New Roman" w:hAnsi="Calibri" w:cs="Calibri"/>
          <w:color w:val="141414"/>
          <w:lang w:eastAsia="hr-HR"/>
        </w:rPr>
        <w:t>djeca zaposlenika Dječjeg vrtića Regoč Babina Greda.</w:t>
      </w:r>
    </w:p>
    <w:p w14:paraId="0F02B643" w14:textId="77777777" w:rsidR="00420F64" w:rsidRPr="00D1201F" w:rsidRDefault="00420F64" w:rsidP="00420F64">
      <w:pPr>
        <w:spacing w:after="0" w:line="360" w:lineRule="auto"/>
        <w:ind w:left="720"/>
        <w:contextualSpacing/>
        <w:jc w:val="both"/>
        <w:rPr>
          <w:rFonts w:ascii="Calibri" w:eastAsia="Times New Roman" w:hAnsi="Calibri" w:cs="Calibri"/>
          <w:bCs/>
          <w:lang w:eastAsia="hr-HR"/>
        </w:rPr>
      </w:pPr>
    </w:p>
    <w:p w14:paraId="7616DDC3"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6.</w:t>
      </w:r>
    </w:p>
    <w:p w14:paraId="66466F3C" w14:textId="77777777" w:rsidR="00420F64" w:rsidRPr="00D1201F" w:rsidRDefault="00420F64" w:rsidP="00420F64">
      <w:pPr>
        <w:spacing w:after="0" w:line="360" w:lineRule="auto"/>
        <w:ind w:left="360" w:firstLine="708"/>
        <w:rPr>
          <w:rFonts w:ascii="Calibri" w:eastAsia="Times New Roman" w:hAnsi="Calibri" w:cs="Calibri"/>
          <w:lang w:eastAsia="hr-HR"/>
        </w:rPr>
      </w:pPr>
      <w:r w:rsidRPr="00D1201F">
        <w:rPr>
          <w:rFonts w:ascii="Calibri" w:eastAsia="Times New Roman" w:hAnsi="Calibri" w:cs="Calibri"/>
          <w:lang w:eastAsia="hr-HR"/>
        </w:rPr>
        <w:t xml:space="preserve">Za ostvarivanje prednosti iz članka 5. određuje se bodovni kriterij prema sljedećem modelu: </w:t>
      </w:r>
    </w:p>
    <w:p w14:paraId="37263221" w14:textId="77777777" w:rsidR="00420F64" w:rsidRPr="00D1201F" w:rsidRDefault="00420F64" w:rsidP="00420F64">
      <w:pPr>
        <w:numPr>
          <w:ilvl w:val="0"/>
          <w:numId w:val="14"/>
        </w:numPr>
        <w:spacing w:after="0" w:line="360" w:lineRule="auto"/>
        <w:rPr>
          <w:rFonts w:ascii="Calibri" w:eastAsia="Times New Roman" w:hAnsi="Calibri" w:cs="Calibri"/>
          <w:lang w:eastAsia="hr-HR"/>
        </w:rPr>
      </w:pPr>
      <w:r w:rsidRPr="00D1201F">
        <w:rPr>
          <w:rFonts w:ascii="Calibri" w:eastAsia="Times New Roman" w:hAnsi="Calibri" w:cs="Calibri"/>
          <w:lang w:eastAsia="hr-HR"/>
        </w:rPr>
        <w:t>za dijete roditelja invalida Domovinskog rata – 5 bodova</w:t>
      </w:r>
    </w:p>
    <w:p w14:paraId="4F5DF3F4" w14:textId="77777777" w:rsidR="00420F64" w:rsidRPr="00D1201F" w:rsidRDefault="00420F64" w:rsidP="00420F64">
      <w:pPr>
        <w:numPr>
          <w:ilvl w:val="0"/>
          <w:numId w:val="14"/>
        </w:numPr>
        <w:spacing w:after="0" w:line="360" w:lineRule="auto"/>
        <w:rPr>
          <w:rFonts w:ascii="Calibri" w:eastAsia="Times New Roman" w:hAnsi="Calibri" w:cs="Calibri"/>
          <w:b/>
          <w:lang w:eastAsia="hr-HR"/>
        </w:rPr>
      </w:pPr>
      <w:r w:rsidRPr="00D1201F">
        <w:rPr>
          <w:rFonts w:ascii="Calibri" w:eastAsia="Times New Roman" w:hAnsi="Calibri" w:cs="Calibri"/>
          <w:lang w:eastAsia="hr-HR"/>
        </w:rPr>
        <w:t>za treće i svako sljedeće dijete (do 15 godina starosti) u obitelji –</w:t>
      </w:r>
      <w:r w:rsidRPr="00D1201F">
        <w:rPr>
          <w:rFonts w:ascii="Calibri" w:eastAsia="Times New Roman" w:hAnsi="Calibri" w:cs="Calibri"/>
          <w:b/>
          <w:lang w:eastAsia="hr-HR"/>
        </w:rPr>
        <w:t xml:space="preserve"> </w:t>
      </w:r>
      <w:r w:rsidRPr="00D1201F">
        <w:rPr>
          <w:rFonts w:ascii="Calibri" w:eastAsia="Times New Roman" w:hAnsi="Calibri" w:cs="Calibri"/>
          <w:lang w:eastAsia="hr-HR"/>
        </w:rPr>
        <w:t>2 boda</w:t>
      </w:r>
    </w:p>
    <w:p w14:paraId="6264BAEB" w14:textId="77777777" w:rsidR="00420F64" w:rsidRPr="00D1201F" w:rsidRDefault="00420F64" w:rsidP="00420F64">
      <w:pPr>
        <w:numPr>
          <w:ilvl w:val="0"/>
          <w:numId w:val="14"/>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dijete zaposlenih roditelja/skrbnika/udomitelja koji su na dan objave natječaja za upis u radnom odnosu u trajanju od najmanje 3 mjeseca:</w:t>
      </w:r>
    </w:p>
    <w:p w14:paraId="4D63BD0F" w14:textId="77777777" w:rsidR="00420F64" w:rsidRPr="00D1201F" w:rsidRDefault="00420F64" w:rsidP="00420F64">
      <w:pPr>
        <w:numPr>
          <w:ilvl w:val="0"/>
          <w:numId w:val="13"/>
        </w:numPr>
        <w:spacing w:after="0" w:line="360" w:lineRule="auto"/>
        <w:contextualSpacing/>
        <w:rPr>
          <w:rFonts w:ascii="Calibri" w:eastAsia="Times New Roman" w:hAnsi="Calibri" w:cs="Calibri"/>
          <w:lang w:eastAsia="hr-HR"/>
        </w:rPr>
      </w:pPr>
      <w:r w:rsidRPr="00D1201F">
        <w:rPr>
          <w:rFonts w:ascii="Calibri" w:eastAsia="Times New Roman" w:hAnsi="Calibri" w:cs="Calibri"/>
          <w:lang w:eastAsia="hr-HR"/>
        </w:rPr>
        <w:t xml:space="preserve">jedan zaposleni roditelj/skrbnik/udomitelj – 25 bodova </w:t>
      </w:r>
    </w:p>
    <w:p w14:paraId="0658D3AD" w14:textId="77777777" w:rsidR="00420F64" w:rsidRPr="00D1201F" w:rsidRDefault="00420F64" w:rsidP="00420F64">
      <w:pPr>
        <w:numPr>
          <w:ilvl w:val="0"/>
          <w:numId w:val="13"/>
        </w:numPr>
        <w:spacing w:after="0" w:line="360" w:lineRule="auto"/>
        <w:contextualSpacing/>
        <w:rPr>
          <w:rFonts w:ascii="Calibri" w:eastAsia="Times New Roman" w:hAnsi="Calibri" w:cs="Calibri"/>
          <w:lang w:eastAsia="hr-HR"/>
        </w:rPr>
      </w:pPr>
      <w:r w:rsidRPr="00D1201F">
        <w:rPr>
          <w:rFonts w:ascii="Calibri" w:eastAsia="Times New Roman" w:hAnsi="Calibri" w:cs="Calibri"/>
          <w:lang w:eastAsia="hr-HR"/>
        </w:rPr>
        <w:t xml:space="preserve">oba zaposlena roditelja/skrbnika/udomitelja – 60 bodova </w:t>
      </w:r>
    </w:p>
    <w:p w14:paraId="18BD448E" w14:textId="77777777" w:rsidR="00420F64" w:rsidRPr="00D1201F" w:rsidRDefault="00420F64" w:rsidP="00420F64">
      <w:pPr>
        <w:numPr>
          <w:ilvl w:val="0"/>
          <w:numId w:val="13"/>
        </w:numPr>
        <w:spacing w:after="0" w:line="360" w:lineRule="auto"/>
        <w:contextualSpacing/>
        <w:rPr>
          <w:rFonts w:ascii="Calibri" w:eastAsia="Times New Roman" w:hAnsi="Calibri" w:cs="Calibri"/>
          <w:lang w:eastAsia="hr-HR"/>
        </w:rPr>
      </w:pPr>
      <w:r w:rsidRPr="00D1201F">
        <w:rPr>
          <w:rFonts w:ascii="Calibri" w:eastAsia="Times New Roman" w:hAnsi="Calibri" w:cs="Calibri"/>
          <w:lang w:eastAsia="hr-HR"/>
        </w:rPr>
        <w:t xml:space="preserve">zaposleni samohrani roditelj/skrbnik/udomitelj/roditelj u </w:t>
      </w:r>
      <w:proofErr w:type="spellStart"/>
      <w:r w:rsidRPr="00D1201F">
        <w:rPr>
          <w:rFonts w:ascii="Calibri" w:eastAsia="Times New Roman" w:hAnsi="Calibri" w:cs="Calibri"/>
          <w:lang w:eastAsia="hr-HR"/>
        </w:rPr>
        <w:t>jednoroditeljskoj</w:t>
      </w:r>
      <w:proofErr w:type="spellEnd"/>
      <w:r w:rsidRPr="00D1201F">
        <w:rPr>
          <w:rFonts w:ascii="Calibri" w:eastAsia="Times New Roman" w:hAnsi="Calibri" w:cs="Calibri"/>
          <w:lang w:eastAsia="hr-HR"/>
        </w:rPr>
        <w:t xml:space="preserve"> obitelji – 60 bodova</w:t>
      </w:r>
    </w:p>
    <w:p w14:paraId="2FFBB19C"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dijete s teškoćama u razvoju – 10 bodova</w:t>
      </w:r>
    </w:p>
    <w:p w14:paraId="65D98616"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 xml:space="preserve">dijete samohranih roditelja i djeca </w:t>
      </w:r>
      <w:proofErr w:type="spellStart"/>
      <w:r w:rsidRPr="00D1201F">
        <w:rPr>
          <w:rFonts w:ascii="Calibri" w:eastAsia="Times New Roman" w:hAnsi="Calibri" w:cs="Calibri"/>
          <w:lang w:eastAsia="hr-HR"/>
        </w:rPr>
        <w:t>jednoroditeljskih</w:t>
      </w:r>
      <w:proofErr w:type="spellEnd"/>
      <w:r w:rsidRPr="00D1201F">
        <w:rPr>
          <w:rFonts w:ascii="Calibri" w:eastAsia="Times New Roman" w:hAnsi="Calibri" w:cs="Calibri"/>
          <w:lang w:eastAsia="hr-HR"/>
        </w:rPr>
        <w:t xml:space="preserve"> obitelji – 5 bodova</w:t>
      </w:r>
    </w:p>
    <w:p w14:paraId="64F9E0B8" w14:textId="77777777" w:rsidR="00420F64" w:rsidRPr="00D1201F" w:rsidRDefault="00420F64" w:rsidP="00420F64">
      <w:pPr>
        <w:numPr>
          <w:ilvl w:val="0"/>
          <w:numId w:val="15"/>
        </w:numPr>
        <w:spacing w:after="0" w:line="360" w:lineRule="auto"/>
        <w:contextualSpacing/>
        <w:rPr>
          <w:rFonts w:ascii="Calibri" w:eastAsia="Times New Roman" w:hAnsi="Calibri" w:cs="Calibri"/>
          <w:lang w:eastAsia="hr-HR"/>
        </w:rPr>
      </w:pPr>
      <w:r w:rsidRPr="00D1201F">
        <w:rPr>
          <w:rFonts w:ascii="Calibri" w:eastAsia="Times New Roman" w:hAnsi="Calibri" w:cs="Calibri"/>
          <w:lang w:eastAsia="hr-HR"/>
        </w:rPr>
        <w:t>dijete u udomiteljskoj obitelji – 5 bodova</w:t>
      </w:r>
    </w:p>
    <w:p w14:paraId="612ECDCE"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 xml:space="preserve">dijete roditelja koji primaju dječji doplatak – 5 bodova </w:t>
      </w:r>
    </w:p>
    <w:p w14:paraId="5B9A454E"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dijete osobe s do 50 % invaliditeta upisane u Hrvatski registar osoba s invaliditetom  – 5 bodova</w:t>
      </w:r>
    </w:p>
    <w:p w14:paraId="4861A9A3"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dijete osobe s 51 – 100% invaliditeta upisane u Hrvatski registar osoba – 10 bodova</w:t>
      </w:r>
    </w:p>
    <w:p w14:paraId="65B5A60F"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dijete korisnika zajamčene minimalne naknade – 5 bodova</w:t>
      </w:r>
    </w:p>
    <w:p w14:paraId="04B0711C" w14:textId="77777777" w:rsidR="00420F64" w:rsidRPr="00D1201F" w:rsidRDefault="00420F64" w:rsidP="00420F64">
      <w:pPr>
        <w:numPr>
          <w:ilvl w:val="0"/>
          <w:numId w:val="15"/>
        </w:numPr>
        <w:spacing w:after="0" w:line="360" w:lineRule="auto"/>
        <w:rPr>
          <w:rFonts w:ascii="Calibri" w:eastAsia="Times New Roman" w:hAnsi="Calibri" w:cs="Calibri"/>
          <w:lang w:eastAsia="hr-HR"/>
        </w:rPr>
      </w:pPr>
      <w:r w:rsidRPr="00D1201F">
        <w:rPr>
          <w:rFonts w:ascii="Calibri" w:eastAsia="Times New Roman" w:hAnsi="Calibri" w:cs="Calibri"/>
          <w:lang w:eastAsia="hr-HR"/>
        </w:rPr>
        <w:t>djeca zaposlenika Dječjeg vrtića Regoč Babina Greda – 10 bodova</w:t>
      </w:r>
    </w:p>
    <w:p w14:paraId="7FEFE29C" w14:textId="77777777" w:rsidR="00420F64" w:rsidRPr="00D1201F" w:rsidRDefault="00420F64" w:rsidP="00420F64">
      <w:pPr>
        <w:numPr>
          <w:ilvl w:val="0"/>
          <w:numId w:val="15"/>
        </w:numPr>
        <w:spacing w:after="0" w:line="360" w:lineRule="auto"/>
        <w:rPr>
          <w:rFonts w:ascii="Calibri" w:eastAsia="Times New Roman" w:hAnsi="Calibri" w:cs="Calibri"/>
          <w:b/>
          <w:lang w:eastAsia="hr-HR"/>
        </w:rPr>
      </w:pPr>
      <w:r w:rsidRPr="00D1201F">
        <w:rPr>
          <w:rFonts w:ascii="Calibri" w:eastAsia="Times New Roman" w:hAnsi="Calibri" w:cs="Calibri"/>
          <w:lang w:eastAsia="hr-HR"/>
        </w:rPr>
        <w:t>za drugo i svako sljedeće dijete u obitelji, koje već pohađa Vrtić – 10 bodova</w:t>
      </w:r>
      <w:r w:rsidRPr="00D1201F">
        <w:rPr>
          <w:rFonts w:ascii="Calibri" w:eastAsia="Times New Roman" w:hAnsi="Calibri" w:cs="Calibri"/>
          <w:b/>
          <w:lang w:eastAsia="hr-HR"/>
        </w:rPr>
        <w:t>.</w:t>
      </w:r>
    </w:p>
    <w:p w14:paraId="30D577A7"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Pojam „dijete“ se u ovome članku, s iznimkom podstavka 2, koristi u značenju dijete, kandidat na natječaju za upis.</w:t>
      </w:r>
    </w:p>
    <w:p w14:paraId="085C1A9D" w14:textId="77777777" w:rsidR="00420F64" w:rsidRDefault="00420F64" w:rsidP="00420F64">
      <w:pPr>
        <w:spacing w:after="0" w:line="360" w:lineRule="auto"/>
        <w:jc w:val="center"/>
        <w:rPr>
          <w:rFonts w:ascii="Calibri" w:eastAsia="Times New Roman" w:hAnsi="Calibri" w:cs="Calibri"/>
          <w:lang w:eastAsia="hr-HR"/>
        </w:rPr>
      </w:pPr>
    </w:p>
    <w:p w14:paraId="2B13931D" w14:textId="77777777" w:rsidR="00420F64" w:rsidRDefault="00420F64" w:rsidP="00420F64">
      <w:pPr>
        <w:spacing w:after="0" w:line="360" w:lineRule="auto"/>
        <w:jc w:val="center"/>
        <w:rPr>
          <w:rFonts w:ascii="Calibri" w:eastAsia="Times New Roman" w:hAnsi="Calibri" w:cs="Calibri"/>
          <w:lang w:eastAsia="hr-HR"/>
        </w:rPr>
      </w:pPr>
    </w:p>
    <w:p w14:paraId="6D339182" w14:textId="77777777" w:rsidR="00420F64" w:rsidRDefault="00420F64" w:rsidP="00420F64">
      <w:pPr>
        <w:spacing w:after="0" w:line="360" w:lineRule="auto"/>
        <w:jc w:val="center"/>
        <w:rPr>
          <w:rFonts w:ascii="Calibri" w:eastAsia="Times New Roman" w:hAnsi="Calibri" w:cs="Calibri"/>
          <w:lang w:eastAsia="hr-HR"/>
        </w:rPr>
      </w:pPr>
    </w:p>
    <w:p w14:paraId="42016BD2" w14:textId="77777777" w:rsidR="00420F64" w:rsidRPr="00D1201F" w:rsidRDefault="00420F64" w:rsidP="00420F64">
      <w:pPr>
        <w:spacing w:after="0" w:line="360" w:lineRule="auto"/>
        <w:jc w:val="center"/>
        <w:rPr>
          <w:rFonts w:ascii="Calibri" w:eastAsia="Times New Roman" w:hAnsi="Calibri" w:cs="Calibri"/>
          <w:lang w:eastAsia="hr-HR"/>
        </w:rPr>
      </w:pPr>
    </w:p>
    <w:p w14:paraId="50759D73"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lastRenderedPageBreak/>
        <w:t>Članak 7.</w:t>
      </w:r>
    </w:p>
    <w:p w14:paraId="4B262941"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Roditelj je kod prijavljivanja na natječaj obavezan, ovisno o načinu provedbe natječaja, natječajnoj dokumentaciji priložiti ili u sustav E-upisa učitati: </w:t>
      </w:r>
    </w:p>
    <w:p w14:paraId="120992B6" w14:textId="77777777" w:rsidR="00420F64" w:rsidRPr="00D1201F" w:rsidRDefault="00420F64" w:rsidP="00420F64">
      <w:pPr>
        <w:numPr>
          <w:ilvl w:val="0"/>
          <w:numId w:val="16"/>
        </w:numPr>
        <w:tabs>
          <w:tab w:val="left" w:pos="1134"/>
        </w:tabs>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 xml:space="preserve">presliku rodnog lista djeteta </w:t>
      </w:r>
    </w:p>
    <w:p w14:paraId="144DF968" w14:textId="77777777" w:rsidR="00420F64" w:rsidRPr="00D1201F" w:rsidRDefault="00420F64" w:rsidP="00420F64">
      <w:pPr>
        <w:numPr>
          <w:ilvl w:val="0"/>
          <w:numId w:val="16"/>
        </w:numPr>
        <w:tabs>
          <w:tab w:val="left" w:pos="1134"/>
        </w:tabs>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 xml:space="preserve">presliku osobne iskaznice roditelja ili potvrda o prijavljenom prebivalištu </w:t>
      </w:r>
    </w:p>
    <w:p w14:paraId="0E65C17B"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Ukoliko navedena obavezna dokumentacija nije priložena ili učitana u sustav E-upisa, prijava se neće razmatrati.</w:t>
      </w:r>
    </w:p>
    <w:p w14:paraId="70BC5616" w14:textId="77777777" w:rsidR="00420F64" w:rsidRPr="00D1201F" w:rsidRDefault="00420F64" w:rsidP="00420F64">
      <w:pPr>
        <w:spacing w:after="0" w:line="360" w:lineRule="auto"/>
        <w:ind w:firstLine="708"/>
        <w:jc w:val="both"/>
        <w:rPr>
          <w:rFonts w:ascii="Calibri" w:eastAsia="Times New Roman" w:hAnsi="Calibri" w:cs="Calibri"/>
          <w:lang w:eastAsia="hr-HR"/>
        </w:rPr>
      </w:pPr>
    </w:p>
    <w:p w14:paraId="043F71FF"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Roditelj djeteta koje ostvaruje neko od prava prednosti iz članka 5. učitava sljedeće dokumente kojima dokazuje pravo prednosti i ostvaruje pravo na pripadajuće bodove: </w:t>
      </w:r>
    </w:p>
    <w:p w14:paraId="1104FB9D"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presliku rješenja nadležnog tijela kojim se dokazuje da je roditelj djeteta invalid Domovinskog rata ili osoba s invaliditetom,</w:t>
      </w:r>
    </w:p>
    <w:p w14:paraId="07355D74"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preslika rodnog lista ili osobne iskaznice za svako dijete u obitelji koje do datuma objave natječaja nije navršilo 15 godina starosti,</w:t>
      </w:r>
    </w:p>
    <w:p w14:paraId="254ECD16"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potvrdu o radnom stažu iz mirovinskog osiguranja zaposlenih roditelja/skrbnika/udomitelja, koji su na dan objave natječaja za upis u radnom odnosu u trajanju od najmanje 3 mjeseca,</w:t>
      </w:r>
    </w:p>
    <w:p w14:paraId="5B1E8355"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presliku nalaza i mišljenja tijela vještačenja Zavoda za vještačenje, rješenje Hrvatskog zavoda za zdravstveno osiguranje roditelja za njegu djeteta ili rješenja Centra za socijalnu skrb o postojanju teškoća u razvoju djeteta,</w:t>
      </w:r>
    </w:p>
    <w:p w14:paraId="3CA13284"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 xml:space="preserve">presliku dokaza o statusu samohranog roditelja ili </w:t>
      </w:r>
      <w:proofErr w:type="spellStart"/>
      <w:r w:rsidRPr="00D1201F">
        <w:rPr>
          <w:rFonts w:ascii="Calibri" w:eastAsia="Times New Roman" w:hAnsi="Calibri" w:cs="Calibri"/>
          <w:lang w:eastAsia="hr-HR"/>
        </w:rPr>
        <w:t>jednoroditeljske</w:t>
      </w:r>
      <w:proofErr w:type="spellEnd"/>
      <w:r w:rsidRPr="00D1201F">
        <w:rPr>
          <w:rFonts w:ascii="Calibri" w:eastAsia="Times New Roman" w:hAnsi="Calibri" w:cs="Calibri"/>
          <w:lang w:eastAsia="hr-HR"/>
        </w:rPr>
        <w:t xml:space="preserve"> obitelji (sudsko rješenje ili izvod iz matične knjige rođenih samohranog roditelja ili smrtni list ili rješenje nadležnog tijela),</w:t>
      </w:r>
    </w:p>
    <w:p w14:paraId="0F1BB53E"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 xml:space="preserve">presliku rješenja o </w:t>
      </w:r>
      <w:proofErr w:type="spellStart"/>
      <w:r w:rsidRPr="00D1201F">
        <w:rPr>
          <w:rFonts w:ascii="Calibri" w:eastAsia="Times New Roman" w:hAnsi="Calibri" w:cs="Calibri"/>
          <w:lang w:eastAsia="hr-HR"/>
        </w:rPr>
        <w:t>udomiteljstvu</w:t>
      </w:r>
      <w:proofErr w:type="spellEnd"/>
      <w:r w:rsidRPr="00D1201F">
        <w:rPr>
          <w:rFonts w:ascii="Calibri" w:eastAsia="Times New Roman" w:hAnsi="Calibri" w:cs="Calibri"/>
          <w:lang w:eastAsia="hr-HR"/>
        </w:rPr>
        <w:t xml:space="preserve"> izdanu od nadležnog tijela,</w:t>
      </w:r>
    </w:p>
    <w:p w14:paraId="3504C359"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dokaz o primanju dječjeg doplatka (potvrda ili rješenje HZMO) ne stariji od 6 mjeseci od dana raspisivanja natječaja,</w:t>
      </w:r>
    </w:p>
    <w:p w14:paraId="12C6ED2D" w14:textId="77777777" w:rsidR="00420F64" w:rsidRPr="00D1201F" w:rsidRDefault="00420F64" w:rsidP="00420F64">
      <w:pPr>
        <w:numPr>
          <w:ilvl w:val="0"/>
          <w:numId w:val="10"/>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potvrdu o statusu korisnika zajamčene minimalne naknade.</w:t>
      </w:r>
    </w:p>
    <w:p w14:paraId="74858188" w14:textId="77777777" w:rsidR="00420F64" w:rsidRPr="00D1201F" w:rsidRDefault="00420F64" w:rsidP="00420F64">
      <w:pPr>
        <w:spacing w:after="0" w:line="360" w:lineRule="auto"/>
        <w:ind w:left="720"/>
        <w:jc w:val="both"/>
        <w:rPr>
          <w:rFonts w:ascii="Calibri" w:eastAsia="Times New Roman" w:hAnsi="Calibri" w:cs="Calibri"/>
          <w:lang w:eastAsia="hr-HR"/>
        </w:rPr>
      </w:pPr>
      <w:r w:rsidRPr="00D1201F">
        <w:rPr>
          <w:rFonts w:ascii="Calibri" w:eastAsia="Times New Roman" w:hAnsi="Calibri" w:cs="Calibri"/>
          <w:lang w:eastAsia="hr-HR"/>
        </w:rPr>
        <w:t xml:space="preserve">Roditelj je dužan prijavu na natječaj i sve potrebne dokumente predati u natječajnom roku. </w:t>
      </w:r>
    </w:p>
    <w:p w14:paraId="40C7225C"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Sva natječajna dokumentacija mora biti napisana hrvatskim jezikom i pismom ili s ovjerenim prijevodom/prijepisom na hrvatski jezik i pismo, u suprotnom se ti dokumenti neće razmatrati. </w:t>
      </w:r>
    </w:p>
    <w:p w14:paraId="327E0940" w14:textId="77777777" w:rsidR="00420F64" w:rsidRPr="00D1201F" w:rsidRDefault="00420F64" w:rsidP="00420F64">
      <w:pPr>
        <w:spacing w:after="0" w:line="360" w:lineRule="auto"/>
        <w:jc w:val="both"/>
        <w:rPr>
          <w:rFonts w:ascii="Calibri" w:eastAsia="Times New Roman" w:hAnsi="Calibri" w:cs="Calibri"/>
          <w:lang w:eastAsia="hr-HR"/>
        </w:rPr>
      </w:pPr>
    </w:p>
    <w:p w14:paraId="2835B052"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8.</w:t>
      </w:r>
    </w:p>
    <w:p w14:paraId="2EBA0BFD" w14:textId="77777777" w:rsidR="00420F64" w:rsidRPr="00D1201F" w:rsidRDefault="00420F64" w:rsidP="00420F64">
      <w:pPr>
        <w:spacing w:after="0" w:line="360" w:lineRule="auto"/>
        <w:ind w:firstLine="491"/>
        <w:jc w:val="both"/>
        <w:rPr>
          <w:rFonts w:ascii="Calibri" w:eastAsia="Times New Roman" w:hAnsi="Calibri" w:cs="Calibri"/>
          <w:lang w:eastAsia="hr-HR"/>
        </w:rPr>
      </w:pPr>
      <w:r w:rsidRPr="00D1201F">
        <w:rPr>
          <w:rFonts w:ascii="Calibri" w:eastAsia="Times New Roman" w:hAnsi="Calibri" w:cs="Calibri"/>
          <w:lang w:eastAsia="hr-HR"/>
        </w:rPr>
        <w:t>Povjerenstvo za upis za svako dijete utvrđuje broj bodova koji služi za utvrđivanje mjesta na ljestvici poretka.</w:t>
      </w:r>
    </w:p>
    <w:p w14:paraId="326AA65A" w14:textId="77777777" w:rsidR="00420F64" w:rsidRPr="00D1201F" w:rsidRDefault="00420F64" w:rsidP="00420F64">
      <w:pPr>
        <w:spacing w:after="0" w:line="360" w:lineRule="auto"/>
        <w:ind w:firstLine="491"/>
        <w:jc w:val="both"/>
        <w:rPr>
          <w:rFonts w:ascii="Calibri" w:eastAsia="Times New Roman" w:hAnsi="Calibri" w:cs="Calibri"/>
          <w:lang w:eastAsia="hr-HR"/>
        </w:rPr>
      </w:pPr>
      <w:r w:rsidRPr="00D1201F">
        <w:rPr>
          <w:rFonts w:ascii="Calibri" w:eastAsia="Times New Roman" w:hAnsi="Calibri" w:cs="Calibri"/>
          <w:lang w:eastAsia="hr-HR"/>
        </w:rPr>
        <w:t>Ako se na ljestvici poretka nađe više djece s istim brojem bodova, više mjesto na ljestvici ostvaruje dijete koje je starije po datumu rođenja.</w:t>
      </w:r>
    </w:p>
    <w:p w14:paraId="407CA270" w14:textId="77777777" w:rsidR="00420F64" w:rsidRPr="00D1201F" w:rsidRDefault="00420F64" w:rsidP="00420F64">
      <w:pPr>
        <w:spacing w:after="0" w:line="360" w:lineRule="auto"/>
        <w:jc w:val="center"/>
        <w:rPr>
          <w:rFonts w:ascii="Calibri" w:eastAsia="Times New Roman" w:hAnsi="Calibri" w:cs="Calibri"/>
          <w:lang w:eastAsia="hr-HR"/>
        </w:rPr>
      </w:pPr>
    </w:p>
    <w:p w14:paraId="08707111"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9.</w:t>
      </w:r>
    </w:p>
    <w:p w14:paraId="5CAE4C80" w14:textId="77777777" w:rsidR="00420F64" w:rsidRPr="00D1201F" w:rsidRDefault="00420F64" w:rsidP="00420F64">
      <w:pPr>
        <w:spacing w:after="0" w:line="360" w:lineRule="auto"/>
        <w:ind w:firstLine="567"/>
        <w:rPr>
          <w:rFonts w:ascii="Calibri" w:eastAsia="Times New Roman" w:hAnsi="Calibri" w:cs="Calibri"/>
          <w:lang w:eastAsia="hr-HR"/>
        </w:rPr>
      </w:pPr>
      <w:r w:rsidRPr="00D1201F">
        <w:rPr>
          <w:rFonts w:ascii="Calibri" w:eastAsia="Times New Roman" w:hAnsi="Calibri" w:cs="Calibri"/>
          <w:lang w:eastAsia="hr-HR"/>
        </w:rPr>
        <w:t>Odluku o upisu djece u Vrtić donosi Upravno vijeće na temelju prijedloga Odluke  i zapisnika rada Povjerenstva za upis kojeg imenuje Upravno vijeće.</w:t>
      </w:r>
    </w:p>
    <w:p w14:paraId="25B9B49A" w14:textId="77777777" w:rsidR="00420F64" w:rsidRPr="00D1201F" w:rsidRDefault="00420F64" w:rsidP="00420F64">
      <w:pPr>
        <w:spacing w:after="0" w:line="360" w:lineRule="auto"/>
        <w:rPr>
          <w:rFonts w:ascii="Calibri" w:eastAsia="Times New Roman" w:hAnsi="Calibri" w:cs="Calibri"/>
          <w:lang w:eastAsia="hr-HR"/>
        </w:rPr>
      </w:pPr>
    </w:p>
    <w:p w14:paraId="60523336"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10.</w:t>
      </w:r>
    </w:p>
    <w:p w14:paraId="4C839275"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 xml:space="preserve">O radu Povjerenstva vodi se zapisnik. </w:t>
      </w:r>
    </w:p>
    <w:p w14:paraId="1AB909CD" w14:textId="4B923121"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 xml:space="preserve">Povjerenstvo je dužno u roku od 15 dana od završetka natječaja za upis podnijeti Upravnom vijeću izvješće o rezultatima upisa, odnosno prijedlog Odluke o upisu. </w:t>
      </w:r>
    </w:p>
    <w:p w14:paraId="47B9B43F" w14:textId="77777777" w:rsidR="00420F64" w:rsidRPr="00D1201F" w:rsidRDefault="00420F64" w:rsidP="00420F64">
      <w:pPr>
        <w:spacing w:after="0" w:line="360" w:lineRule="auto"/>
        <w:rPr>
          <w:rFonts w:ascii="Calibri" w:eastAsia="Times New Roman" w:hAnsi="Calibri" w:cs="Calibri"/>
          <w:lang w:eastAsia="hr-HR"/>
        </w:rPr>
      </w:pPr>
    </w:p>
    <w:p w14:paraId="3A44A642"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11.</w:t>
      </w:r>
    </w:p>
    <w:p w14:paraId="76AB15DA"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Upravno vijeće na temelju izvješća i prijedloga Povjerenstva za upis donosi Odluku o upisu za tekuću pedagošku godinu.</w:t>
      </w:r>
    </w:p>
    <w:p w14:paraId="1C725145"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Privremena ljestvica poretka objavljuje se na oglasnoj ploči i mrežnoj stranici Vrtića sa sljedećim podacima:</w:t>
      </w:r>
    </w:p>
    <w:p w14:paraId="68A48E51" w14:textId="77777777" w:rsidR="00420F64" w:rsidRPr="00D1201F" w:rsidRDefault="00420F64" w:rsidP="00420F64">
      <w:pPr>
        <w:numPr>
          <w:ilvl w:val="0"/>
          <w:numId w:val="11"/>
        </w:numPr>
        <w:spacing w:after="0" w:line="360" w:lineRule="auto"/>
        <w:ind w:left="1134"/>
        <w:rPr>
          <w:rFonts w:ascii="Calibri" w:eastAsia="Times New Roman" w:hAnsi="Calibri" w:cs="Calibri"/>
          <w:lang w:eastAsia="hr-HR"/>
        </w:rPr>
      </w:pPr>
      <w:r w:rsidRPr="00D1201F">
        <w:rPr>
          <w:rFonts w:ascii="Calibri" w:eastAsia="Times New Roman" w:hAnsi="Calibri" w:cs="Calibri"/>
          <w:lang w:eastAsia="hr-HR"/>
        </w:rPr>
        <w:t>ime i prezime djeteta</w:t>
      </w:r>
    </w:p>
    <w:p w14:paraId="0BF4B9DB" w14:textId="77777777" w:rsidR="00420F64" w:rsidRPr="00D1201F" w:rsidRDefault="00420F64" w:rsidP="00420F64">
      <w:pPr>
        <w:numPr>
          <w:ilvl w:val="0"/>
          <w:numId w:val="11"/>
        </w:numPr>
        <w:spacing w:after="0" w:line="360" w:lineRule="auto"/>
        <w:ind w:left="1134"/>
        <w:rPr>
          <w:rFonts w:ascii="Calibri" w:eastAsia="Times New Roman" w:hAnsi="Calibri" w:cs="Calibri"/>
          <w:lang w:eastAsia="hr-HR"/>
        </w:rPr>
      </w:pPr>
      <w:r w:rsidRPr="00D1201F">
        <w:rPr>
          <w:rFonts w:ascii="Calibri" w:eastAsia="Times New Roman" w:hAnsi="Calibri" w:cs="Calibri"/>
          <w:lang w:eastAsia="hr-HR"/>
        </w:rPr>
        <w:t>broj ostvarenih bodova</w:t>
      </w:r>
    </w:p>
    <w:p w14:paraId="468AC6C6" w14:textId="77777777" w:rsidR="00420F64" w:rsidRPr="00D1201F" w:rsidRDefault="00420F64" w:rsidP="00420F64">
      <w:pPr>
        <w:numPr>
          <w:ilvl w:val="0"/>
          <w:numId w:val="11"/>
        </w:numPr>
        <w:spacing w:after="0" w:line="360" w:lineRule="auto"/>
        <w:ind w:left="1134"/>
        <w:rPr>
          <w:rFonts w:ascii="Calibri" w:eastAsia="Times New Roman" w:hAnsi="Calibri" w:cs="Calibri"/>
          <w:lang w:eastAsia="hr-HR"/>
        </w:rPr>
      </w:pPr>
      <w:r w:rsidRPr="00D1201F">
        <w:rPr>
          <w:rFonts w:ascii="Calibri" w:eastAsia="Times New Roman" w:hAnsi="Calibri" w:cs="Calibri"/>
          <w:lang w:eastAsia="hr-HR"/>
        </w:rPr>
        <w:t>redni broj djeteta na ljestvici poretka.</w:t>
      </w:r>
    </w:p>
    <w:p w14:paraId="54F866F4" w14:textId="77777777" w:rsidR="00420F64" w:rsidRPr="00D1201F" w:rsidRDefault="00420F64" w:rsidP="00420F64">
      <w:pPr>
        <w:spacing w:after="0" w:line="360" w:lineRule="auto"/>
        <w:rPr>
          <w:rFonts w:ascii="Calibri" w:eastAsia="Times New Roman" w:hAnsi="Calibri" w:cs="Calibri"/>
          <w:lang w:eastAsia="hr-HR"/>
        </w:rPr>
      </w:pPr>
    </w:p>
    <w:p w14:paraId="5892945A"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12.</w:t>
      </w:r>
    </w:p>
    <w:p w14:paraId="0A522840"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 xml:space="preserve">Protiv odluke Povjerenstva za upis roditelj ima pravo žalbe Upravnom vijeću Vrtića u roku od 8 dana od dana objave rezultata upisa na oglasnoj ploči Vrtića. </w:t>
      </w:r>
    </w:p>
    <w:p w14:paraId="0CDED3C7" w14:textId="77777777" w:rsidR="00420F64" w:rsidRPr="00D1201F" w:rsidRDefault="00420F64" w:rsidP="00420F64">
      <w:pPr>
        <w:spacing w:after="0" w:line="360" w:lineRule="auto"/>
        <w:rPr>
          <w:rFonts w:ascii="Calibri" w:eastAsia="Times New Roman" w:hAnsi="Calibri" w:cs="Calibri"/>
          <w:lang w:eastAsia="hr-HR"/>
        </w:rPr>
      </w:pPr>
    </w:p>
    <w:p w14:paraId="5B6F396E"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13.</w:t>
      </w:r>
    </w:p>
    <w:p w14:paraId="54FB1D62"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Upravno vijeće odlučuje o žalbi najkasnije u roku od 15 dana od dana primitka žalbe. </w:t>
      </w:r>
    </w:p>
    <w:p w14:paraId="40A30C12"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Upravno vijeće odbacuje žalbu ako je nepravovremena ili je podnijeta od neovlaštene osobe. </w:t>
      </w:r>
    </w:p>
    <w:p w14:paraId="4A12F5B7"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Upravno vijeće može žalbu odbiti kao neosnovanu ili je uvažiti na način da se žaliteljevom djetetu odredi novi broj bodova na temelju kojih će se odrediti odgovarajuće mjesto na ljestvici poretka.</w:t>
      </w:r>
    </w:p>
    <w:p w14:paraId="54694BE4"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Po isteku žalbenog roka i odluka Upravnog vijeća o pristiglim žalbama objavljuje se konačna ljestvica poretka. </w:t>
      </w:r>
    </w:p>
    <w:p w14:paraId="66913E92" w14:textId="77777777" w:rsidR="00420F64" w:rsidRDefault="00420F64" w:rsidP="00420F64">
      <w:pPr>
        <w:spacing w:after="0" w:line="360" w:lineRule="auto"/>
        <w:jc w:val="both"/>
        <w:rPr>
          <w:rFonts w:ascii="Calibri" w:eastAsia="Times New Roman" w:hAnsi="Calibri" w:cs="Calibri"/>
          <w:lang w:eastAsia="hr-HR"/>
        </w:rPr>
      </w:pPr>
    </w:p>
    <w:p w14:paraId="66817CC8" w14:textId="77777777" w:rsidR="00420F64" w:rsidRDefault="00420F64" w:rsidP="00420F64">
      <w:pPr>
        <w:spacing w:after="0" w:line="360" w:lineRule="auto"/>
        <w:jc w:val="both"/>
        <w:rPr>
          <w:rFonts w:ascii="Calibri" w:eastAsia="Times New Roman" w:hAnsi="Calibri" w:cs="Calibri"/>
          <w:lang w:eastAsia="hr-HR"/>
        </w:rPr>
      </w:pPr>
    </w:p>
    <w:p w14:paraId="7112B1A3" w14:textId="77777777" w:rsidR="00420F64" w:rsidRPr="00D1201F" w:rsidRDefault="00420F64" w:rsidP="00420F64">
      <w:pPr>
        <w:spacing w:after="0" w:line="360" w:lineRule="auto"/>
        <w:jc w:val="both"/>
        <w:rPr>
          <w:rFonts w:ascii="Calibri" w:eastAsia="Times New Roman" w:hAnsi="Calibri" w:cs="Calibri"/>
          <w:lang w:eastAsia="hr-HR"/>
        </w:rPr>
      </w:pPr>
    </w:p>
    <w:p w14:paraId="6D1A5196"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lastRenderedPageBreak/>
        <w:t>Članak 14.</w:t>
      </w:r>
    </w:p>
    <w:p w14:paraId="25B8CC93"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Nakon utvrđivanja konačne ljestvice poretka, tijekom pedagoške godine se ne objavljuje novi natječaj za upis djece u Vrtić.</w:t>
      </w:r>
    </w:p>
    <w:p w14:paraId="3D8CD83A"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Ukoliko se tijekom pedagoške godine pojavi mogućnost upisa jednog ili više djece, pravo upisa ostvaruje se na temelju postojeće ljestvice poretka za tekuću pedagošku godinu na način da se novootvoreno mjesto najprije ponudi djetetu s najvećim brojem bodova te slijedom svakom sljedećem djetetu prema broju bodova od najvišeg do najnižeg. </w:t>
      </w:r>
    </w:p>
    <w:p w14:paraId="1BDFD292" w14:textId="2729A49F"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Ukoliko roditelj odbije ponuđeno mjesto, novootvorena mjesta u tekućoj pedagoškoj godini neće mu biti ponuđena.</w:t>
      </w:r>
    </w:p>
    <w:p w14:paraId="749DD9A4"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15.</w:t>
      </w:r>
    </w:p>
    <w:p w14:paraId="66B36807"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 Vrtić se iznimno tijekom pedagoške godine mogu upisati djeca koja se nađu u nepredviđenim životnim okolnostima (zdravstveno stanje djeteta, smrt roditelja ili skrbnika, teška bolest roditelja ili skrbnika, napuštanje djeteta i druge okolnosti) o čemu odlučuje ravnatelj uz prethodnu suglasnost Osnivača. </w:t>
      </w:r>
    </w:p>
    <w:p w14:paraId="0BAAD3B3"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16.</w:t>
      </w:r>
    </w:p>
    <w:p w14:paraId="338836DF"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 Vrtić se, prema uvjetima iz članka  5. i 7., mogu primiti djeca s područja drugih lokalnih samouprava. </w:t>
      </w:r>
    </w:p>
    <w:p w14:paraId="0BADCF5F"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Roditelji mogu dostaviti suglasnost lokalne jedinice o sufinanciranju za dijete iz druge lokalne jedinice. </w:t>
      </w:r>
    </w:p>
    <w:p w14:paraId="25F9387E"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Ukoliko tu suglasnost ne dostave, roditelji plaćaju punu ekonomsku cijenu Vrtića. </w:t>
      </w:r>
    </w:p>
    <w:p w14:paraId="64F91077" w14:textId="77777777" w:rsidR="00420F64" w:rsidRPr="00D1201F" w:rsidRDefault="00420F64" w:rsidP="00420F64">
      <w:pPr>
        <w:spacing w:after="0" w:line="360" w:lineRule="auto"/>
        <w:jc w:val="both"/>
        <w:rPr>
          <w:rFonts w:ascii="Calibri" w:eastAsia="Times New Roman" w:hAnsi="Calibri" w:cs="Calibri"/>
          <w:lang w:eastAsia="hr-HR"/>
        </w:rPr>
      </w:pPr>
    </w:p>
    <w:p w14:paraId="41F98524" w14:textId="77777777" w:rsidR="00420F64" w:rsidRPr="00D1201F" w:rsidRDefault="00420F64" w:rsidP="00420F64">
      <w:p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UPIS DJECE U PROGRAME VRTIĆA</w:t>
      </w:r>
    </w:p>
    <w:p w14:paraId="1C757CBD"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17.</w:t>
      </w:r>
    </w:p>
    <w:p w14:paraId="623F1D26"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Djeca upisana po natječaju započinju ostvarivati programe Vrtića od 1. ponedjeljka u mjesecu rujnu tekuće godine.</w:t>
      </w:r>
    </w:p>
    <w:p w14:paraId="2A4E2761" w14:textId="77777777" w:rsidR="00420F64" w:rsidRPr="00D1201F" w:rsidRDefault="00420F64" w:rsidP="00420F64">
      <w:pPr>
        <w:spacing w:after="0" w:line="360" w:lineRule="auto"/>
        <w:jc w:val="center"/>
        <w:rPr>
          <w:rFonts w:ascii="Calibri" w:eastAsia="Times New Roman" w:hAnsi="Calibri" w:cs="Calibri"/>
          <w:lang w:eastAsia="hr-HR"/>
        </w:rPr>
      </w:pPr>
    </w:p>
    <w:p w14:paraId="13496F49"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18.</w:t>
      </w:r>
    </w:p>
    <w:p w14:paraId="033EFC18"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Prije potpisivanja Ugovora o međusobnim pravima i obvezama davatelja i korisnika usluga roditelj/skrbnik obvezan je dostaviti slijedeću dokumentaciju:</w:t>
      </w:r>
    </w:p>
    <w:p w14:paraId="2259DD84" w14:textId="77777777" w:rsidR="00420F64" w:rsidRPr="00D1201F" w:rsidRDefault="00420F64" w:rsidP="00420F64">
      <w:pPr>
        <w:numPr>
          <w:ilvl w:val="0"/>
          <w:numId w:val="9"/>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potvrdu nadležnog liječnika o zdravstvenom stanju djeteta</w:t>
      </w:r>
    </w:p>
    <w:p w14:paraId="6C93DEA7" w14:textId="77777777" w:rsidR="00420F64" w:rsidRPr="00D1201F" w:rsidRDefault="00420F64" w:rsidP="00420F64">
      <w:pPr>
        <w:numPr>
          <w:ilvl w:val="0"/>
          <w:numId w:val="9"/>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cjepnu iskaznicu ili potvrdu liječnika ukoliko se dijete iz zdravstvenih razloga ne smije cijepiti</w:t>
      </w:r>
    </w:p>
    <w:p w14:paraId="7FD1AB5E" w14:textId="77777777" w:rsidR="00420F64" w:rsidRPr="00D1201F" w:rsidRDefault="00420F64" w:rsidP="00420F64">
      <w:pPr>
        <w:numPr>
          <w:ilvl w:val="0"/>
          <w:numId w:val="9"/>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potpisanu izjavu o ovlaštenim osobama koje mogu dovoditi/odvoditi dijete iz Vrtića</w:t>
      </w:r>
    </w:p>
    <w:p w14:paraId="29A83B59" w14:textId="77777777" w:rsidR="00420F64" w:rsidRPr="00D1201F" w:rsidRDefault="00420F64" w:rsidP="00420F64">
      <w:pPr>
        <w:numPr>
          <w:ilvl w:val="0"/>
          <w:numId w:val="9"/>
        </w:num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odazvati se s djetetom na inicijalni razgovor u Vrtić.</w:t>
      </w:r>
    </w:p>
    <w:p w14:paraId="35F98519"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lastRenderedPageBreak/>
        <w:t>S roditeljem, koji ne dostavi neki od navedenih dokumenata ili se ne odazove na inicijalni razgovor, neće se potpisati Ugovor o međusobnim pravima i obvezama davatelja i korisnika usluga.</w:t>
      </w:r>
    </w:p>
    <w:p w14:paraId="4073D9A9"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Roditelj koji se u roku od 15 dana ne odazove pozivu na potpisivanje ugovora gubi natječajem ostvareno pravo na upis djeteta u programe Vrtića.</w:t>
      </w:r>
    </w:p>
    <w:p w14:paraId="37721079"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S roditeljem/korisnikom usluga za dijete s utvrđenim teškoćama u razvoju odnosno za dijete, kojem se na inicijalnom razgovoru utvrde značajna odstupanja u razvoju, Dječji vrtić može potpisati Opservacijski ugovor u trajanju ne duljem od tri mjeseca, za vrijeme kojeg će se ustanoviti postoje li u Vrtiću potrebni uvjeti za boravak djeteta s obzirom na njegove specifične potrebe.</w:t>
      </w:r>
    </w:p>
    <w:p w14:paraId="2DEEB0E6"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Nakon potpisivanja ugovora Vrtić roditelju izdaje Rješenje o upisu djeteta.</w:t>
      </w:r>
    </w:p>
    <w:p w14:paraId="39053136" w14:textId="77777777" w:rsidR="00420F64" w:rsidRPr="00D1201F" w:rsidRDefault="00420F64" w:rsidP="00420F64">
      <w:pPr>
        <w:spacing w:after="0" w:line="360" w:lineRule="auto"/>
        <w:jc w:val="both"/>
        <w:rPr>
          <w:rFonts w:ascii="Calibri" w:eastAsia="Times New Roman" w:hAnsi="Calibri" w:cs="Calibri"/>
          <w:lang w:eastAsia="hr-HR"/>
        </w:rPr>
      </w:pPr>
    </w:p>
    <w:p w14:paraId="173DAD4D"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19.</w:t>
      </w:r>
    </w:p>
    <w:p w14:paraId="342E1DCB"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Djeca se upisuju u Vrtić i raspoređuju u odgojne skupine prema mjerilima utvrđenim  Programom rada Dječjeg vrtića Regoč, donesenom uz suglasnost MZO-a. </w:t>
      </w:r>
    </w:p>
    <w:p w14:paraId="1E6F59C0" w14:textId="77777777" w:rsidR="00420F64" w:rsidRPr="00D1201F" w:rsidRDefault="00420F64" w:rsidP="00420F64">
      <w:pPr>
        <w:spacing w:after="0" w:line="360" w:lineRule="auto"/>
        <w:rPr>
          <w:rFonts w:ascii="Calibri" w:eastAsia="Times New Roman" w:hAnsi="Calibri" w:cs="Calibri"/>
          <w:lang w:eastAsia="hr-HR"/>
        </w:rPr>
      </w:pPr>
    </w:p>
    <w:p w14:paraId="30D2CE4D"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20.</w:t>
      </w:r>
    </w:p>
    <w:p w14:paraId="2241389D"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 xml:space="preserve">Dijete iznimno može pohađati Vrtić kraće vrijeme od vremena koje je utvrđeno za pojedini  program, samo kada je to u interesu zdravlja djeteta o čemu na temelju stručnog mišljenja odlučuju ravnatelj i stručni suradnik. </w:t>
      </w:r>
    </w:p>
    <w:p w14:paraId="3B25B44E" w14:textId="77777777" w:rsidR="00420F64" w:rsidRPr="00D1201F" w:rsidRDefault="00420F64" w:rsidP="00420F64">
      <w:pPr>
        <w:spacing w:after="0" w:line="360" w:lineRule="auto"/>
        <w:ind w:firstLine="708"/>
        <w:jc w:val="both"/>
        <w:rPr>
          <w:rFonts w:ascii="Calibri" w:eastAsia="Times New Roman" w:hAnsi="Calibri" w:cs="Calibri"/>
          <w:lang w:eastAsia="hr-HR"/>
        </w:rPr>
      </w:pPr>
    </w:p>
    <w:p w14:paraId="3082E2F0" w14:textId="77777777"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t>ISPISI DJECE IZ VRTIĆA</w:t>
      </w:r>
    </w:p>
    <w:p w14:paraId="2848D96C"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21.</w:t>
      </w:r>
    </w:p>
    <w:p w14:paraId="0DC9BB9C"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Dijete može biti ispisano iz Vrtića na zahtjev roditelja/skrbnika.</w:t>
      </w:r>
    </w:p>
    <w:p w14:paraId="0F2F0C11"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Roditelji/skrbnici dužni su obavijestiti Vrtić o namjeri prestanka korištenja usluga Vrtića, najmanje petnaest dana prije namjere prekida korištenja usluga.</w:t>
      </w:r>
    </w:p>
    <w:p w14:paraId="1AEEAB17"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Ispisnicu potpisuju roditelj/skrbnik djeteta i ravnatelj Vrtića.</w:t>
      </w:r>
    </w:p>
    <w:p w14:paraId="51264CB3"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Ukoliko roditelji/skrbnici prestanu koristiti usluge Vrtića, a da prethodno nisu ispisali dijete, dužni su platiti troškove za vrijeme koje je potrebno da Vrtić izvrši ispis.</w:t>
      </w:r>
    </w:p>
    <w:p w14:paraId="45594379"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br/>
        <w:t>Članak 22.</w:t>
      </w:r>
    </w:p>
    <w:p w14:paraId="0C7E47A3"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Dijete će biti ispisano iz Vrtića ukoliko se roditelji/skrbnici ne pridržavaju odredbi ugovora o međusobnim pravima i obvezama sklopljenog s Vrtićem.</w:t>
      </w:r>
    </w:p>
    <w:p w14:paraId="638EE10D"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Roditelji/skrbnici koji bez opravdanog razloga ne dovedu dijete u roku od 3 dana od početka nove pedagoške godine, a o tome ne obavijeste Vrtić, smatrat će se da su odustali od upisa te će dijete biti ispisano iz Vrtića.</w:t>
      </w:r>
    </w:p>
    <w:p w14:paraId="7B5C8955"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lastRenderedPageBreak/>
        <w:t>Odluku o ispisu donosi ravnatelj uz izdavanje Rješenja o ispisu.</w:t>
      </w:r>
    </w:p>
    <w:p w14:paraId="280D8B60" w14:textId="77777777" w:rsidR="00420F64" w:rsidRPr="00D1201F" w:rsidRDefault="00420F64" w:rsidP="00420F64">
      <w:pPr>
        <w:spacing w:after="0" w:line="360" w:lineRule="auto"/>
        <w:rPr>
          <w:rFonts w:ascii="Calibri" w:eastAsia="Times New Roman" w:hAnsi="Calibri" w:cs="Calibri"/>
          <w:lang w:eastAsia="hr-HR"/>
        </w:rPr>
      </w:pPr>
    </w:p>
    <w:p w14:paraId="2AA8A157" w14:textId="77777777"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t>PRIJELAZNE I ZAKLJUČNE ODREDBE</w:t>
      </w:r>
    </w:p>
    <w:p w14:paraId="22425AAD" w14:textId="77777777" w:rsidR="00420F64" w:rsidRPr="00D1201F" w:rsidRDefault="00420F64" w:rsidP="00420F64">
      <w:pPr>
        <w:spacing w:after="0" w:line="360" w:lineRule="auto"/>
        <w:rPr>
          <w:rFonts w:ascii="Calibri" w:eastAsia="Times New Roman" w:hAnsi="Calibri" w:cs="Calibri"/>
          <w:color w:val="00B0F0"/>
          <w:lang w:eastAsia="hr-HR"/>
        </w:rPr>
      </w:pPr>
    </w:p>
    <w:p w14:paraId="669D710B"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23.</w:t>
      </w:r>
    </w:p>
    <w:p w14:paraId="410696CD"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Izmjene i dopune ovoga Pravilnika mogu se vršiti na način i u postupku predviđenom za njegovo donošenje.</w:t>
      </w:r>
    </w:p>
    <w:p w14:paraId="34D40E37" w14:textId="77777777"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Prijedlog za izmjene i dopune ovoga Pravilnika mogu podnijeti osnivač Vrtića, Upravno i Odgojiteljsko vijeće, ravnatelj/ravnateljica i roditelji/skrbnici polaznika Vrtića preko svoga predstavnika/</w:t>
      </w:r>
      <w:proofErr w:type="spellStart"/>
      <w:r w:rsidRPr="00D1201F">
        <w:rPr>
          <w:rFonts w:ascii="Calibri" w:eastAsia="Times New Roman" w:hAnsi="Calibri" w:cs="Calibri"/>
          <w:lang w:eastAsia="hr-HR"/>
        </w:rPr>
        <w:t>ce</w:t>
      </w:r>
      <w:proofErr w:type="spellEnd"/>
      <w:r w:rsidRPr="00D1201F">
        <w:rPr>
          <w:rFonts w:ascii="Calibri" w:eastAsia="Times New Roman" w:hAnsi="Calibri" w:cs="Calibri"/>
          <w:lang w:eastAsia="hr-HR"/>
        </w:rPr>
        <w:t xml:space="preserve"> u Upravnom vijeću.</w:t>
      </w:r>
    </w:p>
    <w:p w14:paraId="4632225B"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24.</w:t>
      </w:r>
    </w:p>
    <w:p w14:paraId="0C5CD6C0" w14:textId="77777777" w:rsidR="00420F64" w:rsidRPr="00D1201F" w:rsidRDefault="00420F64" w:rsidP="00420F64">
      <w:pPr>
        <w:spacing w:after="0" w:line="360" w:lineRule="auto"/>
        <w:ind w:firstLine="708"/>
        <w:rPr>
          <w:rFonts w:ascii="Calibri" w:eastAsia="Times New Roman" w:hAnsi="Calibri" w:cs="Calibri"/>
          <w:lang w:eastAsia="hr-HR"/>
        </w:rPr>
      </w:pPr>
      <w:r w:rsidRPr="00D1201F">
        <w:rPr>
          <w:rFonts w:ascii="Calibri" w:eastAsia="Times New Roman" w:hAnsi="Calibri" w:cs="Calibri"/>
          <w:lang w:eastAsia="hr-HR"/>
        </w:rPr>
        <w:t>Ovaj Prijedlog Pravilnika daje se na Suglasnost Općinskom vijeću Općine Babina Greda i stupa na snagu 8 dana od objave u Službenom vjesniku.</w:t>
      </w:r>
    </w:p>
    <w:p w14:paraId="7CDA7DAF" w14:textId="5C6C0116" w:rsidR="00420F64" w:rsidRPr="00D1201F" w:rsidRDefault="00420F64" w:rsidP="00420F64">
      <w:pPr>
        <w:spacing w:after="0" w:line="360" w:lineRule="auto"/>
        <w:rPr>
          <w:rFonts w:ascii="Calibri" w:eastAsia="Times New Roman" w:hAnsi="Calibri" w:cs="Calibri"/>
          <w:lang w:eastAsia="hr-HR"/>
        </w:rPr>
      </w:pPr>
    </w:p>
    <w:p w14:paraId="65149BBB" w14:textId="77777777" w:rsidR="00420F64" w:rsidRPr="00D1201F" w:rsidRDefault="00420F64" w:rsidP="00420F64">
      <w:pPr>
        <w:spacing w:after="0" w:line="360" w:lineRule="auto"/>
        <w:jc w:val="center"/>
        <w:rPr>
          <w:rFonts w:ascii="Calibri" w:eastAsia="Times New Roman" w:hAnsi="Calibri" w:cs="Calibri"/>
          <w:lang w:eastAsia="hr-HR"/>
        </w:rPr>
      </w:pPr>
      <w:r w:rsidRPr="00D1201F">
        <w:rPr>
          <w:rFonts w:ascii="Calibri" w:eastAsia="Times New Roman" w:hAnsi="Calibri" w:cs="Calibri"/>
          <w:lang w:eastAsia="hr-HR"/>
        </w:rPr>
        <w:t>Članak 25.</w:t>
      </w:r>
    </w:p>
    <w:p w14:paraId="62A74A32" w14:textId="7F96EF6C" w:rsidR="00420F64" w:rsidRPr="00D1201F" w:rsidRDefault="00420F64" w:rsidP="00420F64">
      <w:pPr>
        <w:spacing w:after="0" w:line="360" w:lineRule="auto"/>
        <w:ind w:firstLine="708"/>
        <w:jc w:val="both"/>
        <w:rPr>
          <w:rFonts w:ascii="Calibri" w:eastAsia="Times New Roman" w:hAnsi="Calibri" w:cs="Calibri"/>
          <w:lang w:eastAsia="hr-HR"/>
        </w:rPr>
      </w:pPr>
      <w:r w:rsidRPr="00D1201F">
        <w:rPr>
          <w:rFonts w:ascii="Calibri" w:eastAsia="Times New Roman" w:hAnsi="Calibri" w:cs="Calibri"/>
          <w:lang w:eastAsia="hr-HR"/>
        </w:rPr>
        <w:t>Stupanjem na snagu ovog Pravilnika prestaje važiti  Pravilnik o postupku u mjerilima upisa i načinu ostvarivanja prava korisnika</w:t>
      </w:r>
      <w:r>
        <w:rPr>
          <w:rFonts w:ascii="Calibri" w:eastAsia="Times New Roman" w:hAnsi="Calibri" w:cs="Calibri"/>
          <w:lang w:eastAsia="hr-HR"/>
        </w:rPr>
        <w:t xml:space="preserve"> </w:t>
      </w:r>
      <w:r w:rsidRPr="00D1201F">
        <w:rPr>
          <w:rFonts w:ascii="Calibri" w:eastAsia="Times New Roman" w:hAnsi="Calibri" w:cs="Calibri"/>
          <w:lang w:eastAsia="hr-HR"/>
        </w:rPr>
        <w:t>u  Dječjem vrtiću Regoč Babina Greda od 26. srpnja 2021. godine.</w:t>
      </w:r>
    </w:p>
    <w:p w14:paraId="46D64445" w14:textId="77777777" w:rsidR="00420F64" w:rsidRPr="00D1201F" w:rsidRDefault="00420F64" w:rsidP="00420F64">
      <w:pPr>
        <w:spacing w:after="0" w:line="360" w:lineRule="auto"/>
        <w:jc w:val="right"/>
        <w:rPr>
          <w:rFonts w:ascii="Calibri" w:eastAsia="Times New Roman" w:hAnsi="Calibri" w:cs="Calibri"/>
          <w:lang w:eastAsia="hr-HR"/>
        </w:rPr>
      </w:pPr>
    </w:p>
    <w:p w14:paraId="2505D852" w14:textId="77777777" w:rsidR="00420F64" w:rsidRDefault="00420F64" w:rsidP="00420F64">
      <w:pPr>
        <w:spacing w:after="0" w:line="360" w:lineRule="auto"/>
        <w:rPr>
          <w:rFonts w:ascii="Calibri" w:eastAsia="Times New Roman" w:hAnsi="Calibri" w:cs="Calibri"/>
          <w:lang w:eastAsia="hr-HR"/>
        </w:rPr>
      </w:pPr>
    </w:p>
    <w:p w14:paraId="650E94A6" w14:textId="77777777" w:rsidR="00420F64" w:rsidRPr="00D1201F" w:rsidRDefault="00420F64" w:rsidP="00420F64">
      <w:pPr>
        <w:spacing w:after="0" w:line="360" w:lineRule="auto"/>
        <w:rPr>
          <w:rFonts w:ascii="Calibri" w:eastAsia="Times New Roman" w:hAnsi="Calibri" w:cs="Calibri"/>
          <w:lang w:eastAsia="hr-HR"/>
        </w:rPr>
      </w:pPr>
    </w:p>
    <w:p w14:paraId="6C487FAD" w14:textId="0787CB82" w:rsidR="00420F64" w:rsidRPr="00D1201F" w:rsidRDefault="00420F64" w:rsidP="00420F64">
      <w:pPr>
        <w:spacing w:after="0" w:line="360" w:lineRule="auto"/>
        <w:jc w:val="both"/>
        <w:rPr>
          <w:rFonts w:ascii="Calibri" w:eastAsia="Times New Roman" w:hAnsi="Calibri" w:cs="Calibri"/>
          <w:lang w:eastAsia="hr-HR"/>
        </w:rPr>
      </w:pPr>
      <w:r w:rsidRPr="00D1201F">
        <w:rPr>
          <w:rFonts w:ascii="Calibri" w:eastAsia="Times New Roman" w:hAnsi="Calibri" w:cs="Calibri"/>
          <w:lang w:eastAsia="hr-HR"/>
        </w:rPr>
        <w:t xml:space="preserve">RAVNATELJICA VRTIĆA:                                                         </w:t>
      </w:r>
      <w:r w:rsidRPr="00D1201F">
        <w:rPr>
          <w:rFonts w:ascii="Calibri" w:eastAsia="Times New Roman" w:hAnsi="Calibri" w:cs="Calibri"/>
          <w:lang w:eastAsia="hr-HR"/>
        </w:rPr>
        <w:tab/>
      </w:r>
      <w:r w:rsidRPr="00D1201F">
        <w:rPr>
          <w:rFonts w:ascii="Calibri" w:eastAsia="Times New Roman" w:hAnsi="Calibri" w:cs="Calibri"/>
          <w:lang w:eastAsia="hr-HR"/>
        </w:rPr>
        <w:tab/>
        <w:t xml:space="preserve">      PREDSJEDNIK UPRAVNOG VIJEĆA:</w:t>
      </w:r>
    </w:p>
    <w:p w14:paraId="34571166" w14:textId="77777777" w:rsidR="00420F64" w:rsidRPr="00D1201F" w:rsidRDefault="00420F64" w:rsidP="00420F64">
      <w:pPr>
        <w:spacing w:after="0" w:line="360" w:lineRule="auto"/>
        <w:jc w:val="both"/>
        <w:rPr>
          <w:rFonts w:ascii="Calibri" w:eastAsia="Times New Roman" w:hAnsi="Calibri" w:cs="Calibri"/>
          <w:lang w:eastAsia="hr-HR"/>
        </w:rPr>
      </w:pPr>
    </w:p>
    <w:p w14:paraId="0B435225" w14:textId="6DB38070"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t>_________________________                                                                  ___________________________</w:t>
      </w:r>
    </w:p>
    <w:p w14:paraId="30B311FC" w14:textId="77777777" w:rsidR="00420F64" w:rsidRPr="00D1201F" w:rsidRDefault="00420F64" w:rsidP="00420F64">
      <w:pPr>
        <w:spacing w:after="0" w:line="360" w:lineRule="auto"/>
        <w:rPr>
          <w:rFonts w:ascii="Calibri" w:eastAsia="Times New Roman" w:hAnsi="Calibri" w:cs="Calibri"/>
          <w:lang w:eastAsia="hr-HR"/>
        </w:rPr>
      </w:pPr>
      <w:r w:rsidRPr="00D1201F">
        <w:rPr>
          <w:rFonts w:ascii="Calibri" w:eastAsia="Times New Roman" w:hAnsi="Calibri" w:cs="Calibri"/>
          <w:lang w:eastAsia="hr-HR"/>
        </w:rPr>
        <w:t xml:space="preserve">         Vlatka Marošević</w:t>
      </w:r>
      <w:r w:rsidRPr="00D1201F">
        <w:rPr>
          <w:rFonts w:ascii="Calibri" w:eastAsia="Times New Roman" w:hAnsi="Calibri" w:cs="Calibri"/>
          <w:lang w:eastAsia="hr-HR"/>
        </w:rPr>
        <w:tab/>
      </w:r>
      <w:r w:rsidRPr="00D1201F">
        <w:rPr>
          <w:rFonts w:ascii="Calibri" w:eastAsia="Times New Roman" w:hAnsi="Calibri" w:cs="Calibri"/>
          <w:lang w:eastAsia="hr-HR"/>
        </w:rPr>
        <w:tab/>
      </w:r>
      <w:r w:rsidRPr="00D1201F">
        <w:rPr>
          <w:rFonts w:ascii="Calibri" w:eastAsia="Times New Roman" w:hAnsi="Calibri" w:cs="Calibri"/>
          <w:lang w:eastAsia="hr-HR"/>
        </w:rPr>
        <w:tab/>
      </w:r>
      <w:r w:rsidRPr="00D1201F">
        <w:rPr>
          <w:rFonts w:ascii="Calibri" w:eastAsia="Times New Roman" w:hAnsi="Calibri" w:cs="Calibri"/>
          <w:lang w:eastAsia="hr-HR"/>
        </w:rPr>
        <w:tab/>
      </w:r>
      <w:r w:rsidRPr="00D1201F">
        <w:rPr>
          <w:rFonts w:ascii="Calibri" w:eastAsia="Times New Roman" w:hAnsi="Calibri" w:cs="Calibri"/>
          <w:lang w:eastAsia="hr-HR"/>
        </w:rPr>
        <w:tab/>
      </w:r>
      <w:r w:rsidRPr="00D1201F">
        <w:rPr>
          <w:rFonts w:ascii="Calibri" w:eastAsia="Times New Roman" w:hAnsi="Calibri" w:cs="Calibri"/>
          <w:lang w:eastAsia="hr-HR"/>
        </w:rPr>
        <w:tab/>
      </w:r>
      <w:r w:rsidRPr="00D1201F">
        <w:rPr>
          <w:rFonts w:ascii="Calibri" w:eastAsia="Times New Roman" w:hAnsi="Calibri" w:cs="Calibri"/>
          <w:lang w:eastAsia="hr-HR"/>
        </w:rPr>
        <w:tab/>
        <w:t xml:space="preserve">        Tomislav Kopić</w:t>
      </w:r>
    </w:p>
    <w:p w14:paraId="5D06DBA7" w14:textId="77777777" w:rsidR="00420F64" w:rsidRPr="001E22CC" w:rsidRDefault="00420F64" w:rsidP="001E22CC">
      <w:pPr>
        <w:spacing w:before="100" w:beforeAutospacing="1" w:after="100" w:afterAutospacing="1" w:line="240" w:lineRule="auto"/>
        <w:rPr>
          <w:rFonts w:ascii="Times New Roman" w:eastAsia="Times New Roman" w:hAnsi="Times New Roman" w:cs="Times New Roman"/>
          <w:sz w:val="24"/>
          <w:szCs w:val="24"/>
          <w:lang w:eastAsia="hr-HR"/>
        </w:rPr>
      </w:pPr>
    </w:p>
    <w:sectPr w:rsidR="00420F64" w:rsidRPr="001E2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FFFFFFF"/>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280164F"/>
    <w:multiLevelType w:val="hybridMultilevel"/>
    <w:tmpl w:val="FFFFFFFF"/>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72E3A"/>
    <w:multiLevelType w:val="hybridMultilevel"/>
    <w:tmpl w:val="FFFFFFFF"/>
    <w:lvl w:ilvl="0" w:tplc="FD5C3664">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E29E6"/>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138E69FA"/>
    <w:multiLevelType w:val="hybridMultilevel"/>
    <w:tmpl w:val="FFFFFFFF"/>
    <w:lvl w:ilvl="0" w:tplc="817611D0">
      <w:numFmt w:val="bullet"/>
      <w:lvlText w:val="-"/>
      <w:lvlJc w:val="left"/>
      <w:pPr>
        <w:tabs>
          <w:tab w:val="num" w:pos="1353"/>
        </w:tabs>
        <w:ind w:left="1353" w:hanging="360"/>
      </w:pPr>
      <w:rPr>
        <w:rFonts w:ascii="Calibri" w:eastAsia="Times New Roman" w:hAnsi="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50F0B"/>
    <w:multiLevelType w:val="hybridMultilevel"/>
    <w:tmpl w:val="FFFFFFFF"/>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27A93ED5"/>
    <w:multiLevelType w:val="hybridMultilevel"/>
    <w:tmpl w:val="FFFFFFFF"/>
    <w:lvl w:ilvl="0" w:tplc="817611D0">
      <w:numFmt w:val="bullet"/>
      <w:lvlText w:val="-"/>
      <w:lvlJc w:val="left"/>
      <w:pPr>
        <w:ind w:left="1429" w:hanging="360"/>
      </w:pPr>
      <w:rPr>
        <w:rFonts w:ascii="Calibri" w:eastAsia="Times New Roman" w:hAnsi="Calibri"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99B6560"/>
    <w:multiLevelType w:val="hybridMultilevel"/>
    <w:tmpl w:val="FFFFFFFF"/>
    <w:lvl w:ilvl="0" w:tplc="BC38470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EA78DB"/>
    <w:multiLevelType w:val="hybridMultilevel"/>
    <w:tmpl w:val="FFFFFFFF"/>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5B00812"/>
    <w:multiLevelType w:val="hybridMultilevel"/>
    <w:tmpl w:val="FFFFFFFF"/>
    <w:lvl w:ilvl="0" w:tplc="041A0001">
      <w:start w:val="1"/>
      <w:numFmt w:val="bullet"/>
      <w:lvlText w:val=""/>
      <w:lvlJc w:val="left"/>
      <w:pPr>
        <w:ind w:left="1920" w:hanging="360"/>
      </w:pPr>
      <w:rPr>
        <w:rFonts w:ascii="Symbol" w:hAnsi="Symbol" w:hint="default"/>
      </w:rPr>
    </w:lvl>
    <w:lvl w:ilvl="1" w:tplc="041A0003" w:tentative="1">
      <w:start w:val="1"/>
      <w:numFmt w:val="bullet"/>
      <w:lvlText w:val="o"/>
      <w:lvlJc w:val="left"/>
      <w:pPr>
        <w:ind w:left="2640" w:hanging="360"/>
      </w:pPr>
      <w:rPr>
        <w:rFonts w:ascii="Courier New" w:hAnsi="Courier New" w:hint="default"/>
      </w:rPr>
    </w:lvl>
    <w:lvl w:ilvl="2" w:tplc="041A0005" w:tentative="1">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10" w15:restartNumberingAfterBreak="0">
    <w:nsid w:val="5DA01CAA"/>
    <w:multiLevelType w:val="hybridMultilevel"/>
    <w:tmpl w:val="FFFFFFFF"/>
    <w:lvl w:ilvl="0" w:tplc="7892045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DD343A"/>
    <w:multiLevelType w:val="hybridMultilevel"/>
    <w:tmpl w:val="FFFFFFFF"/>
    <w:lvl w:ilvl="0" w:tplc="817611D0">
      <w:numFmt w:val="bullet"/>
      <w:lvlText w:val="-"/>
      <w:lvlJc w:val="left"/>
      <w:pPr>
        <w:tabs>
          <w:tab w:val="num" w:pos="1353"/>
        </w:tabs>
        <w:ind w:left="1353" w:hanging="360"/>
      </w:pPr>
      <w:rPr>
        <w:rFonts w:ascii="Calibri" w:eastAsia="Times New Roman" w:hAnsi="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22BC0"/>
    <w:multiLevelType w:val="hybridMultilevel"/>
    <w:tmpl w:val="FFFFFFFF"/>
    <w:lvl w:ilvl="0" w:tplc="972E695A">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4023AB0"/>
    <w:multiLevelType w:val="hybridMultilevel"/>
    <w:tmpl w:val="FFFFFFFF"/>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B274E4C"/>
    <w:multiLevelType w:val="hybridMultilevel"/>
    <w:tmpl w:val="FFFFFFFF"/>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CEF323C"/>
    <w:multiLevelType w:val="hybridMultilevel"/>
    <w:tmpl w:val="FFFFFFFF"/>
    <w:lvl w:ilvl="0" w:tplc="0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21020">
    <w:abstractNumId w:val="7"/>
  </w:num>
  <w:num w:numId="2" w16cid:durableId="1574511874">
    <w:abstractNumId w:val="14"/>
  </w:num>
  <w:num w:numId="3" w16cid:durableId="1836921848">
    <w:abstractNumId w:val="3"/>
  </w:num>
  <w:num w:numId="4" w16cid:durableId="1955363262">
    <w:abstractNumId w:val="13"/>
  </w:num>
  <w:num w:numId="5" w16cid:durableId="970403999">
    <w:abstractNumId w:val="8"/>
  </w:num>
  <w:num w:numId="6" w16cid:durableId="1891190346">
    <w:abstractNumId w:val="0"/>
  </w:num>
  <w:num w:numId="7" w16cid:durableId="1229801429">
    <w:abstractNumId w:val="2"/>
  </w:num>
  <w:num w:numId="8" w16cid:durableId="1711162">
    <w:abstractNumId w:val="1"/>
  </w:num>
  <w:num w:numId="9" w16cid:durableId="57411626">
    <w:abstractNumId w:val="5"/>
  </w:num>
  <w:num w:numId="10" w16cid:durableId="1951086749">
    <w:abstractNumId w:val="10"/>
  </w:num>
  <w:num w:numId="11" w16cid:durableId="187573538">
    <w:abstractNumId w:val="15"/>
  </w:num>
  <w:num w:numId="12" w16cid:durableId="1048920976">
    <w:abstractNumId w:val="12"/>
  </w:num>
  <w:num w:numId="13" w16cid:durableId="595748672">
    <w:abstractNumId w:val="9"/>
  </w:num>
  <w:num w:numId="14" w16cid:durableId="1162962013">
    <w:abstractNumId w:val="4"/>
  </w:num>
  <w:num w:numId="15" w16cid:durableId="458496082">
    <w:abstractNumId w:val="11"/>
  </w:num>
  <w:num w:numId="16" w16cid:durableId="82532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74"/>
    <w:rsid w:val="00054F7D"/>
    <w:rsid w:val="001B0556"/>
    <w:rsid w:val="001E22CC"/>
    <w:rsid w:val="0036026B"/>
    <w:rsid w:val="00366178"/>
    <w:rsid w:val="003B4CAF"/>
    <w:rsid w:val="00413433"/>
    <w:rsid w:val="00420F64"/>
    <w:rsid w:val="006B66D9"/>
    <w:rsid w:val="00705603"/>
    <w:rsid w:val="00762EB4"/>
    <w:rsid w:val="007D598A"/>
    <w:rsid w:val="00802314"/>
    <w:rsid w:val="00956003"/>
    <w:rsid w:val="00B20874"/>
    <w:rsid w:val="00B44F58"/>
    <w:rsid w:val="00C21ABF"/>
    <w:rsid w:val="00D21EE8"/>
    <w:rsid w:val="00D57D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3B75"/>
  <w15:chartTrackingRefBased/>
  <w15:docId w15:val="{6BC11145-FD1D-45C5-9A75-BABEA73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D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22CC"/>
    <w:pPr>
      <w:spacing w:after="0" w:line="240" w:lineRule="auto"/>
    </w:pPr>
    <w:rPr>
      <w:rFonts w:ascii="Times New Roman" w:hAnsi="Times New Roman"/>
      <w:sz w:val="24"/>
    </w:rPr>
  </w:style>
  <w:style w:type="paragraph" w:customStyle="1" w:styleId="Standard">
    <w:name w:val="Standard"/>
    <w:rsid w:val="001E22CC"/>
    <w:pPr>
      <w:suppressAutoHyphens/>
      <w:autoSpaceDN w:val="0"/>
      <w:spacing w:after="200" w:line="240" w:lineRule="auto"/>
      <w:jc w:val="both"/>
    </w:pPr>
    <w:rPr>
      <w:rFonts w:ascii="Calibri" w:eastAsia="SimSun" w:hAnsi="Calibri" w:cs="Tahoma"/>
      <w:kern w:val="3"/>
    </w:rPr>
  </w:style>
  <w:style w:type="table" w:customStyle="1" w:styleId="TableGrid1">
    <w:name w:val="Table Grid1"/>
    <w:basedOn w:val="Obinatablica"/>
    <w:next w:val="Reetkatablice"/>
    <w:uiPriority w:val="59"/>
    <w:rsid w:val="00420F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42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2375</Words>
  <Characters>13542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HT-ICT</dc:creator>
  <cp:keywords/>
  <dc:description/>
  <cp:lastModifiedBy>Tomislav Kopić</cp:lastModifiedBy>
  <cp:revision>24</cp:revision>
  <cp:lastPrinted>2023-06-06T12:38:00Z</cp:lastPrinted>
  <dcterms:created xsi:type="dcterms:W3CDTF">2022-05-30T12:33:00Z</dcterms:created>
  <dcterms:modified xsi:type="dcterms:W3CDTF">2024-05-15T09:33:00Z</dcterms:modified>
</cp:coreProperties>
</file>