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B9D2" w14:textId="77777777" w:rsidR="0015128C" w:rsidRDefault="00F61F81" w:rsidP="00F61F81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</w:p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15128C" w:rsidRPr="0015128C" w14:paraId="51FFFCEE" w14:textId="77777777" w:rsidTr="00931334">
        <w:trPr>
          <w:trHeight w:val="1605"/>
        </w:trPr>
        <w:tc>
          <w:tcPr>
            <w:tcW w:w="6045" w:type="dxa"/>
          </w:tcPr>
          <w:p w14:paraId="388E9BE9" w14:textId="77777777" w:rsidR="0015128C" w:rsidRPr="0015128C" w:rsidRDefault="0015128C" w:rsidP="0015128C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8C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t>+*xfs*pvs*lsu*cvA*xBj*qEC*oCa*qdA*uEw*nqE*pBk*-</w:t>
            </w:r>
            <w:r w:rsidRPr="0015128C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+*yqw*CDt*ijt*EjE*ugc*dzi*lro*zil*wCF*jus*zew*-</w:t>
            </w:r>
            <w:r w:rsidRPr="0015128C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+*eDs*lyd*lyd*lyd*lyd*ltb*Egz*jku*its*DCi*zfE*-</w:t>
            </w:r>
            <w:r w:rsidRPr="0015128C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+*ftw*EgD*xoi*rnm*BdA*awa*Cwi*Bbb*qDa*sdb*onA*-</w:t>
            </w:r>
            <w:r w:rsidRPr="0015128C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+*ftA*mAx*viE*uDq*fyw*shu*hzD*Ebm*Alx*xbi*uws*-</w:t>
            </w:r>
            <w:r w:rsidRPr="0015128C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+*xjq*iiy*Bps*uzq*Dos*luw*rxm*vmj*ozo*yrC*uzq*-</w:t>
            </w:r>
            <w:r w:rsidRPr="0015128C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</w:r>
          </w:p>
        </w:tc>
      </w:tr>
    </w:tbl>
    <w:p w14:paraId="0F2E9778" w14:textId="2EBDFC6E" w:rsidR="00F61F81" w:rsidRDefault="0015128C" w:rsidP="00F61F81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61F81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F61F81" w:rsidRPr="00491673">
        <w:rPr>
          <w:rFonts w:ascii="Times New Roman" w:hAnsi="Times New Roman"/>
          <w:sz w:val="24"/>
          <w:szCs w:val="24"/>
        </w:rPr>
        <w:object w:dxaOrig="2925" w:dyaOrig="3870" w14:anchorId="0AE85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pt" o:ole="">
            <v:imagedata r:id="rId5" o:title=""/>
          </v:shape>
          <o:OLEObject Type="Embed" ProgID="MSPhotoEd.3" ShapeID="_x0000_i1025" DrawAspect="Content" ObjectID="_1773517857" r:id="rId6"/>
        </w:object>
      </w:r>
    </w:p>
    <w:p w14:paraId="09759038" w14:textId="77777777" w:rsidR="00F61F81" w:rsidRPr="00FA5EBE" w:rsidRDefault="00F61F81" w:rsidP="00F61F81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Times New Roman" w:eastAsia="Times New Roman" w:hAnsi="Times New Roman"/>
          <w:sz w:val="24"/>
          <w:szCs w:val="20"/>
          <w:lang w:val="en-GB"/>
        </w:rPr>
      </w:pP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r w:rsidRPr="00FA5EBE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>R E P U B L I K A   H R V A T S K A</w:t>
      </w:r>
    </w:p>
    <w:p w14:paraId="7E2A5B9A" w14:textId="77777777" w:rsidR="00F61F81" w:rsidRPr="00FA5EBE" w:rsidRDefault="00F61F81" w:rsidP="00F61F81">
      <w:pPr>
        <w:shd w:val="clear" w:color="auto" w:fill="FFFFFF"/>
        <w:tabs>
          <w:tab w:val="left" w:pos="4395"/>
        </w:tabs>
        <w:spacing w:after="0" w:line="240" w:lineRule="auto"/>
        <w:ind w:right="4536"/>
        <w:jc w:val="center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A5EBE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>VUKOVARSKO-SRIJEMSKA ŽUPANIJA</w:t>
      </w:r>
    </w:p>
    <w:p w14:paraId="3A092A0B" w14:textId="77777777" w:rsidR="00F61F81" w:rsidRPr="00FA5EBE" w:rsidRDefault="00F61F81" w:rsidP="00F61F81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A5EBE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E9F2186" wp14:editId="46A5E9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904855591" name="Slika 904855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_of_arms_of_Babina_Greda_municipality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5EBE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OPĆINA BABINA GREDA </w:t>
      </w:r>
    </w:p>
    <w:p w14:paraId="0C9EAEA8" w14:textId="77777777" w:rsidR="00F61F81" w:rsidRPr="00FA5EBE" w:rsidRDefault="00F61F81" w:rsidP="00F61F81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A5EBE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Pr="00FA5EBE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>OPĆINSKO VIJEĆE</w:t>
      </w:r>
    </w:p>
    <w:p w14:paraId="25D22BD5" w14:textId="77777777" w:rsidR="00F61F81" w:rsidRDefault="00F61F81" w:rsidP="004B7806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EB98C3A" w14:textId="4989CDB8" w:rsidR="00F61F81" w:rsidRPr="00B06207" w:rsidRDefault="00F61F81" w:rsidP="00F6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320-01/24-01/</w:t>
      </w:r>
      <w:r w:rsidR="0015128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1F454917" w14:textId="5097E95B" w:rsidR="00F61F81" w:rsidRPr="00B06207" w:rsidRDefault="00F61F81" w:rsidP="00F6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2196-7-01-24-1</w:t>
      </w:r>
    </w:p>
    <w:p w14:paraId="19F031F7" w14:textId="099F9195" w:rsidR="00F61F81" w:rsidRPr="00B06207" w:rsidRDefault="00F61F81" w:rsidP="00F6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Babina Greda, </w:t>
      </w:r>
      <w:r w:rsidR="0015128C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. ožujka 2024.</w:t>
      </w:r>
    </w:p>
    <w:p w14:paraId="6FF63D0F" w14:textId="77777777" w:rsidR="00F61F81" w:rsidRDefault="00F61F81" w:rsidP="00F61F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C95FD9" w14:textId="3D2132ED" w:rsidR="004B7806" w:rsidRPr="00B06207" w:rsidRDefault="004B7806" w:rsidP="004B7806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49. Zakona o poljoprivrednom zemljištu (</w:t>
      </w:r>
      <w:r w:rsidR="00F61F81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„Narodne novine“ broj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20/18, 115/18, 98/19, 57/22) i članka 18. Statuta Općine  Babina Greda („Sl. vjesnik</w:t>
      </w:r>
      <w:r w:rsidR="00F61F81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Vukovarsko – srijemske županije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F61F81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11/09, 04/13, 03/14, 01/18, 13/18, 03/20, 04/21</w:t>
      </w:r>
      <w:r w:rsidR="00F61F81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, 16/23 i 18/23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, Općinsko vijeće Općine Babina Greda, na svojoj </w:t>
      </w:r>
      <w:r w:rsidR="00F61F81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sjednici, održanoj  dana </w:t>
      </w:r>
      <w:r w:rsidR="0015128C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. ožujka 202</w:t>
      </w:r>
      <w:r w:rsidR="00F61F81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 donijelo je</w:t>
      </w:r>
    </w:p>
    <w:p w14:paraId="1E6EDDDA" w14:textId="77777777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41BBC1" w14:textId="77B7D1CB" w:rsidR="004B7806" w:rsidRPr="00B06207" w:rsidRDefault="004B7806" w:rsidP="004B780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  <w:t>ODLUKU O REALIZACIJI PROGRAMA</w:t>
      </w:r>
    </w:p>
    <w:p w14:paraId="5ACCA07F" w14:textId="0BDB9DAC" w:rsidR="004B7806" w:rsidRPr="00B06207" w:rsidRDefault="00B06207" w:rsidP="004B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</w:t>
      </w:r>
      <w:r w:rsidR="004B7806"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orištenja sredstava ostvarenih od zakupa, prodaje i davanje na korištenje poljoprivrednog zemljišta u vlasništvu Republike Hrvatske u 202</w:t>
      </w:r>
      <w:r w:rsidR="00F61F81"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4B7806"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F61F81"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B7806"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godini</w:t>
      </w:r>
    </w:p>
    <w:p w14:paraId="7736099E" w14:textId="70D3F692" w:rsidR="004B7806" w:rsidRPr="00B06207" w:rsidRDefault="004B7806" w:rsidP="004B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području Općine Babina Greda</w:t>
      </w:r>
    </w:p>
    <w:p w14:paraId="6F1BD84C" w14:textId="77777777" w:rsidR="004B7806" w:rsidRPr="00B06207" w:rsidRDefault="004B7806" w:rsidP="004B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45DD03" w14:textId="77777777" w:rsidR="004B7806" w:rsidRPr="00B06207" w:rsidRDefault="004B7806" w:rsidP="004B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3C8A3E" w14:textId="3455F357" w:rsidR="004B7806" w:rsidRPr="00B06207" w:rsidRDefault="004B7806" w:rsidP="004B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7E90314E" w14:textId="1867A1E7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 se Odluka o prihvaćanju realizacije Programa korištenja sredstava ostvarenih od zakupa, prodaje i davanje na korištenje poljoprivrednog zemljišta u vlasništvu Republike Hrvatske u 202</w:t>
      </w:r>
      <w:r w:rsidR="00F61F81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61F81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godini  na području Općine Babina Greda, kako slijedi:</w:t>
      </w:r>
    </w:p>
    <w:p w14:paraId="7CC073CB" w14:textId="77777777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2739B0" w14:textId="77777777" w:rsidR="004B7806" w:rsidRPr="00B06207" w:rsidRDefault="004B7806" w:rsidP="004B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DD1A63" w14:textId="7C806547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U  202</w:t>
      </w:r>
      <w:r w:rsidR="00F61F81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61F81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godini  prihod od zakupa i prodaje poljoprivrednog zemljišta iznosi:</w:t>
      </w:r>
    </w:p>
    <w:p w14:paraId="5A4A0EC5" w14:textId="54FB6BCD" w:rsidR="004B7806" w:rsidRPr="00B06207" w:rsidRDefault="00F61F81" w:rsidP="004B78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22.355,46 eura</w:t>
      </w:r>
      <w:r w:rsidR="004B7806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prodaje;</w:t>
      </w:r>
    </w:p>
    <w:p w14:paraId="66258E5B" w14:textId="20A827EA" w:rsidR="004B7806" w:rsidRPr="00B06207" w:rsidRDefault="00F61F81" w:rsidP="004B78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12.000,00 eura </w:t>
      </w:r>
      <w:r w:rsidR="004B7806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zakupa,</w:t>
      </w:r>
    </w:p>
    <w:p w14:paraId="49D31D63" w14:textId="77777777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</w:p>
    <w:p w14:paraId="431B411F" w14:textId="4872293B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="00F61F81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61F81" w:rsidRPr="00B06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34.355,46 eura</w:t>
      </w:r>
      <w:r w:rsidRPr="00B06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ukupno</w:t>
      </w:r>
    </w:p>
    <w:p w14:paraId="079E1A28" w14:textId="77777777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5E267B" w14:textId="6065171D" w:rsidR="004B7806" w:rsidRPr="00B06207" w:rsidRDefault="004B7806" w:rsidP="004B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51F70E21" w14:textId="631D57A2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Sredstvima Programa u 202</w:t>
      </w:r>
      <w:r w:rsidR="00F61F81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godini realizirano je: </w:t>
      </w:r>
    </w:p>
    <w:p w14:paraId="327F62C5" w14:textId="77777777" w:rsidR="004B7806" w:rsidRPr="00B06207" w:rsidRDefault="004B7806" w:rsidP="004B78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deratizacija i dezinsekcija,</w:t>
      </w:r>
    </w:p>
    <w:p w14:paraId="11CB0A09" w14:textId="6B06FFC2" w:rsidR="004B7806" w:rsidRPr="00B06207" w:rsidRDefault="004B7806" w:rsidP="004B78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izgradnju gospodarske zone (Geotermalni izvori d.o.o.)</w:t>
      </w:r>
      <w:r w:rsidR="00B06207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B3C6EDB" w14:textId="068EB89B" w:rsidR="004B7806" w:rsidRPr="00B06207" w:rsidRDefault="004B7806" w:rsidP="004B78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članarina u LAG-u „Bosutski niz“</w:t>
      </w:r>
      <w:r w:rsidR="00B06207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93CADE3" w14:textId="2C4CC0FE" w:rsidR="004B7806" w:rsidRPr="00B06207" w:rsidRDefault="004B7806" w:rsidP="004B78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odvodnju atmosferskih voda</w:t>
      </w:r>
      <w:r w:rsidR="00B06207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7E787F2" w14:textId="179489F9" w:rsidR="004B7806" w:rsidRPr="00B06207" w:rsidRDefault="004B7806" w:rsidP="004B78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nerazvrstanih cesta i javnih prometnih površina</w:t>
      </w:r>
      <w:r w:rsidR="00B06207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8574EBF" w14:textId="387DC3B0" w:rsidR="004B7806" w:rsidRPr="00B06207" w:rsidRDefault="004B7806" w:rsidP="004B78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nabavku opreme</w:t>
      </w:r>
      <w:r w:rsidR="00B06207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874A45F" w14:textId="4BC9138C" w:rsidR="004B7806" w:rsidRPr="00B06207" w:rsidRDefault="004B7806" w:rsidP="004B78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geodetske i projektantske troškove</w:t>
      </w:r>
      <w:r w:rsidR="00B06207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DD27FB7" w14:textId="7BFFCF2D" w:rsidR="004B7806" w:rsidRPr="00B06207" w:rsidRDefault="004B7806" w:rsidP="004B78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uređenje javnih površina uz nerazvrstane ceste</w:t>
      </w:r>
      <w:r w:rsidR="00B06207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F7A79F5" w14:textId="77777777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38A563C0" w14:textId="21348A74" w:rsidR="004B7806" w:rsidRPr="00B06207" w:rsidRDefault="004B7806" w:rsidP="004B7806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3BF09BFC" w14:textId="7069208D" w:rsidR="004B7806" w:rsidRPr="00B06207" w:rsidRDefault="004B7806" w:rsidP="00F61F81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Ova Odluka stupa na snagu osmog </w:t>
      </w:r>
      <w:r w:rsidR="00B06207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(8) 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od dana objave u “Službenom vjesniku” </w:t>
      </w:r>
      <w:r w:rsidR="00F61F81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Vukovarsko – srijemske županije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C7EFF69" w14:textId="77777777" w:rsidR="00F61F81" w:rsidRPr="00B06207" w:rsidRDefault="00F61F81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E59625" w14:textId="77777777" w:rsidR="00F61F81" w:rsidRPr="00B06207" w:rsidRDefault="00F61F81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131410" w14:textId="1F1933D1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PREDSJEDNIK</w:t>
      </w:r>
    </w:p>
    <w:p w14:paraId="249B09FD" w14:textId="79F41215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OPĆINSKOG VIJEĆA</w:t>
      </w:r>
    </w:p>
    <w:p w14:paraId="2366965C" w14:textId="77777777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F8E6F0" w14:textId="2F8B864E" w:rsidR="00C141C1" w:rsidRPr="00B06207" w:rsidRDefault="004B7806" w:rsidP="004B7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Tomo Đaković              </w:t>
      </w:r>
    </w:p>
    <w:sectPr w:rsidR="00C141C1" w:rsidRPr="00B06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D65"/>
    <w:multiLevelType w:val="hybridMultilevel"/>
    <w:tmpl w:val="3588F5EC"/>
    <w:lvl w:ilvl="0" w:tplc="DA9E9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638ED"/>
    <w:multiLevelType w:val="multilevel"/>
    <w:tmpl w:val="3E223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977019"/>
    <w:multiLevelType w:val="multilevel"/>
    <w:tmpl w:val="8FD2F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064E85"/>
    <w:multiLevelType w:val="singleLevel"/>
    <w:tmpl w:val="AC664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2039771431">
    <w:abstractNumId w:val="3"/>
  </w:num>
  <w:num w:numId="2" w16cid:durableId="1067190559">
    <w:abstractNumId w:val="0"/>
  </w:num>
  <w:num w:numId="3" w16cid:durableId="574121771">
    <w:abstractNumId w:val="1"/>
  </w:num>
  <w:num w:numId="4" w16cid:durableId="666514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5D"/>
    <w:rsid w:val="0015128C"/>
    <w:rsid w:val="004B7806"/>
    <w:rsid w:val="00B06207"/>
    <w:rsid w:val="00C01B5D"/>
    <w:rsid w:val="00C141C1"/>
    <w:rsid w:val="00F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04E4"/>
  <w15:chartTrackingRefBased/>
  <w15:docId w15:val="{23BC1C93-7DA1-4D53-8CEE-0E1D1D13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80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Tomislav Kopić</cp:lastModifiedBy>
  <cp:revision>7</cp:revision>
  <cp:lastPrinted>2024-03-21T09:33:00Z</cp:lastPrinted>
  <dcterms:created xsi:type="dcterms:W3CDTF">2023-04-01T12:32:00Z</dcterms:created>
  <dcterms:modified xsi:type="dcterms:W3CDTF">2024-04-01T21:05:00Z</dcterms:modified>
</cp:coreProperties>
</file>