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596" w:tblpY="-479"/>
        <w:tblW w:w="0" w:type="auto"/>
        <w:tblLook w:val="0000" w:firstRow="0" w:lastRow="0" w:firstColumn="0" w:lastColumn="0" w:noHBand="0" w:noVBand="0"/>
      </w:tblPr>
      <w:tblGrid>
        <w:gridCol w:w="6045"/>
      </w:tblGrid>
      <w:tr w:rsidR="003D3033" w:rsidRPr="003D3033" w14:paraId="73967755" w14:textId="77777777" w:rsidTr="00613BF3">
        <w:trPr>
          <w:trHeight w:val="1605"/>
        </w:trPr>
        <w:tc>
          <w:tcPr>
            <w:tcW w:w="6045" w:type="dxa"/>
          </w:tcPr>
          <w:p w14:paraId="672AE4C0" w14:textId="77777777" w:rsidR="003D3033" w:rsidRPr="003D3033" w:rsidRDefault="003D3033" w:rsidP="003D3033">
            <w:pPr>
              <w:tabs>
                <w:tab w:val="left" w:pos="4395"/>
              </w:tabs>
              <w:overflowPunct w:val="0"/>
              <w:autoSpaceDE w:val="0"/>
              <w:autoSpaceDN w:val="0"/>
              <w:adjustRightInd w:val="0"/>
              <w:spacing w:after="0" w:line="240" w:lineRule="auto"/>
              <w:ind w:right="696"/>
              <w:jc w:val="right"/>
              <w:textAlignment w:val="baseline"/>
              <w:rPr>
                <w:rFonts w:ascii="Times New Roman" w:eastAsia="Times New Roman" w:hAnsi="Times New Roman" w:cs="Times New Roman"/>
                <w:sz w:val="24"/>
                <w:szCs w:val="24"/>
              </w:rPr>
            </w:pPr>
            <w:bookmarkStart w:id="0" w:name="_Hlk86056246"/>
            <w:r w:rsidRPr="003D3033">
              <w:rPr>
                <w:rFonts w:ascii="PDF417x" w:eastAsia="Times New Roman" w:hAnsi="PDF417x" w:cs="Times New Roman"/>
                <w:noProof/>
                <w:sz w:val="20"/>
                <w:szCs w:val="20"/>
              </w:rPr>
              <w:t>+*xfs*pvs*Akl*cvA*xBj*qEC*oCa*qdA*uEw*nqE*pBk*-</w:t>
            </w:r>
            <w:r w:rsidRPr="003D3033">
              <w:rPr>
                <w:rFonts w:ascii="PDF417x" w:eastAsia="Times New Roman" w:hAnsi="PDF417x" w:cs="Times New Roman"/>
                <w:noProof/>
                <w:sz w:val="20"/>
                <w:szCs w:val="20"/>
              </w:rPr>
              <w:br/>
              <w:t>+*yqw*Djv*zbd*mya*ugc*dys*kfm*xBB*sEu*fws*zew*-</w:t>
            </w:r>
            <w:r w:rsidRPr="003D3033">
              <w:rPr>
                <w:rFonts w:ascii="PDF417x" w:eastAsia="Times New Roman" w:hAnsi="PDF417x" w:cs="Times New Roman"/>
                <w:noProof/>
                <w:sz w:val="20"/>
                <w:szCs w:val="20"/>
              </w:rPr>
              <w:br/>
              <w:t>+*eDs*ors*lyd*lyd*lyd*tuy*nua*Aym*ylt*xjn*zfE*-</w:t>
            </w:r>
            <w:r w:rsidRPr="003D3033">
              <w:rPr>
                <w:rFonts w:ascii="PDF417x" w:eastAsia="Times New Roman" w:hAnsi="PDF417x" w:cs="Times New Roman"/>
                <w:noProof/>
                <w:sz w:val="20"/>
                <w:szCs w:val="20"/>
              </w:rPr>
              <w:br/>
              <w:t>+*ftw*Exs*xmb*rlu*hvA*awa*uEi*BAl*BdA*Fts*onA*-</w:t>
            </w:r>
            <w:r w:rsidRPr="003D3033">
              <w:rPr>
                <w:rFonts w:ascii="PDF417x" w:eastAsia="Times New Roman" w:hAnsi="PDF417x" w:cs="Times New Roman"/>
                <w:noProof/>
                <w:sz w:val="20"/>
                <w:szCs w:val="20"/>
              </w:rPr>
              <w:br/>
              <w:t>+*ftA*nbl*wvC*qza*xkh*krn*gjv*uBo*vic*vnt*uws*-</w:t>
            </w:r>
            <w:r w:rsidRPr="003D3033">
              <w:rPr>
                <w:rFonts w:ascii="PDF417x" w:eastAsia="Times New Roman" w:hAnsi="PDF417x" w:cs="Times New Roman"/>
                <w:noProof/>
                <w:sz w:val="20"/>
                <w:szCs w:val="20"/>
              </w:rPr>
              <w:br/>
              <w:t>+*xjq*ifA*Dxl*ynv*lti*ynl*Bmb*rxl*bvB*Ftz*uzq*-</w:t>
            </w:r>
            <w:r w:rsidRPr="003D3033">
              <w:rPr>
                <w:rFonts w:ascii="PDF417x" w:eastAsia="Times New Roman" w:hAnsi="PDF417x" w:cs="Times New Roman"/>
                <w:noProof/>
                <w:sz w:val="20"/>
                <w:szCs w:val="20"/>
              </w:rPr>
              <w:br/>
            </w:r>
          </w:p>
        </w:tc>
      </w:tr>
    </w:tbl>
    <w:p w14:paraId="15A533AB" w14:textId="3E4AEC76" w:rsidR="00874736" w:rsidRPr="008F0CC5" w:rsidRDefault="003D3033" w:rsidP="00874736">
      <w:pPr>
        <w:tabs>
          <w:tab w:val="left" w:pos="4395"/>
        </w:tabs>
        <w:overflowPunct w:val="0"/>
        <w:autoSpaceDE w:val="0"/>
        <w:autoSpaceDN w:val="0"/>
        <w:adjustRightInd w:val="0"/>
        <w:ind w:right="4536"/>
        <w:jc w:val="center"/>
        <w:textAlignment w:val="baseline"/>
        <w:rPr>
          <w:rFonts w:ascii="Cambria" w:hAnsi="Cambria"/>
          <w:b/>
          <w:bCs/>
          <w:bdr w:val="none" w:sz="0" w:space="0" w:color="auto" w:frame="1"/>
          <w:shd w:val="clear" w:color="auto" w:fill="FFFFFF"/>
        </w:rPr>
      </w:pPr>
      <w:r>
        <w:rPr>
          <w:rFonts w:ascii="Times New Roman" w:eastAsia="Times New Roman" w:hAnsi="Times New Roman" w:cs="Times New Roman"/>
          <w:sz w:val="24"/>
          <w:szCs w:val="24"/>
        </w:rPr>
        <w:t xml:space="preserve">         </w:t>
      </w:r>
      <w:r>
        <w:pict w14:anchorId="6CAE4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58.25pt">
            <v:imagedata r:id="rId8" o:title=""/>
          </v:shape>
        </w:pict>
      </w:r>
    </w:p>
    <w:p w14:paraId="2A5F1586" w14:textId="4B36420C" w:rsidR="00874736" w:rsidRPr="00874736" w:rsidRDefault="00874736" w:rsidP="00874736">
      <w:pPr>
        <w:tabs>
          <w:tab w:val="left" w:pos="4395"/>
        </w:tabs>
        <w:overflowPunct w:val="0"/>
        <w:autoSpaceDE w:val="0"/>
        <w:autoSpaceDN w:val="0"/>
        <w:adjustRightInd w:val="0"/>
        <w:ind w:right="4536"/>
        <w:jc w:val="center"/>
        <w:textAlignment w:val="baseline"/>
        <w:rPr>
          <w:szCs w:val="20"/>
          <w:lang w:val="en-GB"/>
        </w:rPr>
      </w:pPr>
      <w:r w:rsidRPr="008F0CC5">
        <w:rPr>
          <w:rFonts w:ascii="Cambria" w:hAnsi="Cambria"/>
          <w:b/>
          <w:bCs/>
          <w:bdr w:val="none" w:sz="0" w:space="0" w:color="auto" w:frame="1"/>
          <w:shd w:val="clear" w:color="auto" w:fill="FFFFFF"/>
        </w:rPr>
        <w:t>R E P U B L I K A   H R V A T S K A</w:t>
      </w:r>
      <w:r>
        <w:rPr>
          <w:szCs w:val="20"/>
          <w:lang w:val="en-GB"/>
        </w:rPr>
        <w:br/>
      </w:r>
      <w:r w:rsidRPr="008F0CC5">
        <w:rPr>
          <w:rFonts w:ascii="Cambria" w:hAnsi="Cambria"/>
          <w:b/>
          <w:bCs/>
          <w:bdr w:val="none" w:sz="0" w:space="0" w:color="auto" w:frame="1"/>
          <w:shd w:val="clear" w:color="auto" w:fill="FFFFFF"/>
        </w:rPr>
        <w:t>VUKOVARSKO-SRIJEMSKA ŽUPANIJA</w:t>
      </w:r>
    </w:p>
    <w:p w14:paraId="1CC97DB0" w14:textId="3514106A" w:rsidR="00874736" w:rsidRDefault="00874736" w:rsidP="00874736">
      <w:pPr>
        <w:shd w:val="clear" w:color="auto" w:fill="FFFFFF"/>
        <w:tabs>
          <w:tab w:val="left" w:pos="4395"/>
        </w:tabs>
        <w:ind w:right="4536"/>
        <w:rPr>
          <w:rFonts w:ascii="Cambria" w:hAnsi="Cambria"/>
          <w:b/>
          <w:bCs/>
          <w:bdr w:val="none" w:sz="0" w:space="0" w:color="auto" w:frame="1"/>
          <w:shd w:val="clear" w:color="auto" w:fill="FFFFFF"/>
        </w:rPr>
      </w:pPr>
      <w:r>
        <w:rPr>
          <w:noProof/>
        </w:rPr>
        <w:drawing>
          <wp:anchor distT="0" distB="0" distL="114300" distR="114300" simplePos="0" relativeHeight="251659264" behindDoc="1" locked="0" layoutInCell="1" allowOverlap="1" wp14:anchorId="08CE480A" wp14:editId="5B5E4C0C">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134480224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96127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bdr w:val="none" w:sz="0" w:space="0" w:color="auto" w:frame="1"/>
          <w:shd w:val="clear" w:color="auto" w:fill="FFFFFF"/>
        </w:rPr>
        <w:t xml:space="preserve">     </w:t>
      </w:r>
      <w:r w:rsidRPr="007D0059">
        <w:rPr>
          <w:rFonts w:ascii="Cambria" w:hAnsi="Cambria"/>
          <w:b/>
          <w:bCs/>
          <w:bdr w:val="none" w:sz="0" w:space="0" w:color="auto" w:frame="1"/>
          <w:shd w:val="clear" w:color="auto" w:fill="FFFFFF"/>
        </w:rPr>
        <w:t xml:space="preserve">OPĆINA </w:t>
      </w:r>
      <w:r>
        <w:rPr>
          <w:rFonts w:ascii="Cambria" w:hAnsi="Cambria"/>
          <w:b/>
          <w:bCs/>
          <w:bdr w:val="none" w:sz="0" w:space="0" w:color="auto" w:frame="1"/>
          <w:shd w:val="clear" w:color="auto" w:fill="FFFFFF"/>
        </w:rPr>
        <w:t xml:space="preserve">BABINA GREDA  </w:t>
      </w:r>
      <w:r>
        <w:rPr>
          <w:rFonts w:ascii="Cambria" w:hAnsi="Cambria"/>
          <w:b/>
          <w:bCs/>
          <w:bdr w:val="none" w:sz="0" w:space="0" w:color="auto" w:frame="1"/>
          <w:shd w:val="clear" w:color="auto" w:fill="FFFFFF"/>
        </w:rPr>
        <w:br/>
        <w:t xml:space="preserve">          OPĆINSKO VIJEĆE</w:t>
      </w:r>
    </w:p>
    <w:p w14:paraId="4E411882" w14:textId="3DFA6FE4" w:rsidR="00874736" w:rsidRPr="00874736" w:rsidRDefault="00874736" w:rsidP="00874736">
      <w:pPr>
        <w:rPr>
          <w:rFonts w:ascii="Arial Narrow" w:hAnsi="Arial Narrow"/>
          <w:color w:val="000000"/>
        </w:rPr>
      </w:pPr>
      <w:r>
        <w:br/>
      </w:r>
      <w:r w:rsidRPr="00874736">
        <w:rPr>
          <w:rFonts w:ascii="Arial Narrow" w:hAnsi="Arial Narrow"/>
          <w:color w:val="000000"/>
        </w:rPr>
        <w:t>KLASA: 363-01/23-01/</w:t>
      </w:r>
      <w:r w:rsidR="003D3033">
        <w:rPr>
          <w:rFonts w:ascii="Arial Narrow" w:hAnsi="Arial Narrow"/>
          <w:color w:val="000000"/>
        </w:rPr>
        <w:t>149</w:t>
      </w:r>
      <w:r w:rsidRPr="00874736">
        <w:rPr>
          <w:rFonts w:ascii="Arial Narrow" w:hAnsi="Arial Narrow"/>
          <w:color w:val="000000"/>
        </w:rPr>
        <w:br/>
      </w:r>
      <w:r w:rsidRPr="00874736">
        <w:rPr>
          <w:rFonts w:ascii="Arial Narrow" w:hAnsi="Arial Narrow"/>
        </w:rPr>
        <w:t>URBROJ: 2196-7-01-23-1</w:t>
      </w:r>
      <w:r w:rsidRPr="00874736">
        <w:rPr>
          <w:rFonts w:ascii="Arial Narrow" w:hAnsi="Arial Narrow"/>
          <w:color w:val="000000"/>
        </w:rPr>
        <w:br/>
      </w:r>
      <w:r w:rsidRPr="00874736">
        <w:rPr>
          <w:rFonts w:ascii="Arial Narrow" w:hAnsi="Arial Narrow"/>
        </w:rPr>
        <w:t xml:space="preserve">Babina Greda, </w:t>
      </w:r>
      <w:r w:rsidR="003D3033">
        <w:rPr>
          <w:rFonts w:ascii="Arial Narrow" w:hAnsi="Arial Narrow"/>
        </w:rPr>
        <w:t>20</w:t>
      </w:r>
      <w:r w:rsidRPr="00874736">
        <w:rPr>
          <w:rFonts w:ascii="Arial Narrow" w:hAnsi="Arial Narrow"/>
        </w:rPr>
        <w:t xml:space="preserve">. </w:t>
      </w:r>
      <w:r>
        <w:rPr>
          <w:rFonts w:ascii="Arial Narrow" w:hAnsi="Arial Narrow"/>
        </w:rPr>
        <w:t>l</w:t>
      </w:r>
      <w:r w:rsidRPr="00874736">
        <w:rPr>
          <w:rFonts w:ascii="Arial Narrow" w:hAnsi="Arial Narrow"/>
        </w:rPr>
        <w:t>istopada 2023.</w:t>
      </w:r>
    </w:p>
    <w:p w14:paraId="5D8A6A1B" w14:textId="77777777" w:rsidR="00874736" w:rsidRPr="00874736" w:rsidRDefault="00874736" w:rsidP="00874736">
      <w:pPr>
        <w:rPr>
          <w:color w:val="000000"/>
        </w:rPr>
      </w:pPr>
    </w:p>
    <w:p w14:paraId="64168011" w14:textId="20071B70" w:rsidR="00874736" w:rsidRDefault="002276C5" w:rsidP="00874736">
      <w:pPr>
        <w:spacing w:after="0" w:line="240" w:lineRule="auto"/>
        <w:jc w:val="both"/>
        <w:rPr>
          <w:rFonts w:ascii="Arial Narrow" w:hAnsi="Arial Narrow" w:cs="Times New Roman"/>
          <w:sz w:val="24"/>
          <w:szCs w:val="24"/>
        </w:rPr>
      </w:pPr>
      <w:r w:rsidRPr="00B10996">
        <w:rPr>
          <w:rFonts w:ascii="Arial Narrow" w:hAnsi="Arial Narrow" w:cs="Times New Roman"/>
          <w:sz w:val="24"/>
          <w:szCs w:val="24"/>
        </w:rPr>
        <w:t xml:space="preserve">Na temelju članka </w:t>
      </w:r>
      <w:r w:rsidR="001B4C90" w:rsidRPr="00B10996">
        <w:rPr>
          <w:rFonts w:ascii="Arial Narrow" w:hAnsi="Arial Narrow" w:cs="Times New Roman"/>
          <w:sz w:val="24"/>
          <w:szCs w:val="24"/>
        </w:rPr>
        <w:t>66</w:t>
      </w:r>
      <w:r w:rsidR="007E2523" w:rsidRPr="00B10996">
        <w:rPr>
          <w:rFonts w:ascii="Arial Narrow" w:hAnsi="Arial Narrow" w:cs="Times New Roman"/>
          <w:sz w:val="24"/>
          <w:szCs w:val="24"/>
        </w:rPr>
        <w:t xml:space="preserve">. </w:t>
      </w:r>
      <w:r w:rsidR="00467ABE" w:rsidRPr="00B10996">
        <w:rPr>
          <w:rFonts w:ascii="Arial Narrow" w:hAnsi="Arial Narrow" w:cs="Times New Roman"/>
          <w:sz w:val="24"/>
          <w:szCs w:val="24"/>
        </w:rPr>
        <w:t xml:space="preserve">st. </w:t>
      </w:r>
      <w:r w:rsidRPr="00B10996">
        <w:rPr>
          <w:rFonts w:ascii="Arial Narrow" w:hAnsi="Arial Narrow" w:cs="Times New Roman"/>
          <w:sz w:val="24"/>
          <w:szCs w:val="24"/>
        </w:rPr>
        <w:t>Zakona o gospodarenju otpadom (</w:t>
      </w:r>
      <w:r w:rsidR="00FC5384">
        <w:rPr>
          <w:rFonts w:ascii="Arial Narrow" w:hAnsi="Arial Narrow" w:cs="Times New Roman"/>
          <w:sz w:val="24"/>
          <w:szCs w:val="24"/>
        </w:rPr>
        <w:t>„</w:t>
      </w:r>
      <w:r w:rsidRPr="00B10996">
        <w:rPr>
          <w:rFonts w:ascii="Arial Narrow" w:hAnsi="Arial Narrow" w:cs="Times New Roman"/>
          <w:sz w:val="24"/>
          <w:szCs w:val="24"/>
        </w:rPr>
        <w:t>Narodne novine</w:t>
      </w:r>
      <w:r w:rsidR="00FC5384">
        <w:rPr>
          <w:rFonts w:ascii="Arial Narrow" w:hAnsi="Arial Narrow" w:cs="Times New Roman"/>
          <w:sz w:val="24"/>
          <w:szCs w:val="24"/>
        </w:rPr>
        <w:t>“</w:t>
      </w:r>
      <w:r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br. </w:t>
      </w:r>
      <w:r w:rsidR="001B4C90" w:rsidRPr="00B10996">
        <w:rPr>
          <w:rFonts w:ascii="Arial Narrow" w:hAnsi="Arial Narrow" w:cs="Times New Roman"/>
          <w:sz w:val="24"/>
          <w:szCs w:val="24"/>
        </w:rPr>
        <w:t>84/21</w:t>
      </w:r>
      <w:r w:rsidRPr="00B10996">
        <w:rPr>
          <w:rFonts w:ascii="Arial Narrow" w:hAnsi="Arial Narrow" w:cs="Times New Roman"/>
          <w:sz w:val="24"/>
          <w:szCs w:val="24"/>
        </w:rPr>
        <w:t>)</w:t>
      </w:r>
      <w:r w:rsidR="003E7295" w:rsidRPr="00B10996">
        <w:rPr>
          <w:rFonts w:ascii="Arial Narrow" w:hAnsi="Arial Narrow" w:cs="Times New Roman"/>
          <w:sz w:val="24"/>
          <w:szCs w:val="24"/>
        </w:rPr>
        <w:t xml:space="preserve"> i</w:t>
      </w:r>
      <w:r w:rsidRPr="00B10996">
        <w:rPr>
          <w:rFonts w:ascii="Arial Narrow" w:hAnsi="Arial Narrow" w:cs="Times New Roman"/>
          <w:sz w:val="24"/>
          <w:szCs w:val="24"/>
        </w:rPr>
        <w:t xml:space="preserve"> članka</w:t>
      </w:r>
      <w:r w:rsidR="001B4C90" w:rsidRPr="00B10996">
        <w:rPr>
          <w:rFonts w:ascii="Arial Narrow" w:hAnsi="Arial Narrow" w:cs="Times New Roman"/>
          <w:sz w:val="24"/>
          <w:szCs w:val="24"/>
        </w:rPr>
        <w:t xml:space="preserve"> </w:t>
      </w:r>
      <w:r w:rsidR="005971D2" w:rsidRPr="00B10996">
        <w:rPr>
          <w:rFonts w:ascii="Arial Narrow" w:hAnsi="Arial Narrow" w:cs="Times New Roman"/>
          <w:sz w:val="24"/>
          <w:szCs w:val="24"/>
        </w:rPr>
        <w:t xml:space="preserve">18. </w:t>
      </w:r>
      <w:r w:rsidRPr="00B10996">
        <w:rPr>
          <w:rFonts w:ascii="Arial Narrow" w:hAnsi="Arial Narrow" w:cs="Times New Roman"/>
          <w:sz w:val="24"/>
          <w:szCs w:val="24"/>
        </w:rPr>
        <w:t xml:space="preserve">Statuta </w:t>
      </w:r>
      <w:r w:rsidR="005971D2" w:rsidRPr="00B10996">
        <w:rPr>
          <w:rFonts w:ascii="Arial Narrow" w:hAnsi="Arial Narrow" w:cs="Times New Roman"/>
          <w:sz w:val="24"/>
          <w:szCs w:val="24"/>
        </w:rPr>
        <w:t>Općine Babina Greda</w:t>
      </w:r>
      <w:r w:rsidR="00AB0867" w:rsidRPr="00B10996">
        <w:rPr>
          <w:rFonts w:ascii="Arial Narrow" w:hAnsi="Arial Narrow" w:cs="Times New Roman"/>
          <w:sz w:val="24"/>
          <w:szCs w:val="24"/>
        </w:rPr>
        <w:t xml:space="preserve"> </w:t>
      </w:r>
      <w:bookmarkStart w:id="1" w:name="_Hlk501454666"/>
      <w:r w:rsidR="00AB0867" w:rsidRPr="00B10996">
        <w:rPr>
          <w:rFonts w:ascii="Arial Narrow" w:hAnsi="Arial Narrow" w:cs="Times New Roman"/>
          <w:sz w:val="24"/>
          <w:szCs w:val="24"/>
        </w:rPr>
        <w:t>(</w:t>
      </w:r>
      <w:r w:rsidR="005971D2" w:rsidRPr="00B10996">
        <w:rPr>
          <w:rFonts w:ascii="Arial Narrow" w:hAnsi="Arial Narrow" w:cs="Times New Roman"/>
          <w:sz w:val="24"/>
          <w:szCs w:val="24"/>
        </w:rPr>
        <w:t>„</w:t>
      </w:r>
      <w:r w:rsidR="00AB0867" w:rsidRPr="00B10996">
        <w:rPr>
          <w:rFonts w:ascii="Arial Narrow" w:hAnsi="Arial Narrow" w:cs="Times New Roman"/>
          <w:sz w:val="24"/>
          <w:szCs w:val="24"/>
        </w:rPr>
        <w:t>Sl</w:t>
      </w:r>
      <w:r w:rsidR="005971D2" w:rsidRPr="00B10996">
        <w:rPr>
          <w:rFonts w:ascii="Arial Narrow" w:hAnsi="Arial Narrow" w:cs="Times New Roman"/>
          <w:sz w:val="24"/>
          <w:szCs w:val="24"/>
        </w:rPr>
        <w:t>.</w:t>
      </w:r>
      <w:r w:rsidR="00AB0867" w:rsidRPr="00B10996">
        <w:rPr>
          <w:rFonts w:ascii="Arial Narrow" w:hAnsi="Arial Narrow" w:cs="Times New Roman"/>
          <w:sz w:val="24"/>
          <w:szCs w:val="24"/>
        </w:rPr>
        <w:t xml:space="preserve"> Vjesnik</w:t>
      </w:r>
      <w:r w:rsidR="005971D2" w:rsidRPr="00B10996">
        <w:rPr>
          <w:rFonts w:ascii="Arial Narrow" w:hAnsi="Arial Narrow" w:cs="Times New Roman"/>
          <w:sz w:val="24"/>
          <w:szCs w:val="24"/>
        </w:rPr>
        <w:t>“</w:t>
      </w:r>
      <w:r w:rsidR="004420F5" w:rsidRPr="00B10996">
        <w:rPr>
          <w:rFonts w:ascii="Arial Narrow" w:hAnsi="Arial Narrow" w:cs="Times New Roman"/>
          <w:sz w:val="24"/>
          <w:szCs w:val="24"/>
        </w:rPr>
        <w:t xml:space="preserve"> </w:t>
      </w:r>
      <w:bookmarkEnd w:id="1"/>
      <w:r w:rsidR="00FC5384">
        <w:rPr>
          <w:rFonts w:ascii="Arial Narrow" w:hAnsi="Arial Narrow" w:cs="Times New Roman"/>
          <w:sz w:val="24"/>
          <w:szCs w:val="24"/>
        </w:rPr>
        <w:t xml:space="preserve">Vukovarsko – srijemske županije br. </w:t>
      </w:r>
      <w:r w:rsidR="005971D2" w:rsidRPr="00B10996">
        <w:rPr>
          <w:rFonts w:ascii="Arial Narrow" w:hAnsi="Arial Narrow" w:cs="Times New Roman"/>
          <w:sz w:val="24"/>
          <w:szCs w:val="24"/>
        </w:rPr>
        <w:t>11/09, 04/13, 03/14, 01/18, 13/18, 03/20</w:t>
      </w:r>
      <w:r w:rsidR="00874736">
        <w:rPr>
          <w:rFonts w:ascii="Arial Narrow" w:hAnsi="Arial Narrow" w:cs="Times New Roman"/>
          <w:sz w:val="24"/>
          <w:szCs w:val="24"/>
        </w:rPr>
        <w:t xml:space="preserve">, </w:t>
      </w:r>
      <w:r w:rsidR="005971D2" w:rsidRPr="00B10996">
        <w:rPr>
          <w:rFonts w:ascii="Arial Narrow" w:hAnsi="Arial Narrow" w:cs="Times New Roman"/>
          <w:sz w:val="24"/>
          <w:szCs w:val="24"/>
        </w:rPr>
        <w:t>04/21</w:t>
      </w:r>
      <w:r w:rsidR="00874736">
        <w:rPr>
          <w:rFonts w:ascii="Arial Narrow" w:hAnsi="Arial Narrow" w:cs="Times New Roman"/>
          <w:sz w:val="24"/>
          <w:szCs w:val="24"/>
        </w:rPr>
        <w:t>, 16/23 i 18/23</w:t>
      </w:r>
      <w:r w:rsidR="001B4C90" w:rsidRPr="00B10996">
        <w:rPr>
          <w:rFonts w:ascii="Arial Narrow" w:hAnsi="Arial Narrow" w:cs="Times New Roman"/>
          <w:sz w:val="24"/>
          <w:szCs w:val="24"/>
        </w:rPr>
        <w:t xml:space="preserve">) </w:t>
      </w:r>
      <w:r w:rsidR="001862A4" w:rsidRPr="00B10996">
        <w:rPr>
          <w:rFonts w:ascii="Arial Narrow" w:hAnsi="Arial Narrow" w:cs="Times New Roman"/>
          <w:sz w:val="24"/>
          <w:szCs w:val="24"/>
        </w:rPr>
        <w:t xml:space="preserve">Općinsko </w:t>
      </w:r>
      <w:r w:rsidRPr="00B10996">
        <w:rPr>
          <w:rFonts w:ascii="Arial Narrow" w:hAnsi="Arial Narrow" w:cs="Times New Roman"/>
          <w:sz w:val="24"/>
          <w:szCs w:val="24"/>
        </w:rPr>
        <w:t xml:space="preserve">vijeće </w:t>
      </w:r>
      <w:r w:rsidR="001862A4" w:rsidRPr="00B10996">
        <w:rPr>
          <w:rFonts w:ascii="Arial Narrow" w:hAnsi="Arial Narrow" w:cs="Times New Roman"/>
          <w:sz w:val="24"/>
          <w:szCs w:val="24"/>
        </w:rPr>
        <w:t>Babina Greda</w:t>
      </w:r>
      <w:r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na </w:t>
      </w:r>
      <w:r w:rsidR="001862A4" w:rsidRPr="00B10996">
        <w:rPr>
          <w:rFonts w:ascii="Arial Narrow" w:hAnsi="Arial Narrow" w:cs="Times New Roman"/>
          <w:sz w:val="24"/>
          <w:szCs w:val="24"/>
        </w:rPr>
        <w:t xml:space="preserve">svojoj </w:t>
      </w:r>
      <w:r w:rsidR="00874736">
        <w:rPr>
          <w:rFonts w:ascii="Arial Narrow" w:hAnsi="Arial Narrow" w:cs="Times New Roman"/>
          <w:sz w:val="24"/>
          <w:szCs w:val="24"/>
        </w:rPr>
        <w:t>23.</w:t>
      </w:r>
      <w:r w:rsidR="006B6095"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sjednici održanoj dana </w:t>
      </w:r>
      <w:r w:rsidR="003D3033">
        <w:rPr>
          <w:rFonts w:ascii="Arial Narrow" w:hAnsi="Arial Narrow" w:cs="Times New Roman"/>
          <w:sz w:val="24"/>
          <w:szCs w:val="24"/>
        </w:rPr>
        <w:t>20</w:t>
      </w:r>
      <w:r w:rsidR="00874736">
        <w:rPr>
          <w:rFonts w:ascii="Arial Narrow" w:hAnsi="Arial Narrow" w:cs="Times New Roman"/>
          <w:sz w:val="24"/>
          <w:szCs w:val="24"/>
        </w:rPr>
        <w:t xml:space="preserve">. </w:t>
      </w:r>
      <w:r w:rsidR="00972EC6">
        <w:rPr>
          <w:rFonts w:ascii="Arial Narrow" w:hAnsi="Arial Narrow" w:cs="Times New Roman"/>
          <w:sz w:val="24"/>
          <w:szCs w:val="24"/>
        </w:rPr>
        <w:t>l</w:t>
      </w:r>
      <w:r w:rsidR="00874736">
        <w:rPr>
          <w:rFonts w:ascii="Arial Narrow" w:hAnsi="Arial Narrow" w:cs="Times New Roman"/>
          <w:sz w:val="24"/>
          <w:szCs w:val="24"/>
        </w:rPr>
        <w:t>istopada 2023.</w:t>
      </w:r>
      <w:r w:rsidR="001B4C90" w:rsidRPr="00B10996">
        <w:rPr>
          <w:rFonts w:ascii="Arial Narrow" w:hAnsi="Arial Narrow" w:cs="Times New Roman"/>
          <w:sz w:val="24"/>
          <w:szCs w:val="24"/>
        </w:rPr>
        <w:t xml:space="preserve"> </w:t>
      </w:r>
      <w:r w:rsidRPr="00B10996">
        <w:rPr>
          <w:rFonts w:ascii="Arial Narrow" w:hAnsi="Arial Narrow" w:cs="Times New Roman"/>
          <w:sz w:val="24"/>
          <w:szCs w:val="24"/>
        </w:rPr>
        <w:t>g</w:t>
      </w:r>
      <w:r w:rsidR="001B4C90" w:rsidRPr="00B10996">
        <w:rPr>
          <w:rFonts w:ascii="Arial Narrow" w:hAnsi="Arial Narrow" w:cs="Times New Roman"/>
          <w:sz w:val="24"/>
          <w:szCs w:val="24"/>
        </w:rPr>
        <w:t>odine</w:t>
      </w:r>
      <w:r w:rsidRPr="00B10996">
        <w:rPr>
          <w:rFonts w:ascii="Arial Narrow" w:hAnsi="Arial Narrow" w:cs="Times New Roman"/>
          <w:sz w:val="24"/>
          <w:szCs w:val="24"/>
        </w:rPr>
        <w:t xml:space="preserve"> </w:t>
      </w:r>
      <w:r w:rsidR="001862A4" w:rsidRPr="00B10996">
        <w:rPr>
          <w:rFonts w:ascii="Arial Narrow" w:hAnsi="Arial Narrow" w:cs="Times New Roman"/>
          <w:sz w:val="24"/>
          <w:szCs w:val="24"/>
        </w:rPr>
        <w:t>donosi</w:t>
      </w:r>
    </w:p>
    <w:p w14:paraId="29DA59AB" w14:textId="3ED09CA7" w:rsidR="00874736" w:rsidRPr="00874736" w:rsidRDefault="00874736" w:rsidP="00874736">
      <w:pPr>
        <w:spacing w:after="0" w:line="240" w:lineRule="auto"/>
        <w:jc w:val="both"/>
        <w:rPr>
          <w:rFonts w:ascii="Arial Narrow" w:hAnsi="Arial Narrow" w:cs="Times New Roman"/>
          <w:sz w:val="24"/>
          <w:szCs w:val="24"/>
        </w:rPr>
      </w:pPr>
      <w:r>
        <w:t xml:space="preserve">        </w:t>
      </w:r>
    </w:p>
    <w:p w14:paraId="24D62090" w14:textId="77777777" w:rsidR="00362DC4" w:rsidRPr="00B10996" w:rsidRDefault="00362DC4" w:rsidP="00AE163B">
      <w:pPr>
        <w:spacing w:after="0" w:line="240" w:lineRule="auto"/>
        <w:jc w:val="center"/>
        <w:rPr>
          <w:rFonts w:ascii="Arial Narrow" w:hAnsi="Arial Narrow" w:cs="Times New Roman"/>
          <w:b/>
          <w:sz w:val="24"/>
          <w:szCs w:val="24"/>
        </w:rPr>
      </w:pPr>
    </w:p>
    <w:p w14:paraId="28523304" w14:textId="77777777" w:rsidR="00107D9B" w:rsidRPr="00B10996" w:rsidRDefault="00107D9B"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ODLUKU</w:t>
      </w:r>
    </w:p>
    <w:p w14:paraId="71CCF801" w14:textId="77777777" w:rsidR="00CF05AD" w:rsidRPr="00B10996" w:rsidRDefault="00107D9B"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 xml:space="preserve">o načinu pružanja javne usluge </w:t>
      </w:r>
      <w:bookmarkStart w:id="2" w:name="_Hlk489457934"/>
      <w:r w:rsidR="00CA41C6" w:rsidRPr="00B10996">
        <w:rPr>
          <w:rFonts w:ascii="Arial Narrow" w:hAnsi="Arial Narrow" w:cs="Times New Roman"/>
          <w:b/>
          <w:sz w:val="24"/>
          <w:szCs w:val="24"/>
        </w:rPr>
        <w:t xml:space="preserve">sakupljanja komunalnog otpada </w:t>
      </w:r>
      <w:bookmarkEnd w:id="2"/>
    </w:p>
    <w:p w14:paraId="747BDF51" w14:textId="3AE95779" w:rsidR="00107D9B" w:rsidRPr="00B10996" w:rsidRDefault="009055E9"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 xml:space="preserve">na području </w:t>
      </w:r>
      <w:r w:rsidR="001862A4" w:rsidRPr="00B10996">
        <w:rPr>
          <w:rFonts w:ascii="Arial Narrow" w:hAnsi="Arial Narrow" w:cs="Times New Roman"/>
          <w:b/>
          <w:sz w:val="24"/>
          <w:szCs w:val="24"/>
        </w:rPr>
        <w:t>Općine Babina Greda</w:t>
      </w:r>
    </w:p>
    <w:p w14:paraId="24A9ADD0" w14:textId="77777777" w:rsidR="009C52AE" w:rsidRPr="00B10996" w:rsidRDefault="009C52AE" w:rsidP="00AE163B">
      <w:pPr>
        <w:spacing w:after="0" w:line="240" w:lineRule="auto"/>
        <w:jc w:val="both"/>
        <w:rPr>
          <w:rFonts w:ascii="Arial Narrow" w:hAnsi="Arial Narrow" w:cs="Times New Roman"/>
          <w:sz w:val="24"/>
          <w:szCs w:val="24"/>
        </w:rPr>
      </w:pPr>
    </w:p>
    <w:p w14:paraId="1C7DCA06" w14:textId="58BE9D4D" w:rsidR="009C52AE" w:rsidRPr="00B10996" w:rsidRDefault="002678E6"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Opće </w:t>
      </w:r>
      <w:r w:rsidR="005D2246" w:rsidRPr="00B10996">
        <w:rPr>
          <w:rFonts w:ascii="Arial Narrow" w:hAnsi="Arial Narrow" w:cs="Times New Roman"/>
          <w:i/>
          <w:sz w:val="24"/>
          <w:szCs w:val="24"/>
          <w:u w:val="single"/>
        </w:rPr>
        <w:t>odredbe</w:t>
      </w:r>
    </w:p>
    <w:p w14:paraId="27114473" w14:textId="74CC26F4"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bookmarkStart w:id="3" w:name="_Ref500257375"/>
    </w:p>
    <w:bookmarkEnd w:id="3"/>
    <w:p w14:paraId="5C32D475" w14:textId="5C7BB502" w:rsidR="00107D9B" w:rsidRPr="00B10996" w:rsidRDefault="00107D9B" w:rsidP="00AE163B">
      <w:pPr>
        <w:spacing w:after="0" w:line="240" w:lineRule="auto"/>
        <w:jc w:val="both"/>
        <w:rPr>
          <w:rFonts w:ascii="Arial Narrow" w:hAnsi="Arial Narrow" w:cs="Times New Roman"/>
          <w:sz w:val="24"/>
          <w:szCs w:val="24"/>
        </w:rPr>
      </w:pPr>
    </w:p>
    <w:p w14:paraId="345C230F" w14:textId="3FB03DAC" w:rsidR="00966866" w:rsidRPr="00B10996" w:rsidRDefault="00966866"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Ovom se Odlukom o načinu pružanja javne usluge sakupljanja komunalnog otpada na području </w:t>
      </w:r>
      <w:r w:rsidR="00542CDC" w:rsidRPr="00B10996">
        <w:rPr>
          <w:rFonts w:ascii="Arial Narrow" w:eastAsia="Times New Roman" w:hAnsi="Arial Narrow" w:cs="Times New Roman"/>
          <w:sz w:val="24"/>
          <w:szCs w:val="24"/>
        </w:rPr>
        <w:t>Općine Babina Greda</w:t>
      </w:r>
      <w:r w:rsidRPr="00B10996">
        <w:rPr>
          <w:rFonts w:ascii="Arial Narrow" w:eastAsia="Times New Roman" w:hAnsi="Arial Narrow" w:cs="Times New Roman"/>
          <w:sz w:val="24"/>
          <w:szCs w:val="24"/>
        </w:rPr>
        <w:t xml:space="preserve"> (u daljnjem tekstu: Odluka) utvrđuju način i uvjeti pružanja javne usluge sakupljanja komunalnog otpada na području </w:t>
      </w:r>
      <w:r w:rsidR="009B6419" w:rsidRPr="00B10996">
        <w:rPr>
          <w:rFonts w:ascii="Arial Narrow" w:eastAsia="Times New Roman" w:hAnsi="Arial Narrow" w:cs="Times New Roman"/>
          <w:sz w:val="24"/>
          <w:szCs w:val="24"/>
        </w:rPr>
        <w:t>Općine Babina Greda</w:t>
      </w:r>
      <w:r w:rsidRPr="00B10996">
        <w:rPr>
          <w:rFonts w:ascii="Arial Narrow" w:eastAsia="Times New Roman" w:hAnsi="Arial Narrow" w:cs="Times New Roman"/>
          <w:sz w:val="24"/>
          <w:szCs w:val="24"/>
        </w:rPr>
        <w:t xml:space="preserve"> </w:t>
      </w:r>
      <w:r w:rsidR="008A271F" w:rsidRPr="00B10996">
        <w:rPr>
          <w:rFonts w:ascii="Arial Narrow" w:eastAsia="Times New Roman" w:hAnsi="Arial Narrow" w:cs="Times New Roman"/>
          <w:sz w:val="24"/>
          <w:szCs w:val="24"/>
        </w:rPr>
        <w:t>(</w:t>
      </w:r>
      <w:r w:rsidR="00316AF1" w:rsidRPr="00B10996">
        <w:rPr>
          <w:rFonts w:ascii="Arial Narrow" w:eastAsia="Times New Roman" w:hAnsi="Arial Narrow" w:cs="Times New Roman"/>
          <w:sz w:val="24"/>
          <w:szCs w:val="24"/>
        </w:rPr>
        <w:t>u daljnjem tekstu: javna usluga).</w:t>
      </w:r>
    </w:p>
    <w:p w14:paraId="1E055D36" w14:textId="68D9D967" w:rsidR="00966866" w:rsidRPr="00B10996" w:rsidRDefault="00966866"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Javna usluga je usluga od općeg interesa i podrazumijeva uslug</w:t>
      </w:r>
      <w:r w:rsidR="00467ABE" w:rsidRPr="00B10996">
        <w:rPr>
          <w:rFonts w:ascii="Arial Narrow" w:eastAsia="Times New Roman" w:hAnsi="Arial Narrow" w:cs="Times New Roman"/>
          <w:sz w:val="24"/>
          <w:szCs w:val="24"/>
        </w:rPr>
        <w:t>u</w:t>
      </w:r>
      <w:r w:rsidRPr="00B10996">
        <w:rPr>
          <w:rFonts w:ascii="Arial Narrow" w:eastAsia="Times New Roman" w:hAnsi="Arial Narrow" w:cs="Times New Roman"/>
          <w:sz w:val="24"/>
          <w:szCs w:val="24"/>
        </w:rPr>
        <w:t xml:space="preserve"> prikupljanja miješanog komunalnog otpada, biootpada, reciklabilnog komunalnog otpada, jednom godišnje glomaznog otpada na lokaciji obračunskog mjesta korisnika, preuzimanja otpada u reciklažnom dvorištu i mobilnom reciklažnom dvorištu te prijevoza i predaje otpada ovlaštenoj osobi – zbrinjavatelju  / oporabitelju otpada.</w:t>
      </w:r>
    </w:p>
    <w:p w14:paraId="0D8D1876" w14:textId="5A2A261F" w:rsidR="001F38B6" w:rsidRPr="00B10996" w:rsidRDefault="00E43411"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Ovom se Odlukom utvrđuju</w:t>
      </w:r>
      <w:r w:rsidR="001F38B6" w:rsidRPr="00B10996">
        <w:rPr>
          <w:rFonts w:ascii="Arial Narrow" w:eastAsia="Times New Roman" w:hAnsi="Arial Narrow" w:cs="Times New Roman"/>
          <w:sz w:val="24"/>
          <w:szCs w:val="24"/>
        </w:rPr>
        <w:t>:</w:t>
      </w:r>
    </w:p>
    <w:p w14:paraId="4FBD89B5" w14:textId="617B24BE" w:rsidR="00966866" w:rsidRPr="00B10996" w:rsidRDefault="00966866"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područje pružanja javne usluge, </w:t>
      </w:r>
    </w:p>
    <w:p w14:paraId="41818A17"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kriteriji obračuna količine miješanog komunalnog otpada i obračunska razdoblja kroz kalendarsku godinu,</w:t>
      </w:r>
    </w:p>
    <w:p w14:paraId="24F54C4A" w14:textId="2D903623"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standardne veličine i druga bitna svojstva spremnika za sakupljanje otpada, </w:t>
      </w:r>
    </w:p>
    <w:p w14:paraId="6850D6F0" w14:textId="07DDF518" w:rsidR="00863867" w:rsidRPr="00B10996" w:rsidRDefault="0086386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količini glomaznog otpada koji se preuzima u okviru javne usluge</w:t>
      </w:r>
      <w:r w:rsidR="00AB56D5" w:rsidRPr="00B10996">
        <w:rPr>
          <w:rFonts w:ascii="Arial Narrow" w:eastAsia="Times New Roman" w:hAnsi="Arial Narrow" w:cs="Times New Roman"/>
          <w:sz w:val="24"/>
          <w:szCs w:val="24"/>
        </w:rPr>
        <w:t>,</w:t>
      </w:r>
    </w:p>
    <w:p w14:paraId="6570A5A9"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najmanja učestalost odvoza otpada prema područjima, </w:t>
      </w:r>
    </w:p>
    <w:p w14:paraId="0A2D2F51"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pojedinačnog korištenje javne usluge, </w:t>
      </w:r>
    </w:p>
    <w:p w14:paraId="027CE556"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korištenja zajedničkog spremnika, </w:t>
      </w:r>
    </w:p>
    <w:p w14:paraId="0CEFA41E"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način određivanja udjela korisnika usluge u slučaju kad su korisnici usluge kućanstva i pravne osobe ili fizičke osobe – obrtnici i koriste zajednički spremnik, a nije postignut sporazum o njihovim udjelima, </w:t>
      </w:r>
    </w:p>
    <w:p w14:paraId="4A2F7DF8" w14:textId="4FF2E93D" w:rsidR="001F38B6" w:rsidRPr="00B10996" w:rsidRDefault="001B4C90"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iznos cijene obvezne minimalne javne usluge s obrazloženjem načina na koji je određena, </w:t>
      </w:r>
    </w:p>
    <w:p w14:paraId="24752FA2" w14:textId="69105D74"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utvrđivanju kriterija za umanjenje cijene javne usluge</w:t>
      </w:r>
      <w:r w:rsidR="00AB56D5" w:rsidRPr="00B10996">
        <w:rPr>
          <w:rFonts w:ascii="Arial Narrow" w:eastAsia="Times New Roman" w:hAnsi="Arial Narrow" w:cs="Times New Roman"/>
          <w:sz w:val="24"/>
          <w:szCs w:val="24"/>
        </w:rPr>
        <w:t>,</w:t>
      </w:r>
      <w:r w:rsidRPr="00B10996">
        <w:rPr>
          <w:rFonts w:ascii="Arial Narrow" w:eastAsia="Times New Roman" w:hAnsi="Arial Narrow" w:cs="Times New Roman"/>
          <w:sz w:val="24"/>
          <w:szCs w:val="24"/>
        </w:rPr>
        <w:t xml:space="preserve"> </w:t>
      </w:r>
    </w:p>
    <w:p w14:paraId="09D21A5C"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lastRenderedPageBreak/>
        <w:t xml:space="preserve">odredbe o prihvatljivom dokazu izvršenja javne usluge za pojedinog korisnika usluge, </w:t>
      </w:r>
    </w:p>
    <w:p w14:paraId="57B10B48" w14:textId="77777777" w:rsidR="002D73E5"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ugovornoj kazni </w:t>
      </w:r>
    </w:p>
    <w:p w14:paraId="2DAD5898" w14:textId="36B1F817" w:rsidR="008A0E57" w:rsidRPr="00B10996" w:rsidRDefault="002D73E5"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w:t>
      </w:r>
      <w:r w:rsidR="008A0E57" w:rsidRPr="00B10996">
        <w:rPr>
          <w:rFonts w:ascii="Arial Narrow" w:eastAsia="Times New Roman" w:hAnsi="Arial Narrow" w:cs="Times New Roman"/>
          <w:sz w:val="24"/>
          <w:szCs w:val="24"/>
        </w:rPr>
        <w:t>općim uvjet</w:t>
      </w:r>
      <w:r w:rsidRPr="00B10996">
        <w:rPr>
          <w:rFonts w:ascii="Arial Narrow" w:eastAsia="Times New Roman" w:hAnsi="Arial Narrow" w:cs="Times New Roman"/>
          <w:sz w:val="24"/>
          <w:szCs w:val="24"/>
        </w:rPr>
        <w:t>ima</w:t>
      </w:r>
      <w:r w:rsidR="008A0E57" w:rsidRPr="00B10996">
        <w:rPr>
          <w:rFonts w:ascii="Arial Narrow" w:eastAsia="Times New Roman" w:hAnsi="Arial Narrow" w:cs="Times New Roman"/>
          <w:sz w:val="24"/>
          <w:szCs w:val="24"/>
        </w:rPr>
        <w:t xml:space="preserve"> ugovora s korisnicima, </w:t>
      </w:r>
    </w:p>
    <w:p w14:paraId="7BDB4D6C" w14:textId="77777777" w:rsidR="001F38B6" w:rsidRPr="00B10996" w:rsidRDefault="001B4C90"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podnošenja prigovora i postupanju po prigovoru građana na neugodu uzrokovanu sustavom sakupljanja komunalnog otpada, </w:t>
      </w:r>
    </w:p>
    <w:p w14:paraId="67A35D36" w14:textId="1D564874" w:rsidR="00F51DF6" w:rsidRPr="00B10996" w:rsidRDefault="001F38B6"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provedbi Ugovora koje se primjenjuju u slučaju nastupanja posebnih okolnosti uključujući elementarnu nepogodu, katastrofu i slično</w:t>
      </w:r>
      <w:r w:rsidR="008A0E57" w:rsidRPr="00B10996">
        <w:rPr>
          <w:rFonts w:ascii="Arial Narrow" w:eastAsia="Times New Roman" w:hAnsi="Arial Narrow" w:cs="Times New Roman"/>
          <w:sz w:val="24"/>
          <w:szCs w:val="24"/>
        </w:rPr>
        <w:t>.</w:t>
      </w:r>
    </w:p>
    <w:p w14:paraId="122653E0" w14:textId="77777777" w:rsidR="002D73E5" w:rsidRPr="00B10996" w:rsidRDefault="002D73E5" w:rsidP="002D73E5">
      <w:pPr>
        <w:pStyle w:val="Odlomakpopisa"/>
        <w:spacing w:after="0" w:line="240" w:lineRule="auto"/>
        <w:jc w:val="both"/>
        <w:rPr>
          <w:rFonts w:ascii="Arial Narrow" w:eastAsia="Times New Roman" w:hAnsi="Arial Narrow" w:cs="Times New Roman"/>
          <w:sz w:val="24"/>
          <w:szCs w:val="24"/>
        </w:rPr>
      </w:pPr>
    </w:p>
    <w:p w14:paraId="212DE0CA" w14:textId="77777777"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p>
    <w:p w14:paraId="197DA616" w14:textId="7B197F11" w:rsidR="008A0E57" w:rsidRPr="00B10996" w:rsidRDefault="008A0E57" w:rsidP="00AE163B">
      <w:pPr>
        <w:spacing w:after="0" w:line="240" w:lineRule="auto"/>
        <w:ind w:left="360"/>
        <w:jc w:val="both"/>
        <w:rPr>
          <w:rFonts w:ascii="Arial Narrow" w:eastAsia="Times New Roman" w:hAnsi="Arial Narrow" w:cs="Times New Roman"/>
          <w:sz w:val="24"/>
          <w:szCs w:val="24"/>
        </w:rPr>
      </w:pPr>
    </w:p>
    <w:p w14:paraId="64068F3C" w14:textId="77777777" w:rsidR="003E7EC6" w:rsidRPr="00B10996" w:rsidRDefault="008A0E57"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 xml:space="preserve">Pojmovi koji se koriste u ovoj Odluci definirani su Zakonom o gospodarenju otpadom </w:t>
      </w:r>
      <w:r w:rsidR="00895E78" w:rsidRPr="00B10996">
        <w:rPr>
          <w:rFonts w:ascii="Arial Narrow" w:hAnsi="Arial Narrow" w:cs="Times New Roman"/>
          <w:sz w:val="24"/>
          <w:szCs w:val="24"/>
        </w:rPr>
        <w:t xml:space="preserve">(u daljnjem tekstu: Zakon) </w:t>
      </w:r>
      <w:r w:rsidRPr="00B10996">
        <w:rPr>
          <w:rFonts w:ascii="Arial Narrow" w:hAnsi="Arial Narrow" w:cs="Times New Roman"/>
          <w:sz w:val="24"/>
          <w:szCs w:val="24"/>
        </w:rPr>
        <w:t xml:space="preserve">i drugim podzakonskim aktima donesenim na temelju toga Zakona. </w:t>
      </w:r>
    </w:p>
    <w:p w14:paraId="72859869" w14:textId="4E3BFE5E" w:rsidR="00362DC4" w:rsidRPr="00874736" w:rsidRDefault="008A0E57" w:rsidP="00874736">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Svi pojmovi koji se koriste su rodno neutralni.</w:t>
      </w:r>
    </w:p>
    <w:p w14:paraId="37C660ED" w14:textId="77777777" w:rsidR="001D43F5" w:rsidRPr="00B10996" w:rsidRDefault="001D43F5" w:rsidP="00AE163B">
      <w:pPr>
        <w:spacing w:after="0" w:line="240" w:lineRule="auto"/>
        <w:jc w:val="both"/>
        <w:rPr>
          <w:rFonts w:ascii="Arial Narrow" w:eastAsia="Times New Roman" w:hAnsi="Arial Narrow" w:cs="Times New Roman"/>
          <w:sz w:val="24"/>
          <w:szCs w:val="24"/>
        </w:rPr>
      </w:pPr>
    </w:p>
    <w:p w14:paraId="59A02616" w14:textId="77777777" w:rsidR="001D43F5" w:rsidRPr="00B10996" w:rsidRDefault="001D43F5" w:rsidP="001D43F5">
      <w:pPr>
        <w:pStyle w:val="Odlomakpopisa"/>
        <w:numPr>
          <w:ilvl w:val="0"/>
          <w:numId w:val="7"/>
        </w:numPr>
        <w:spacing w:after="0" w:line="240" w:lineRule="auto"/>
        <w:jc w:val="center"/>
        <w:rPr>
          <w:rFonts w:ascii="Arial Narrow" w:hAnsi="Arial Narrow" w:cs="Times New Roman"/>
          <w:b/>
          <w:sz w:val="24"/>
          <w:szCs w:val="24"/>
        </w:rPr>
      </w:pPr>
    </w:p>
    <w:p w14:paraId="6FE20BCE" w14:textId="77777777" w:rsidR="001D43F5" w:rsidRPr="00B10996" w:rsidRDefault="001D43F5" w:rsidP="001D43F5">
      <w:pPr>
        <w:spacing w:after="0" w:line="240" w:lineRule="auto"/>
        <w:jc w:val="both"/>
        <w:rPr>
          <w:rFonts w:ascii="Arial Narrow" w:hAnsi="Arial Narrow" w:cs="Times New Roman"/>
          <w:sz w:val="24"/>
          <w:szCs w:val="24"/>
        </w:rPr>
      </w:pPr>
    </w:p>
    <w:p w14:paraId="4DEBDAAA" w14:textId="2E41C56A" w:rsidR="001D43F5" w:rsidRPr="00B10996" w:rsidRDefault="001D43F5" w:rsidP="001D43F5">
      <w:pPr>
        <w:spacing w:after="0" w:line="240" w:lineRule="auto"/>
        <w:ind w:firstLine="360"/>
        <w:jc w:val="both"/>
        <w:rPr>
          <w:rFonts w:ascii="Arial Narrow" w:hAnsi="Arial Narrow" w:cs="Times New Roman"/>
          <w:sz w:val="24"/>
          <w:szCs w:val="24"/>
        </w:rPr>
      </w:pPr>
      <w:r w:rsidRPr="00B10996">
        <w:rPr>
          <w:rFonts w:ascii="Arial Narrow" w:hAnsi="Arial Narrow" w:cs="Times New Roman"/>
          <w:sz w:val="24"/>
          <w:szCs w:val="24"/>
        </w:rPr>
        <w:t xml:space="preserve">Javnu uslugu sakupljanja komunalnog otpada </w:t>
      </w:r>
      <w:r w:rsidR="007F0F28" w:rsidRPr="00B10996">
        <w:rPr>
          <w:rFonts w:ascii="Arial Narrow" w:hAnsi="Arial Narrow" w:cs="Times New Roman"/>
          <w:sz w:val="24"/>
          <w:szCs w:val="24"/>
        </w:rPr>
        <w:t>na području Općine Babine Greda pruža d</w:t>
      </w:r>
      <w:r w:rsidRPr="00B10996">
        <w:rPr>
          <w:rFonts w:ascii="Arial Narrow" w:hAnsi="Arial Narrow" w:cs="Times New Roman"/>
          <w:sz w:val="24"/>
          <w:szCs w:val="24"/>
        </w:rPr>
        <w:t xml:space="preserve">avatelj javne usluge (u daljnjem tekstu: </w:t>
      </w:r>
      <w:r w:rsidRPr="00B10996">
        <w:rPr>
          <w:rFonts w:ascii="Arial Narrow" w:hAnsi="Arial Narrow" w:cs="Times New Roman"/>
          <w:b/>
          <w:sz w:val="24"/>
          <w:szCs w:val="24"/>
        </w:rPr>
        <w:t>Davatelj usluge</w:t>
      </w:r>
      <w:r w:rsidRPr="00B10996">
        <w:rPr>
          <w:rFonts w:ascii="Arial Narrow" w:hAnsi="Arial Narrow" w:cs="Times New Roman"/>
          <w:sz w:val="24"/>
          <w:szCs w:val="24"/>
        </w:rPr>
        <w:t>)</w:t>
      </w:r>
      <w:r w:rsidR="007F0F28" w:rsidRPr="00B10996">
        <w:rPr>
          <w:rFonts w:ascii="Arial Narrow" w:hAnsi="Arial Narrow" w:cs="Times New Roman"/>
          <w:sz w:val="24"/>
          <w:szCs w:val="24"/>
        </w:rPr>
        <w:t>, sukladno članku 68. Zakona.</w:t>
      </w:r>
    </w:p>
    <w:p w14:paraId="06FE8B36" w14:textId="77777777" w:rsidR="001D43F5" w:rsidRPr="00B10996" w:rsidRDefault="001D43F5" w:rsidP="00AE163B">
      <w:pPr>
        <w:spacing w:after="0" w:line="240" w:lineRule="auto"/>
        <w:jc w:val="both"/>
        <w:rPr>
          <w:rFonts w:ascii="Arial Narrow" w:eastAsia="Times New Roman" w:hAnsi="Arial Narrow" w:cs="Times New Roman"/>
          <w:sz w:val="24"/>
          <w:szCs w:val="24"/>
        </w:rPr>
      </w:pPr>
    </w:p>
    <w:p w14:paraId="1CFC5774" w14:textId="64D839FA" w:rsidR="008A0E57" w:rsidRPr="00B10996" w:rsidRDefault="008A0E57"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Područje pružanja javne usluge</w:t>
      </w:r>
    </w:p>
    <w:p w14:paraId="577159F3" w14:textId="03490198"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bookmarkStart w:id="4" w:name="_Hlk89178021"/>
    </w:p>
    <w:p w14:paraId="346FFAB9" w14:textId="77777777" w:rsidR="008A0E57" w:rsidRPr="00B10996" w:rsidRDefault="008A0E57" w:rsidP="00AE163B">
      <w:pPr>
        <w:spacing w:after="0" w:line="240" w:lineRule="auto"/>
        <w:ind w:left="360"/>
        <w:jc w:val="center"/>
        <w:rPr>
          <w:rFonts w:ascii="Arial Narrow" w:hAnsi="Arial Narrow" w:cs="Times New Roman"/>
          <w:b/>
          <w:sz w:val="24"/>
          <w:szCs w:val="24"/>
        </w:rPr>
      </w:pPr>
    </w:p>
    <w:p w14:paraId="0D1CD284" w14:textId="6E9D43C2" w:rsidR="003E7EC6" w:rsidRPr="00B10996" w:rsidRDefault="003E7EC6"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P</w:t>
      </w:r>
      <w:r w:rsidR="00D8301D" w:rsidRPr="00B10996">
        <w:rPr>
          <w:rFonts w:ascii="Arial Narrow" w:hAnsi="Arial Narrow" w:cs="Times New Roman"/>
          <w:sz w:val="24"/>
          <w:szCs w:val="24"/>
        </w:rPr>
        <w:t>odručj</w:t>
      </w:r>
      <w:r w:rsidRPr="00B10996">
        <w:rPr>
          <w:rFonts w:ascii="Arial Narrow" w:hAnsi="Arial Narrow" w:cs="Times New Roman"/>
          <w:sz w:val="24"/>
          <w:szCs w:val="24"/>
        </w:rPr>
        <w:t>e pružanja javne usluge je područje</w:t>
      </w:r>
      <w:r w:rsidR="008A0E57" w:rsidRPr="00B10996">
        <w:rPr>
          <w:rFonts w:ascii="Arial Narrow" w:hAnsi="Arial Narrow" w:cs="Times New Roman"/>
          <w:sz w:val="24"/>
          <w:szCs w:val="24"/>
        </w:rPr>
        <w:t xml:space="preserve"> </w:t>
      </w:r>
      <w:r w:rsidR="0057025D" w:rsidRPr="00B10996">
        <w:rPr>
          <w:rFonts w:ascii="Arial Narrow" w:hAnsi="Arial Narrow" w:cs="Times New Roman"/>
          <w:sz w:val="24"/>
          <w:szCs w:val="24"/>
        </w:rPr>
        <w:t>Općine Babina Greda</w:t>
      </w:r>
      <w:r w:rsidR="008A0E57" w:rsidRPr="00B10996">
        <w:rPr>
          <w:rFonts w:ascii="Arial Narrow" w:hAnsi="Arial Narrow" w:cs="Times New Roman"/>
          <w:sz w:val="24"/>
          <w:szCs w:val="24"/>
        </w:rPr>
        <w:t xml:space="preserve"> </w:t>
      </w:r>
      <w:r w:rsidRPr="00B10996">
        <w:rPr>
          <w:rFonts w:ascii="Arial Narrow" w:hAnsi="Arial Narrow" w:cs="Times New Roman"/>
          <w:sz w:val="24"/>
          <w:szCs w:val="24"/>
        </w:rPr>
        <w:t>u smislu posebnog propisa kojim se reguliraju područja županija, gradova i općina u Republici Hrvatskoj.</w:t>
      </w:r>
    </w:p>
    <w:bookmarkEnd w:id="4"/>
    <w:p w14:paraId="322AE493" w14:textId="529FEE17" w:rsidR="008A0E57" w:rsidRPr="00B10996" w:rsidRDefault="008A0E57" w:rsidP="00AE163B">
      <w:pPr>
        <w:spacing w:after="0" w:line="240" w:lineRule="auto"/>
        <w:jc w:val="both"/>
        <w:rPr>
          <w:rFonts w:ascii="Arial Narrow" w:hAnsi="Arial Narrow" w:cs="Times New Roman"/>
          <w:i/>
          <w:sz w:val="24"/>
          <w:szCs w:val="24"/>
          <w:u w:val="single"/>
        </w:rPr>
      </w:pPr>
    </w:p>
    <w:p w14:paraId="71865A37" w14:textId="387DDF59" w:rsidR="00664601" w:rsidRPr="004B7C4B" w:rsidRDefault="00664601" w:rsidP="00AE163B">
      <w:pPr>
        <w:spacing w:after="0" w:line="240" w:lineRule="auto"/>
        <w:jc w:val="both"/>
        <w:rPr>
          <w:rFonts w:ascii="Arial Narrow" w:hAnsi="Arial Narrow" w:cs="Times New Roman"/>
          <w:i/>
          <w:sz w:val="24"/>
          <w:szCs w:val="24"/>
          <w:u w:val="single"/>
        </w:rPr>
      </w:pPr>
      <w:r w:rsidRPr="004B7C4B">
        <w:rPr>
          <w:rFonts w:ascii="Arial Narrow" w:hAnsi="Arial Narrow" w:cs="Times New Roman"/>
          <w:i/>
          <w:sz w:val="24"/>
          <w:szCs w:val="24"/>
          <w:u w:val="single"/>
        </w:rPr>
        <w:t xml:space="preserve">Davatelj </w:t>
      </w:r>
      <w:r w:rsidR="005C7274" w:rsidRPr="004B7C4B">
        <w:rPr>
          <w:rFonts w:ascii="Arial Narrow" w:hAnsi="Arial Narrow" w:cs="Times New Roman"/>
          <w:i/>
          <w:sz w:val="24"/>
          <w:szCs w:val="24"/>
          <w:u w:val="single"/>
        </w:rPr>
        <w:t xml:space="preserve">javne </w:t>
      </w:r>
      <w:r w:rsidRPr="004B7C4B">
        <w:rPr>
          <w:rFonts w:ascii="Arial Narrow" w:hAnsi="Arial Narrow" w:cs="Times New Roman"/>
          <w:i/>
          <w:sz w:val="24"/>
          <w:szCs w:val="24"/>
          <w:u w:val="single"/>
        </w:rPr>
        <w:t>usluge</w:t>
      </w:r>
    </w:p>
    <w:p w14:paraId="6773172E" w14:textId="7D019F69" w:rsidR="008A0E57" w:rsidRPr="004B7C4B" w:rsidRDefault="008A0E57" w:rsidP="00AE163B">
      <w:pPr>
        <w:pStyle w:val="Odlomakpopisa"/>
        <w:numPr>
          <w:ilvl w:val="0"/>
          <w:numId w:val="7"/>
        </w:numPr>
        <w:spacing w:after="0" w:line="240" w:lineRule="auto"/>
        <w:jc w:val="center"/>
        <w:rPr>
          <w:rFonts w:ascii="Arial Narrow" w:hAnsi="Arial Narrow" w:cs="Times New Roman"/>
          <w:b/>
          <w:sz w:val="24"/>
          <w:szCs w:val="24"/>
        </w:rPr>
      </w:pPr>
    </w:p>
    <w:p w14:paraId="2120EE7E" w14:textId="77777777" w:rsidR="003E7EC6" w:rsidRPr="00B10996" w:rsidRDefault="003E7EC6" w:rsidP="00AE163B">
      <w:pPr>
        <w:spacing w:after="0" w:line="240" w:lineRule="auto"/>
        <w:jc w:val="both"/>
        <w:rPr>
          <w:rFonts w:ascii="Arial Narrow" w:hAnsi="Arial Narrow" w:cs="Times New Roman"/>
          <w:strike/>
          <w:sz w:val="24"/>
          <w:szCs w:val="24"/>
        </w:rPr>
      </w:pPr>
      <w:bookmarkStart w:id="5" w:name="_Hlk486262042"/>
    </w:p>
    <w:bookmarkEnd w:id="5"/>
    <w:p w14:paraId="023E139A" w14:textId="5531F829" w:rsidR="0070483C" w:rsidRPr="004B7C4B" w:rsidRDefault="0070483C" w:rsidP="00AE163B">
      <w:pPr>
        <w:pStyle w:val="box454532"/>
        <w:spacing w:before="0" w:beforeAutospacing="0" w:after="0" w:afterAutospacing="0"/>
        <w:ind w:firstLine="408"/>
        <w:jc w:val="both"/>
        <w:textAlignment w:val="baseline"/>
        <w:rPr>
          <w:rFonts w:ascii="Arial Narrow" w:hAnsi="Arial Narrow"/>
        </w:rPr>
      </w:pPr>
      <w:r w:rsidRPr="004B7C4B">
        <w:rPr>
          <w:rFonts w:ascii="Arial Narrow" w:hAnsi="Arial Narrow"/>
        </w:rPr>
        <w:t xml:space="preserve">Davatelj usluge </w:t>
      </w:r>
      <w:r w:rsidR="00CF05AD" w:rsidRPr="004B7C4B">
        <w:rPr>
          <w:rFonts w:ascii="Arial Narrow" w:hAnsi="Arial Narrow"/>
        </w:rPr>
        <w:t xml:space="preserve">je </w:t>
      </w:r>
      <w:r w:rsidRPr="004B7C4B">
        <w:rPr>
          <w:rFonts w:ascii="Arial Narrow" w:hAnsi="Arial Narrow"/>
        </w:rPr>
        <w:t>dužan:</w:t>
      </w:r>
    </w:p>
    <w:p w14:paraId="58E5B1AD" w14:textId="6E9A2F17"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pružati javnu uslugu u skladu sa Zakonom i ovom Odlukom, </w:t>
      </w:r>
      <w:r w:rsidR="0042688A" w:rsidRPr="004B7C4B">
        <w:rPr>
          <w:rFonts w:ascii="Arial Narrow" w:hAnsi="Arial Narrow" w:cs="Times New Roman"/>
          <w:sz w:val="24"/>
          <w:szCs w:val="24"/>
        </w:rPr>
        <w:t>te Pravilnikom o gospodarenju otpadom</w:t>
      </w:r>
      <w:r w:rsidR="00874736">
        <w:rPr>
          <w:rFonts w:ascii="Arial Narrow" w:hAnsi="Arial Narrow" w:cs="Times New Roman"/>
          <w:sz w:val="24"/>
          <w:szCs w:val="24"/>
        </w:rPr>
        <w:t>,</w:t>
      </w:r>
    </w:p>
    <w:p w14:paraId="7EDE2298" w14:textId="092B620A"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DCA404B" w14:textId="2C0D887B" w:rsidR="00912048" w:rsidRPr="004B7C4B" w:rsidRDefault="0091204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korisniku usluge dostaviti obavijest o sakupljanju otpada za iduću kalendarsku godinu najkasnije do 31. prosinca tekuće kalendarske godine elektroničkim putem ili pisanim putem</w:t>
      </w:r>
      <w:r w:rsidR="00874736">
        <w:rPr>
          <w:rFonts w:ascii="Arial Narrow" w:hAnsi="Arial Narrow" w:cs="Times New Roman"/>
          <w:sz w:val="24"/>
          <w:szCs w:val="24"/>
        </w:rPr>
        <w:t>,</w:t>
      </w:r>
      <w:r w:rsidRPr="004B7C4B">
        <w:rPr>
          <w:rFonts w:ascii="Arial Narrow" w:hAnsi="Arial Narrow" w:cs="Times New Roman"/>
          <w:sz w:val="24"/>
          <w:szCs w:val="24"/>
        </w:rPr>
        <w:t xml:space="preserve"> </w:t>
      </w:r>
    </w:p>
    <w:p w14:paraId="2AE21EE0" w14:textId="300DC7B3"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snositi sve troškove gospodarenja prikupljenim otpadom, osim troškova postupanja s reciklabilnim komunalnim otpadom koji se sastoji pretežito od otpadne ambalaže,</w:t>
      </w:r>
    </w:p>
    <w:p w14:paraId="5A4A5642" w14:textId="1E39ABBB"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preuzeti sadržaj spremnika od korisnika usluge i to odvojeno miješani komunalni otpad, biootpad, reciklabilni komunalni otpad i glomazni otpad</w:t>
      </w:r>
      <w:r w:rsidR="00874736">
        <w:rPr>
          <w:rFonts w:ascii="Arial Narrow" w:hAnsi="Arial Narrow" w:cs="Times New Roman"/>
          <w:sz w:val="24"/>
          <w:szCs w:val="24"/>
        </w:rPr>
        <w:t>,</w:t>
      </w:r>
    </w:p>
    <w:p w14:paraId="70DC05B4" w14:textId="257DDEA1"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provjeru da otpad sadržan u spremniku prilikom primopredaje odgovara vrsti otpada čija se primopredaja obavlja</w:t>
      </w:r>
      <w:r w:rsidR="00874736">
        <w:rPr>
          <w:rFonts w:ascii="Arial Narrow" w:hAnsi="Arial Narrow" w:cs="Times New Roman"/>
          <w:sz w:val="24"/>
          <w:szCs w:val="24"/>
        </w:rPr>
        <w:t>,</w:t>
      </w:r>
    </w:p>
    <w:p w14:paraId="43D3C187" w14:textId="68D29B15"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uvjete kojima se ostvaruje pojedinačno korištenje javne usluge neovisno o broju korisnika usluge koji koriste zajednički spremnik</w:t>
      </w:r>
      <w:r w:rsidR="00874736">
        <w:rPr>
          <w:rFonts w:ascii="Arial Narrow" w:hAnsi="Arial Narrow" w:cs="Times New Roman"/>
          <w:sz w:val="24"/>
          <w:szCs w:val="24"/>
        </w:rPr>
        <w:t>,</w:t>
      </w:r>
    </w:p>
    <w:p w14:paraId="2DB42AB1" w14:textId="7294513D"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predati sakupljeni reciklabilni komunalni otpad osobi koju odredi Fond za zaštitu okoliša i energetsku učinkovitost</w:t>
      </w:r>
      <w:r w:rsidR="00874736">
        <w:rPr>
          <w:rFonts w:ascii="Arial Narrow" w:hAnsi="Arial Narrow" w:cs="Times New Roman"/>
          <w:sz w:val="24"/>
          <w:szCs w:val="24"/>
        </w:rPr>
        <w:t>,</w:t>
      </w:r>
    </w:p>
    <w:p w14:paraId="73D68930" w14:textId="3EFD7E7B"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voditi evidencij</w:t>
      </w:r>
      <w:r w:rsidR="00645BFF" w:rsidRPr="004B7C4B">
        <w:rPr>
          <w:rFonts w:ascii="Arial Narrow" w:hAnsi="Arial Narrow" w:cs="Times New Roman"/>
          <w:sz w:val="24"/>
          <w:szCs w:val="24"/>
        </w:rPr>
        <w:t>u</w:t>
      </w:r>
      <w:r w:rsidRPr="004B7C4B">
        <w:rPr>
          <w:rFonts w:ascii="Arial Narrow" w:hAnsi="Arial Narrow" w:cs="Times New Roman"/>
          <w:sz w:val="24"/>
          <w:szCs w:val="24"/>
        </w:rPr>
        <w:t xml:space="preserve"> o preuzetom komunalnom otpadu </w:t>
      </w:r>
      <w:r w:rsidR="00485C02" w:rsidRPr="004B7C4B">
        <w:rPr>
          <w:rFonts w:ascii="Arial Narrow" w:hAnsi="Arial Narrow" w:cs="Times New Roman"/>
          <w:sz w:val="24"/>
          <w:szCs w:val="24"/>
        </w:rPr>
        <w:t xml:space="preserve">sukladno </w:t>
      </w:r>
      <w:r w:rsidRPr="004B7C4B">
        <w:rPr>
          <w:rFonts w:ascii="Arial Narrow" w:hAnsi="Arial Narrow" w:cs="Times New Roman"/>
          <w:sz w:val="24"/>
          <w:szCs w:val="24"/>
        </w:rPr>
        <w:t>Zakon</w:t>
      </w:r>
      <w:r w:rsidR="00485C02" w:rsidRPr="004B7C4B">
        <w:rPr>
          <w:rFonts w:ascii="Arial Narrow" w:hAnsi="Arial Narrow" w:cs="Times New Roman"/>
          <w:sz w:val="24"/>
          <w:szCs w:val="24"/>
        </w:rPr>
        <w:t>u</w:t>
      </w:r>
      <w:r w:rsidR="00874736">
        <w:rPr>
          <w:rFonts w:ascii="Arial Narrow" w:hAnsi="Arial Narrow" w:cs="Times New Roman"/>
          <w:sz w:val="24"/>
          <w:szCs w:val="24"/>
        </w:rPr>
        <w:t>,</w:t>
      </w:r>
    </w:p>
    <w:p w14:paraId="5F771004" w14:textId="1DEA0F20" w:rsidR="00645BFF"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na spremniku održavati natpis </w:t>
      </w:r>
      <w:r w:rsidR="00485C02" w:rsidRPr="004B7C4B">
        <w:rPr>
          <w:rFonts w:ascii="Arial Narrow" w:hAnsi="Arial Narrow" w:cs="Times New Roman"/>
          <w:sz w:val="24"/>
          <w:szCs w:val="24"/>
        </w:rPr>
        <w:t>sukladno Zakonu</w:t>
      </w:r>
      <w:r w:rsidR="00874736">
        <w:rPr>
          <w:rFonts w:ascii="Arial Narrow" w:hAnsi="Arial Narrow" w:cs="Times New Roman"/>
          <w:sz w:val="24"/>
          <w:szCs w:val="24"/>
        </w:rPr>
        <w:t>,</w:t>
      </w:r>
    </w:p>
    <w:p w14:paraId="7A52B19F" w14:textId="3752FB51"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sigurnost, redovitost i kvalitetu javne usluge</w:t>
      </w:r>
      <w:r w:rsidR="00874736">
        <w:rPr>
          <w:rFonts w:ascii="Arial Narrow" w:hAnsi="Arial Narrow" w:cs="Times New Roman"/>
          <w:sz w:val="24"/>
          <w:szCs w:val="24"/>
        </w:rPr>
        <w:t>,</w:t>
      </w:r>
    </w:p>
    <w:p w14:paraId="13596E1B" w14:textId="05803137"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lastRenderedPageBreak/>
        <w:t xml:space="preserve">obračunati cijenu javne usluge na način propisan Zakonom, </w:t>
      </w:r>
      <w:r w:rsidR="00645BFF" w:rsidRPr="004B7C4B">
        <w:rPr>
          <w:rFonts w:ascii="Arial Narrow" w:hAnsi="Arial Narrow" w:cs="Times New Roman"/>
          <w:sz w:val="24"/>
          <w:szCs w:val="24"/>
        </w:rPr>
        <w:t xml:space="preserve">ovom </w:t>
      </w:r>
      <w:r w:rsidRPr="004B7C4B">
        <w:rPr>
          <w:rFonts w:ascii="Arial Narrow" w:hAnsi="Arial Narrow" w:cs="Times New Roman"/>
          <w:sz w:val="24"/>
          <w:szCs w:val="24"/>
        </w:rPr>
        <w:t>Odlukom i cjenikom</w:t>
      </w:r>
      <w:r w:rsidR="00874736">
        <w:rPr>
          <w:rFonts w:ascii="Arial Narrow" w:hAnsi="Arial Narrow" w:cs="Times New Roman"/>
          <w:sz w:val="24"/>
          <w:szCs w:val="24"/>
        </w:rPr>
        <w:t>,</w:t>
      </w:r>
    </w:p>
    <w:p w14:paraId="68E1C8B0" w14:textId="2E563ADA" w:rsidR="00895E78"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1A824CEF" w14:textId="77777777" w:rsidR="004B7C4B" w:rsidRPr="004B7C4B" w:rsidRDefault="004B7C4B" w:rsidP="004B7C4B">
      <w:pPr>
        <w:pStyle w:val="Odlomakpopisa"/>
        <w:spacing w:after="0" w:line="240" w:lineRule="auto"/>
        <w:jc w:val="both"/>
        <w:rPr>
          <w:rFonts w:ascii="Arial Narrow" w:hAnsi="Arial Narrow" w:cs="Times New Roman"/>
          <w:sz w:val="24"/>
          <w:szCs w:val="24"/>
        </w:rPr>
      </w:pPr>
    </w:p>
    <w:p w14:paraId="6409E78A" w14:textId="48DD4D89" w:rsidR="00664601" w:rsidRPr="004B7C4B" w:rsidRDefault="00664601" w:rsidP="00AE163B">
      <w:pPr>
        <w:spacing w:after="0" w:line="240" w:lineRule="auto"/>
        <w:jc w:val="both"/>
        <w:rPr>
          <w:rFonts w:ascii="Arial Narrow" w:hAnsi="Arial Narrow" w:cs="Times New Roman"/>
          <w:i/>
          <w:sz w:val="24"/>
          <w:szCs w:val="24"/>
          <w:u w:val="single"/>
        </w:rPr>
      </w:pPr>
      <w:r w:rsidRPr="004B7C4B">
        <w:rPr>
          <w:rFonts w:ascii="Arial Narrow" w:hAnsi="Arial Narrow" w:cs="Times New Roman"/>
          <w:i/>
          <w:sz w:val="24"/>
          <w:szCs w:val="24"/>
          <w:u w:val="single"/>
        </w:rPr>
        <w:t xml:space="preserve">Korisnik </w:t>
      </w:r>
      <w:r w:rsidR="004B2D44" w:rsidRPr="004B7C4B">
        <w:rPr>
          <w:rFonts w:ascii="Arial Narrow" w:hAnsi="Arial Narrow" w:cs="Times New Roman"/>
          <w:i/>
          <w:sz w:val="24"/>
          <w:szCs w:val="24"/>
          <w:u w:val="single"/>
        </w:rPr>
        <w:t xml:space="preserve">javne </w:t>
      </w:r>
      <w:r w:rsidRPr="004B7C4B">
        <w:rPr>
          <w:rFonts w:ascii="Arial Narrow" w:hAnsi="Arial Narrow" w:cs="Times New Roman"/>
          <w:i/>
          <w:sz w:val="24"/>
          <w:szCs w:val="24"/>
          <w:u w:val="single"/>
        </w:rPr>
        <w:t>usluge</w:t>
      </w:r>
      <w:r w:rsidR="00E929B2" w:rsidRPr="004B7C4B">
        <w:rPr>
          <w:rFonts w:ascii="Arial Narrow" w:hAnsi="Arial Narrow" w:cs="Times New Roman"/>
          <w:i/>
          <w:sz w:val="24"/>
          <w:szCs w:val="24"/>
          <w:u w:val="single"/>
        </w:rPr>
        <w:t xml:space="preserve"> i kategorije korisnika javne usluge</w:t>
      </w:r>
    </w:p>
    <w:p w14:paraId="255F7AF0" w14:textId="56E8DAE6" w:rsidR="00A84CA8" w:rsidRPr="004B7C4B" w:rsidRDefault="00A84CA8" w:rsidP="00AE163B">
      <w:pPr>
        <w:pStyle w:val="Odlomakpopisa"/>
        <w:numPr>
          <w:ilvl w:val="0"/>
          <w:numId w:val="7"/>
        </w:numPr>
        <w:spacing w:after="0" w:line="240" w:lineRule="auto"/>
        <w:jc w:val="center"/>
        <w:rPr>
          <w:rFonts w:ascii="Arial Narrow" w:hAnsi="Arial Narrow" w:cs="Times New Roman"/>
          <w:b/>
          <w:sz w:val="24"/>
          <w:szCs w:val="24"/>
        </w:rPr>
      </w:pPr>
    </w:p>
    <w:p w14:paraId="0864FD8B" w14:textId="77777777" w:rsidR="00A84CA8" w:rsidRPr="004B7C4B" w:rsidRDefault="00A84CA8" w:rsidP="00AE163B">
      <w:pPr>
        <w:spacing w:after="0" w:line="240" w:lineRule="auto"/>
        <w:ind w:firstLine="708"/>
        <w:jc w:val="center"/>
        <w:rPr>
          <w:rFonts w:ascii="Arial Narrow" w:hAnsi="Arial Narrow" w:cs="Times New Roman"/>
          <w:sz w:val="24"/>
          <w:szCs w:val="24"/>
        </w:rPr>
      </w:pPr>
    </w:p>
    <w:p w14:paraId="0D61758E" w14:textId="40E3FF73" w:rsidR="00800219" w:rsidRPr="004B7C4B" w:rsidRDefault="009B4E1E"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CA41C6" w:rsidRPr="004B7C4B">
        <w:rPr>
          <w:rFonts w:ascii="Arial Narrow" w:hAnsi="Arial Narrow" w:cs="Times New Roman"/>
          <w:sz w:val="24"/>
          <w:szCs w:val="24"/>
        </w:rPr>
        <w:t xml:space="preserve">javne </w:t>
      </w:r>
      <w:r w:rsidRPr="004B7C4B">
        <w:rPr>
          <w:rFonts w:ascii="Arial Narrow" w:hAnsi="Arial Narrow" w:cs="Times New Roman"/>
          <w:sz w:val="24"/>
          <w:szCs w:val="24"/>
        </w:rPr>
        <w:t xml:space="preserve">usluge na području pružanja usluge </w:t>
      </w:r>
      <w:r w:rsidR="00CA41C6" w:rsidRPr="004B7C4B">
        <w:rPr>
          <w:rFonts w:ascii="Arial Narrow" w:hAnsi="Arial Narrow" w:cs="Times New Roman"/>
          <w:sz w:val="24"/>
          <w:szCs w:val="24"/>
        </w:rPr>
        <w:t xml:space="preserve">(u daljnjem tekstu: korisnik usluge) </w:t>
      </w:r>
      <w:r w:rsidRPr="004B7C4B">
        <w:rPr>
          <w:rFonts w:ascii="Arial Narrow" w:hAnsi="Arial Narrow" w:cs="Times New Roman"/>
          <w:sz w:val="24"/>
          <w:szCs w:val="24"/>
        </w:rPr>
        <w:t>je vlasnik nekretnine odnosno vlasnik posebnog dijela nekretnine i korisnik nekretnine odnosno posebnog dijela nekretnine kada je vlasnik nekretnine odnosno posebnog dijela nekretnine obvezu plaćanja ugovorom prenio na tog korisnika i o tome obavijestio Davatelja usluge</w:t>
      </w:r>
      <w:r w:rsidR="00CA41C6" w:rsidRPr="004B7C4B">
        <w:rPr>
          <w:rFonts w:ascii="Arial Narrow" w:hAnsi="Arial Narrow" w:cs="Times New Roman"/>
          <w:sz w:val="24"/>
          <w:szCs w:val="24"/>
        </w:rPr>
        <w:t xml:space="preserve"> ili stvarni korisnik nekretnine.</w:t>
      </w:r>
    </w:p>
    <w:p w14:paraId="2B4A13C0" w14:textId="6EE78DD1" w:rsidR="009B4E1E" w:rsidRPr="004B7C4B" w:rsidRDefault="009B4E1E"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Više korisnika mogu na zahtjev, sukladno međusobnom sporazumu</w:t>
      </w:r>
      <w:r w:rsidR="00C1155D" w:rsidRPr="004B7C4B">
        <w:rPr>
          <w:rFonts w:ascii="Arial Narrow" w:hAnsi="Arial Narrow" w:cs="Times New Roman"/>
          <w:sz w:val="24"/>
          <w:szCs w:val="24"/>
        </w:rPr>
        <w:t xml:space="preserve"> udjelima o zajedničkom korištenju javne usluge</w:t>
      </w:r>
      <w:r w:rsidRPr="004B7C4B">
        <w:rPr>
          <w:rFonts w:ascii="Arial Narrow" w:hAnsi="Arial Narrow" w:cs="Times New Roman"/>
          <w:sz w:val="24"/>
          <w:szCs w:val="24"/>
        </w:rPr>
        <w:t>, zajednički nastupati prema Davatelju usluge.</w:t>
      </w:r>
    </w:p>
    <w:p w14:paraId="1DBC1723" w14:textId="751F278A"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Korisnici javne usluge </w:t>
      </w:r>
      <w:r w:rsidR="00645BFF" w:rsidRPr="004B7C4B">
        <w:rPr>
          <w:rFonts w:ascii="Arial Narrow" w:hAnsi="Arial Narrow" w:cs="Times New Roman"/>
          <w:sz w:val="24"/>
          <w:szCs w:val="24"/>
        </w:rPr>
        <w:t xml:space="preserve">iz stavka 1. ovog </w:t>
      </w:r>
      <w:r w:rsidR="00E929B2" w:rsidRPr="004B7C4B">
        <w:rPr>
          <w:rFonts w:ascii="Arial Narrow" w:hAnsi="Arial Narrow" w:cs="Times New Roman"/>
          <w:sz w:val="24"/>
          <w:szCs w:val="24"/>
        </w:rPr>
        <w:t xml:space="preserve">članka </w:t>
      </w:r>
      <w:r w:rsidRPr="004B7C4B">
        <w:rPr>
          <w:rFonts w:ascii="Arial Narrow" w:hAnsi="Arial Narrow" w:cs="Times New Roman"/>
          <w:sz w:val="24"/>
          <w:szCs w:val="24"/>
        </w:rPr>
        <w:t>razvrstavaju se u kategoriju:</w:t>
      </w:r>
    </w:p>
    <w:p w14:paraId="13564FEA" w14:textId="655199E9" w:rsidR="00645BFF" w:rsidRPr="004B7C4B" w:rsidRDefault="00735597" w:rsidP="00AE163B">
      <w:pPr>
        <w:pStyle w:val="Odlomakpopisa"/>
        <w:numPr>
          <w:ilvl w:val="0"/>
          <w:numId w:val="8"/>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 korisnika kućanstvo</w:t>
      </w:r>
    </w:p>
    <w:p w14:paraId="2ECCE827" w14:textId="77777777" w:rsidR="00645BFF" w:rsidRPr="004B7C4B" w:rsidRDefault="00645BFF"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ili</w:t>
      </w:r>
    </w:p>
    <w:p w14:paraId="7E022ADC" w14:textId="19BD48E4" w:rsidR="00735597" w:rsidRPr="004B7C4B" w:rsidRDefault="00735597" w:rsidP="00AE163B">
      <w:pPr>
        <w:pStyle w:val="Odlomakpopisa"/>
        <w:numPr>
          <w:ilvl w:val="0"/>
          <w:numId w:val="8"/>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 korisnika koji nije kućanstvo</w:t>
      </w:r>
      <w:r w:rsidR="00645BFF" w:rsidRPr="004B7C4B">
        <w:rPr>
          <w:rFonts w:ascii="Arial Narrow" w:hAnsi="Arial Narrow" w:cs="Times New Roman"/>
          <w:sz w:val="24"/>
          <w:szCs w:val="24"/>
        </w:rPr>
        <w:t xml:space="preserve"> (drugi izvori komunalnog otpada)</w:t>
      </w:r>
      <w:r w:rsidRPr="004B7C4B">
        <w:rPr>
          <w:rFonts w:ascii="Arial Narrow" w:hAnsi="Arial Narrow" w:cs="Times New Roman"/>
          <w:sz w:val="24"/>
          <w:szCs w:val="24"/>
        </w:rPr>
        <w:t>.</w:t>
      </w:r>
    </w:p>
    <w:p w14:paraId="34333255" w14:textId="054CB597"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A16122" w:rsidRPr="004B7C4B">
        <w:rPr>
          <w:rFonts w:ascii="Arial Narrow" w:hAnsi="Arial Narrow" w:cs="Times New Roman"/>
          <w:sz w:val="24"/>
          <w:szCs w:val="24"/>
        </w:rPr>
        <w:t>kućanstvo</w:t>
      </w:r>
      <w:r w:rsidRPr="004B7C4B">
        <w:rPr>
          <w:rFonts w:ascii="Arial Narrow" w:hAnsi="Arial Narrow" w:cs="Times New Roman"/>
          <w:sz w:val="24"/>
          <w:szCs w:val="24"/>
        </w:rPr>
        <w:t xml:space="preserve"> je korisnik javne usluge koji nekretninu koristi trajno ili povremeno u svrhu stanovanja (npr. vlasnici stanova, kuća, nekretnina za odmor).</w:t>
      </w:r>
    </w:p>
    <w:p w14:paraId="2B1EBCD3" w14:textId="4EBD9C35"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A16122" w:rsidRPr="004B7C4B">
        <w:rPr>
          <w:rFonts w:ascii="Arial Narrow" w:hAnsi="Arial Narrow" w:cs="Times New Roman"/>
          <w:sz w:val="24"/>
          <w:szCs w:val="24"/>
        </w:rPr>
        <w:t>koji nije kućanstvo</w:t>
      </w:r>
      <w:r w:rsidRPr="004B7C4B">
        <w:rPr>
          <w:rFonts w:ascii="Arial Narrow" w:hAnsi="Arial Narrow" w:cs="Times New Roman"/>
          <w:sz w:val="24"/>
          <w:szCs w:val="24"/>
        </w:rPr>
        <w:t xml:space="preserve"> je korisnik javne usluge koji nije razvrstan u </w:t>
      </w:r>
      <w:r w:rsidR="00A16122" w:rsidRPr="004B7C4B">
        <w:rPr>
          <w:rFonts w:ascii="Arial Narrow" w:hAnsi="Arial Narrow" w:cs="Times New Roman"/>
          <w:sz w:val="24"/>
          <w:szCs w:val="24"/>
        </w:rPr>
        <w:t>kategoriju kućanstvo</w:t>
      </w:r>
      <w:r w:rsidR="00645BFF" w:rsidRPr="004B7C4B">
        <w:rPr>
          <w:rFonts w:ascii="Arial Narrow" w:hAnsi="Arial Narrow" w:cs="Times New Roman"/>
          <w:sz w:val="24"/>
          <w:szCs w:val="24"/>
        </w:rPr>
        <w:t>,</w:t>
      </w:r>
      <w:r w:rsidR="00A16122" w:rsidRPr="004B7C4B">
        <w:rPr>
          <w:rFonts w:ascii="Arial Narrow" w:hAnsi="Arial Narrow" w:cs="Times New Roman"/>
          <w:sz w:val="24"/>
          <w:szCs w:val="24"/>
        </w:rPr>
        <w:t xml:space="preserve"> </w:t>
      </w:r>
      <w:r w:rsidR="00645BFF" w:rsidRPr="004B7C4B">
        <w:rPr>
          <w:rFonts w:ascii="Arial Narrow" w:hAnsi="Arial Narrow" w:cs="Times New Roman"/>
          <w:sz w:val="24"/>
          <w:szCs w:val="24"/>
        </w:rPr>
        <w:t>a koji</w:t>
      </w:r>
      <w:r w:rsidRPr="004B7C4B">
        <w:rPr>
          <w:rFonts w:ascii="Arial Narrow" w:hAnsi="Arial Narrow" w:cs="Times New Roman"/>
          <w:sz w:val="24"/>
          <w:szCs w:val="24"/>
        </w:rPr>
        <w:t xml:space="preserve"> nekretninu koristi</w:t>
      </w:r>
      <w:r w:rsidR="00A16122" w:rsidRPr="004B7C4B">
        <w:rPr>
          <w:rFonts w:ascii="Arial Narrow" w:hAnsi="Arial Narrow" w:cs="Times New Roman"/>
          <w:sz w:val="24"/>
          <w:szCs w:val="24"/>
        </w:rPr>
        <w:t xml:space="preserve"> u svrhu obavljanja djelatnosti,</w:t>
      </w:r>
      <w:r w:rsidR="00645BFF" w:rsidRPr="004B7C4B">
        <w:rPr>
          <w:rFonts w:ascii="Arial Narrow" w:hAnsi="Arial Narrow" w:cs="Times New Roman"/>
          <w:sz w:val="24"/>
          <w:szCs w:val="24"/>
        </w:rPr>
        <w:t xml:space="preserve"> što uključuje i iznajmljivače koji kao fizičke osobe pružaju ugostiteljske usluge u domaćinstvu sukladno zakonu kojim se uređuje ugostiteljska djelatnost.</w:t>
      </w:r>
    </w:p>
    <w:p w14:paraId="5B1E8ED8" w14:textId="6CF44A0C" w:rsidR="004E625D" w:rsidRPr="004B7C4B" w:rsidRDefault="004E625D"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Ako se na istom obračunskom mjestu </w:t>
      </w:r>
      <w:r w:rsidR="00E929B2" w:rsidRPr="004B7C4B">
        <w:rPr>
          <w:rFonts w:ascii="Arial Narrow" w:hAnsi="Arial Narrow" w:cs="Times New Roman"/>
          <w:sz w:val="24"/>
          <w:szCs w:val="24"/>
        </w:rPr>
        <w:t>isti</w:t>
      </w:r>
      <w:r w:rsidRPr="004B7C4B">
        <w:rPr>
          <w:rFonts w:ascii="Arial Narrow" w:hAnsi="Arial Narrow" w:cs="Times New Roman"/>
          <w:sz w:val="24"/>
          <w:szCs w:val="24"/>
        </w:rPr>
        <w:t xml:space="preserve"> korisnik može razvrstati i u kategoriju kućanstvo i u kategoriju korisnika nije kućanstvo, korisnik je dužan plaćati samo cijenu minimalne javne usluge obračunate za kategoriju korisnika koji nije kućanstvo.</w:t>
      </w:r>
    </w:p>
    <w:p w14:paraId="0E6DDAC1" w14:textId="77777777" w:rsidR="00AB56D5"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4B7C4B">
        <w:rPr>
          <w:rFonts w:ascii="Arial Narrow" w:eastAsia="Times New Roman" w:hAnsi="Arial Narrow" w:cs="Times New Roman"/>
          <w:sz w:val="24"/>
          <w:szCs w:val="24"/>
          <w:lang w:eastAsia="hr-HR"/>
        </w:rPr>
        <w:t xml:space="preserve">Korisnik usluge dužan </w:t>
      </w:r>
      <w:r w:rsidR="00AB56D5" w:rsidRPr="004B7C4B">
        <w:rPr>
          <w:rFonts w:ascii="Arial Narrow" w:eastAsia="Times New Roman" w:hAnsi="Arial Narrow" w:cs="Times New Roman"/>
          <w:sz w:val="24"/>
          <w:szCs w:val="24"/>
          <w:lang w:eastAsia="hr-HR"/>
        </w:rPr>
        <w:t xml:space="preserve">je </w:t>
      </w:r>
      <w:r w:rsidRPr="004B7C4B">
        <w:rPr>
          <w:rFonts w:ascii="Arial Narrow" w:eastAsia="Times New Roman" w:hAnsi="Arial Narrow" w:cs="Times New Roman"/>
          <w:sz w:val="24"/>
          <w:szCs w:val="24"/>
          <w:lang w:eastAsia="hr-HR"/>
        </w:rPr>
        <w:t xml:space="preserve">o svakoj promjeni podataka obavijestiti davatelja usluge u roku od 15 dana od dana kada je nastupila promjena. </w:t>
      </w:r>
    </w:p>
    <w:p w14:paraId="0258D89F" w14:textId="77777777" w:rsidR="00AB56D5"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bookmarkStart w:id="6" w:name="_Hlk89392921"/>
      <w:r w:rsidRPr="004B7C4B">
        <w:rPr>
          <w:rFonts w:ascii="Arial Narrow" w:eastAsia="Times New Roman" w:hAnsi="Arial Narrow" w:cs="Times New Roman"/>
          <w:sz w:val="24"/>
          <w:szCs w:val="24"/>
          <w:lang w:eastAsia="hr-HR"/>
        </w:rPr>
        <w:t>Svaka promjena podataka prihva</w:t>
      </w:r>
      <w:r w:rsidR="00952030" w:rsidRPr="004B7C4B">
        <w:rPr>
          <w:rFonts w:ascii="Arial Narrow" w:eastAsia="Times New Roman" w:hAnsi="Arial Narrow" w:cs="Times New Roman"/>
          <w:sz w:val="24"/>
          <w:szCs w:val="24"/>
          <w:lang w:eastAsia="hr-HR"/>
        </w:rPr>
        <w:t>ćena</w:t>
      </w:r>
      <w:r w:rsidRPr="004B7C4B">
        <w:rPr>
          <w:rFonts w:ascii="Arial Narrow" w:eastAsia="Times New Roman" w:hAnsi="Arial Narrow" w:cs="Times New Roman"/>
          <w:sz w:val="24"/>
          <w:szCs w:val="24"/>
          <w:lang w:eastAsia="hr-HR"/>
        </w:rPr>
        <w:t xml:space="preserve"> od strane Davatelja usluge</w:t>
      </w:r>
      <w:r w:rsidR="00952030" w:rsidRPr="004B7C4B">
        <w:rPr>
          <w:rFonts w:ascii="Arial Narrow" w:eastAsia="Times New Roman" w:hAnsi="Arial Narrow" w:cs="Times New Roman"/>
          <w:sz w:val="24"/>
          <w:szCs w:val="24"/>
          <w:lang w:eastAsia="hr-HR"/>
        </w:rPr>
        <w:t xml:space="preserve"> </w:t>
      </w:r>
      <w:r w:rsidRPr="004B7C4B">
        <w:rPr>
          <w:rFonts w:ascii="Arial Narrow" w:eastAsia="Times New Roman" w:hAnsi="Arial Narrow" w:cs="Times New Roman"/>
          <w:sz w:val="24"/>
          <w:szCs w:val="24"/>
          <w:lang w:eastAsia="hr-HR"/>
        </w:rPr>
        <w:t xml:space="preserve">primjenjuje </w:t>
      </w:r>
      <w:r w:rsidR="00AB56D5" w:rsidRPr="004B7C4B">
        <w:rPr>
          <w:rFonts w:ascii="Arial Narrow" w:eastAsia="Times New Roman" w:hAnsi="Arial Narrow" w:cs="Times New Roman"/>
          <w:sz w:val="24"/>
          <w:szCs w:val="24"/>
          <w:lang w:eastAsia="hr-HR"/>
        </w:rPr>
        <w:t xml:space="preserve">se </w:t>
      </w:r>
      <w:r w:rsidRPr="004B7C4B">
        <w:rPr>
          <w:rFonts w:ascii="Arial Narrow" w:eastAsia="Times New Roman" w:hAnsi="Arial Narrow" w:cs="Times New Roman"/>
          <w:sz w:val="24"/>
          <w:szCs w:val="24"/>
          <w:lang w:eastAsia="hr-HR"/>
        </w:rPr>
        <w:t xml:space="preserve">od tekućeg mjeseca ukoliko je prijava podnesena do 15-tog dana u mjesecu, a od narednog mjeseca ako je podnesena nakon toga dana, te je isključena mogućnost retroaktivnog učinka prijave promjene. </w:t>
      </w:r>
    </w:p>
    <w:bookmarkEnd w:id="6"/>
    <w:p w14:paraId="4C4DF7DB" w14:textId="77777777" w:rsidR="003E7EC6"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4B7C4B">
        <w:rPr>
          <w:rFonts w:ascii="Arial Narrow" w:eastAsia="Times New Roman" w:hAnsi="Arial Narrow" w:cs="Times New Roman"/>
          <w:sz w:val="24"/>
          <w:szCs w:val="24"/>
          <w:lang w:eastAsia="hr-HR"/>
        </w:rPr>
        <w:t>Prilikom prijave promjene svi dospjeli računi moraju biti plaćeni</w:t>
      </w:r>
      <w:r w:rsidR="003E7EC6" w:rsidRPr="004B7C4B">
        <w:rPr>
          <w:rFonts w:ascii="Arial Narrow" w:eastAsia="Times New Roman" w:hAnsi="Arial Narrow" w:cs="Times New Roman"/>
          <w:sz w:val="24"/>
          <w:szCs w:val="24"/>
          <w:lang w:eastAsia="hr-HR"/>
        </w:rPr>
        <w:t>.</w:t>
      </w:r>
    </w:p>
    <w:p w14:paraId="52588890" w14:textId="64876E62" w:rsidR="003E7EC6" w:rsidRPr="004B7C4B" w:rsidRDefault="003E7EC6" w:rsidP="00AE163B">
      <w:pPr>
        <w:spacing w:after="0" w:line="240" w:lineRule="auto"/>
        <w:ind w:firstLine="708"/>
        <w:jc w:val="both"/>
        <w:rPr>
          <w:rFonts w:ascii="Arial Narrow" w:eastAsia="Calibri" w:hAnsi="Arial Narrow" w:cs="Tahoma"/>
          <w:sz w:val="24"/>
          <w:szCs w:val="24"/>
        </w:rPr>
      </w:pPr>
      <w:r w:rsidRPr="004B7C4B">
        <w:rPr>
          <w:rFonts w:ascii="Arial Narrow" w:eastAsia="Times New Roman" w:hAnsi="Arial Narrow" w:cs="Times New Roman"/>
          <w:sz w:val="24"/>
          <w:szCs w:val="24"/>
          <w:lang w:eastAsia="hr-HR"/>
        </w:rPr>
        <w:t>Prilikom konačnog prestanka korištenja javne usluge</w:t>
      </w:r>
      <w:r w:rsidRPr="004B7C4B">
        <w:rPr>
          <w:rFonts w:ascii="Arial Narrow" w:eastAsia="Calibri" w:hAnsi="Arial Narrow" w:cs="Tahoma"/>
          <w:sz w:val="24"/>
          <w:szCs w:val="24"/>
        </w:rPr>
        <w:t xml:space="preserve"> Izjava o trajnom nekorištenju usluge stupa na snagu kada korisnik javne usluge plati sve do tada zaprimljene i dospjele račune, vrati sve zadužene spremnike i kada Izjavu o trajnom nekorištenju nekretnine potpišu i korisnik usluge i davatelj usluge.</w:t>
      </w:r>
    </w:p>
    <w:p w14:paraId="3AA29240" w14:textId="77777777" w:rsidR="002D73E5" w:rsidRPr="004B7C4B" w:rsidRDefault="002D73E5" w:rsidP="00AE163B">
      <w:pPr>
        <w:spacing w:after="0" w:line="240" w:lineRule="auto"/>
        <w:ind w:firstLine="708"/>
        <w:jc w:val="both"/>
        <w:rPr>
          <w:rFonts w:ascii="Arial Narrow" w:eastAsia="Calibri" w:hAnsi="Arial Narrow" w:cs="Tahoma"/>
          <w:sz w:val="24"/>
          <w:szCs w:val="24"/>
        </w:rPr>
      </w:pPr>
    </w:p>
    <w:p w14:paraId="6C54F095" w14:textId="0E0604AA" w:rsidR="0070483C" w:rsidRPr="004B7C4B" w:rsidRDefault="0070483C" w:rsidP="00AE163B">
      <w:pPr>
        <w:pStyle w:val="Odlomakpopisa"/>
        <w:numPr>
          <w:ilvl w:val="0"/>
          <w:numId w:val="7"/>
        </w:numPr>
        <w:spacing w:after="0" w:line="240" w:lineRule="auto"/>
        <w:jc w:val="center"/>
        <w:rPr>
          <w:rFonts w:ascii="Arial Narrow" w:hAnsi="Arial Narrow" w:cs="Times New Roman"/>
          <w:b/>
          <w:sz w:val="24"/>
          <w:szCs w:val="24"/>
        </w:rPr>
      </w:pPr>
      <w:bookmarkStart w:id="7" w:name="_Hlk486265064"/>
    </w:p>
    <w:p w14:paraId="119E8289" w14:textId="77777777" w:rsidR="0070483C" w:rsidRPr="004B7C4B" w:rsidRDefault="0070483C" w:rsidP="00AE163B">
      <w:pPr>
        <w:pStyle w:val="box454532"/>
        <w:spacing w:before="0" w:beforeAutospacing="0" w:after="0" w:afterAutospacing="0"/>
        <w:ind w:firstLine="408"/>
        <w:jc w:val="both"/>
        <w:textAlignment w:val="baseline"/>
        <w:rPr>
          <w:rFonts w:ascii="Arial Narrow" w:hAnsi="Arial Narrow"/>
        </w:rPr>
      </w:pPr>
    </w:p>
    <w:bookmarkEnd w:id="7"/>
    <w:p w14:paraId="4C0A772D" w14:textId="790A1A2D" w:rsidR="0063199B" w:rsidRPr="004B7C4B" w:rsidRDefault="0063199B" w:rsidP="00AE163B">
      <w:pPr>
        <w:pStyle w:val="box454532"/>
        <w:spacing w:before="0" w:beforeAutospacing="0" w:after="0" w:afterAutospacing="0"/>
        <w:ind w:left="720"/>
        <w:jc w:val="both"/>
        <w:textAlignment w:val="baseline"/>
        <w:rPr>
          <w:rFonts w:ascii="Arial Narrow" w:hAnsi="Arial Narrow"/>
        </w:rPr>
      </w:pPr>
      <w:r w:rsidRPr="004B7C4B">
        <w:rPr>
          <w:rFonts w:ascii="Arial Narrow" w:hAnsi="Arial Narrow"/>
        </w:rPr>
        <w:t>Korisnik usluge je dužan:</w:t>
      </w:r>
    </w:p>
    <w:p w14:paraId="37F5C1B9" w14:textId="77777777"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dostaviti davatelju usluge ispunjenu Izjavu o načinu korištenja javne usluge</w:t>
      </w:r>
    </w:p>
    <w:p w14:paraId="488ACFAB" w14:textId="682F9682"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koristiti javnu uslugu na području na kojem se nalazi nekretnina korisnika usluge na način da proizvedeni komunalni otpad predaje putem zaduženih spremnika odvojeno po vrstama u odgovarajuće spremnike</w:t>
      </w:r>
    </w:p>
    <w:p w14:paraId="104DA732" w14:textId="2EB136A4"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omogućiti davatelju usluge pristup spremniku na mjestu primopredaje otpada kad to mjesto nije na javnoj površini</w:t>
      </w:r>
    </w:p>
    <w:p w14:paraId="0E13D500" w14:textId="69796BA1"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postupati s otpadom na obračunskom mjestu korisnika usluge na način koji ne dovodi u opasnost ljudsko zdravlje i ne dovodi do rasipanja otpada oko spremnika i ne uzrokuje pojavu neugode drugoj osobi zbog mirisa otpada</w:t>
      </w:r>
    </w:p>
    <w:p w14:paraId="29DF1E71" w14:textId="7E50329F"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lastRenderedPageBreak/>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6F9FACCA" w14:textId="1A5A2706"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platiti davatelju usluge iznos cijene javne usluge za obračunsko mjesto i obračunsko razdoblje u skladu sa važećim Cjenikom osim za obračunsko mjesto na kojem je nekretnina koja se trajno ne koristi</w:t>
      </w:r>
    </w:p>
    <w:p w14:paraId="5BB4B61F" w14:textId="149B723C"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predati opasni i problematični komunalni otpad u reciklažno dvorište ili mobilno reciklažno dvorište odnosno postupiti s istim u skladu s propisom kojim se uređuje gospodarenje posebnom kategorijom otpada, osim korisnika koji nije kućanstvo</w:t>
      </w:r>
    </w:p>
    <w:p w14:paraId="3EBB9D1A" w14:textId="575EAF9D"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predati odvojeno miješani komunalni otpad, reciklabilni komunalni otpad, opasni komunalni otpad i glomazni otpad</w:t>
      </w:r>
    </w:p>
    <w:p w14:paraId="3E86C01E" w14:textId="123E106E"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predati odvojeno biootpad ili kompostirati biootpad na mjestu nastanka</w:t>
      </w:r>
    </w:p>
    <w:p w14:paraId="57019D1B" w14:textId="288F2873"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omogućiti davatelju javne usluge označivanje spremnika odgovarajućim natpisom i oznakom</w:t>
      </w:r>
    </w:p>
    <w:p w14:paraId="170F8D96" w14:textId="019019A1" w:rsidR="0063199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preuzeti od davatelja javne usluge standardizirane spremnike za otpad te ih držati na mjestu određenom za njihovo držanje odnosno na način da se njihovom uporabom ne ometaju drugi korisnici nekretnin</w:t>
      </w:r>
      <w:r w:rsidR="00B8364D" w:rsidRPr="004B7C4B">
        <w:rPr>
          <w:rFonts w:ascii="Arial Narrow" w:hAnsi="Arial Narrow"/>
        </w:rPr>
        <w:t>a</w:t>
      </w:r>
      <w:r w:rsidRPr="004B7C4B">
        <w:rPr>
          <w:rFonts w:ascii="Arial Narrow" w:hAnsi="Arial Narrow"/>
        </w:rPr>
        <w:t>, korisnici susjednih nekretnina ili korisnici javnih površina u okolici nekretnine</w:t>
      </w:r>
      <w:r w:rsidR="008F160C" w:rsidRPr="004B7C4B">
        <w:rPr>
          <w:rFonts w:ascii="Arial Narrow" w:hAnsi="Arial Narrow"/>
        </w:rPr>
        <w:t>.</w:t>
      </w:r>
    </w:p>
    <w:p w14:paraId="1108CF0D" w14:textId="77777777" w:rsidR="00874736" w:rsidRPr="004B7C4B" w:rsidRDefault="00874736" w:rsidP="00874736">
      <w:pPr>
        <w:pStyle w:val="box454532"/>
        <w:spacing w:before="0" w:beforeAutospacing="0" w:after="0" w:afterAutospacing="0"/>
        <w:jc w:val="both"/>
        <w:textAlignment w:val="baseline"/>
        <w:rPr>
          <w:rFonts w:ascii="Arial Narrow" w:hAnsi="Arial Narrow"/>
        </w:rPr>
      </w:pPr>
    </w:p>
    <w:p w14:paraId="25663EDE" w14:textId="138F7DD9" w:rsidR="009E0509" w:rsidRPr="00B10996" w:rsidRDefault="009E0509" w:rsidP="00AE163B">
      <w:pPr>
        <w:spacing w:after="0" w:line="240" w:lineRule="auto"/>
        <w:jc w:val="both"/>
        <w:rPr>
          <w:rFonts w:ascii="Arial Narrow" w:hAnsi="Arial Narrow" w:cs="Times New Roman"/>
          <w:i/>
          <w:sz w:val="24"/>
          <w:szCs w:val="24"/>
          <w:u w:val="single"/>
        </w:rPr>
      </w:pPr>
      <w:bookmarkStart w:id="8" w:name="_Hlk85982037"/>
      <w:r w:rsidRPr="00B10996">
        <w:rPr>
          <w:rFonts w:ascii="Arial Narrow" w:hAnsi="Arial Narrow" w:cs="Times New Roman"/>
          <w:i/>
          <w:sz w:val="24"/>
          <w:szCs w:val="24"/>
          <w:u w:val="single"/>
        </w:rPr>
        <w:t xml:space="preserve">Kriterij obračuna količine </w:t>
      </w:r>
      <w:r w:rsidR="0096552C" w:rsidRPr="00B10996">
        <w:rPr>
          <w:rFonts w:ascii="Arial Narrow" w:hAnsi="Arial Narrow" w:cs="Times New Roman"/>
          <w:i/>
          <w:sz w:val="24"/>
          <w:szCs w:val="24"/>
          <w:u w:val="single"/>
        </w:rPr>
        <w:t xml:space="preserve">miješanog komunalnog </w:t>
      </w:r>
      <w:r w:rsidRPr="00B10996">
        <w:rPr>
          <w:rFonts w:ascii="Arial Narrow" w:hAnsi="Arial Narrow" w:cs="Times New Roman"/>
          <w:i/>
          <w:sz w:val="24"/>
          <w:szCs w:val="24"/>
          <w:u w:val="single"/>
        </w:rPr>
        <w:t>otpada i obračunsk</w:t>
      </w:r>
      <w:r w:rsidR="0096552C" w:rsidRPr="00B10996">
        <w:rPr>
          <w:rFonts w:ascii="Arial Narrow" w:hAnsi="Arial Narrow" w:cs="Times New Roman"/>
          <w:i/>
          <w:sz w:val="24"/>
          <w:szCs w:val="24"/>
          <w:u w:val="single"/>
        </w:rPr>
        <w:t>a</w:t>
      </w:r>
      <w:r w:rsidRPr="00B10996">
        <w:rPr>
          <w:rFonts w:ascii="Arial Narrow" w:hAnsi="Arial Narrow" w:cs="Times New Roman"/>
          <w:i/>
          <w:sz w:val="24"/>
          <w:szCs w:val="24"/>
          <w:u w:val="single"/>
        </w:rPr>
        <w:t xml:space="preserve"> razdoblj</w:t>
      </w:r>
      <w:r w:rsidR="0096552C" w:rsidRPr="00B10996">
        <w:rPr>
          <w:rFonts w:ascii="Arial Narrow" w:hAnsi="Arial Narrow" w:cs="Times New Roman"/>
          <w:i/>
          <w:sz w:val="24"/>
          <w:szCs w:val="24"/>
          <w:u w:val="single"/>
        </w:rPr>
        <w:t>a</w:t>
      </w:r>
      <w:r w:rsidR="00632A70" w:rsidRPr="00B10996">
        <w:rPr>
          <w:rFonts w:ascii="Arial Narrow" w:hAnsi="Arial Narrow" w:cs="Times New Roman"/>
          <w:i/>
          <w:sz w:val="24"/>
          <w:szCs w:val="24"/>
          <w:u w:val="single"/>
        </w:rPr>
        <w:t xml:space="preserve"> kroz kalendarsku godinu</w:t>
      </w:r>
    </w:p>
    <w:bookmarkEnd w:id="8"/>
    <w:p w14:paraId="3C9281EA" w14:textId="37D24BC3" w:rsidR="00791A49" w:rsidRPr="00B10996" w:rsidRDefault="00791A49" w:rsidP="00AE163B">
      <w:pPr>
        <w:pStyle w:val="Odlomakpopisa"/>
        <w:numPr>
          <w:ilvl w:val="0"/>
          <w:numId w:val="7"/>
        </w:numPr>
        <w:spacing w:after="0" w:line="240" w:lineRule="auto"/>
        <w:jc w:val="center"/>
        <w:rPr>
          <w:rFonts w:ascii="Arial Narrow" w:hAnsi="Arial Narrow" w:cs="Times New Roman"/>
          <w:b/>
          <w:sz w:val="24"/>
          <w:szCs w:val="24"/>
        </w:rPr>
      </w:pPr>
    </w:p>
    <w:p w14:paraId="21950209" w14:textId="77777777" w:rsidR="00302A60" w:rsidRPr="00B10996" w:rsidRDefault="00302A60" w:rsidP="00AE163B">
      <w:pPr>
        <w:spacing w:after="0" w:line="240" w:lineRule="auto"/>
        <w:ind w:firstLine="708"/>
        <w:jc w:val="both"/>
        <w:rPr>
          <w:rFonts w:ascii="Arial Narrow" w:hAnsi="Arial Narrow" w:cs="Times New Roman"/>
          <w:sz w:val="24"/>
          <w:szCs w:val="24"/>
        </w:rPr>
      </w:pPr>
    </w:p>
    <w:p w14:paraId="2E409333" w14:textId="60FCC4F4" w:rsidR="00800219" w:rsidRPr="00B10996" w:rsidRDefault="0025306D" w:rsidP="00AE163B">
      <w:pPr>
        <w:pStyle w:val="box454532"/>
        <w:spacing w:before="0" w:beforeAutospacing="0" w:after="0" w:afterAutospacing="0"/>
        <w:ind w:firstLine="708"/>
        <w:jc w:val="both"/>
        <w:textAlignment w:val="baseline"/>
        <w:rPr>
          <w:rFonts w:ascii="Arial Narrow" w:hAnsi="Arial Narrow"/>
          <w:iCs/>
        </w:rPr>
      </w:pPr>
      <w:r w:rsidRPr="00B10996">
        <w:rPr>
          <w:rFonts w:ascii="Arial Narrow" w:hAnsi="Arial Narrow"/>
          <w:iCs/>
        </w:rPr>
        <w:t>Kriterij obračuna količine miješanog komunalnog otpada je volumen spremnika miješanog komunalnog otpada izražen u litrama i broj pražnjenja spremnika u obračunskom razdoblju.</w:t>
      </w:r>
    </w:p>
    <w:p w14:paraId="1B278818" w14:textId="4FD398ED" w:rsidR="0025306D" w:rsidRPr="00B10996" w:rsidRDefault="0025306D"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 xml:space="preserve">Obračunsko razdoblje </w:t>
      </w:r>
      <w:r w:rsidR="00B8364D" w:rsidRPr="00B10996">
        <w:rPr>
          <w:rFonts w:ascii="Arial Narrow" w:hAnsi="Arial Narrow" w:cs="Times New Roman"/>
          <w:sz w:val="24"/>
          <w:szCs w:val="24"/>
        </w:rPr>
        <w:t xml:space="preserve">korištenja javne usluge </w:t>
      </w:r>
      <w:r w:rsidRPr="00B10996">
        <w:rPr>
          <w:rFonts w:ascii="Arial Narrow" w:hAnsi="Arial Narrow" w:cs="Times New Roman"/>
          <w:sz w:val="24"/>
          <w:szCs w:val="24"/>
        </w:rPr>
        <w:t xml:space="preserve">kroz kalendarsku godinu se određuje u trajanju od jednog mjeseca. </w:t>
      </w:r>
    </w:p>
    <w:p w14:paraId="2B02CCAC" w14:textId="1922BDE8" w:rsidR="0025306D" w:rsidRPr="00B10996" w:rsidRDefault="0025306D" w:rsidP="00AE163B">
      <w:pPr>
        <w:pStyle w:val="box454532"/>
        <w:spacing w:before="0" w:beforeAutospacing="0" w:after="0" w:afterAutospacing="0"/>
        <w:textAlignment w:val="baseline"/>
        <w:rPr>
          <w:rFonts w:ascii="Arial Narrow" w:hAnsi="Arial Narrow"/>
        </w:rPr>
      </w:pPr>
    </w:p>
    <w:p w14:paraId="6458F6E4" w14:textId="6800FE0D" w:rsidR="0025306D" w:rsidRPr="00B10996" w:rsidRDefault="00F21D77"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Standardne veličine i druga bitna svojstva </w:t>
      </w:r>
      <w:r w:rsidR="00E24C57" w:rsidRPr="00B10996">
        <w:rPr>
          <w:rFonts w:ascii="Arial Narrow" w:hAnsi="Arial Narrow" w:cs="Times New Roman"/>
          <w:i/>
          <w:sz w:val="24"/>
          <w:szCs w:val="24"/>
          <w:u w:val="single"/>
        </w:rPr>
        <w:t xml:space="preserve">spremnika </w:t>
      </w:r>
      <w:r w:rsidRPr="00B10996">
        <w:rPr>
          <w:rFonts w:ascii="Arial Narrow" w:hAnsi="Arial Narrow" w:cs="Times New Roman"/>
          <w:i/>
          <w:sz w:val="24"/>
          <w:szCs w:val="24"/>
          <w:u w:val="single"/>
        </w:rPr>
        <w:t>za sakupljanje</w:t>
      </w:r>
      <w:r w:rsidR="0025306D" w:rsidRPr="00B10996">
        <w:rPr>
          <w:rFonts w:ascii="Arial Narrow" w:hAnsi="Arial Narrow" w:cs="Times New Roman"/>
          <w:i/>
          <w:sz w:val="24"/>
          <w:szCs w:val="24"/>
          <w:u w:val="single"/>
        </w:rPr>
        <w:t xml:space="preserve"> komunalnog otpada </w:t>
      </w:r>
    </w:p>
    <w:p w14:paraId="38E1452D" w14:textId="03E4A916" w:rsidR="0025306D" w:rsidRPr="00B10996" w:rsidRDefault="0025306D" w:rsidP="00AE163B">
      <w:pPr>
        <w:pStyle w:val="box454532"/>
        <w:numPr>
          <w:ilvl w:val="0"/>
          <w:numId w:val="7"/>
        </w:numPr>
        <w:spacing w:before="0" w:beforeAutospacing="0" w:after="0" w:afterAutospacing="0"/>
        <w:jc w:val="center"/>
        <w:textAlignment w:val="baseline"/>
        <w:rPr>
          <w:rFonts w:ascii="Arial Narrow" w:hAnsi="Arial Narrow"/>
          <w:b/>
          <w:bCs/>
        </w:rPr>
      </w:pPr>
    </w:p>
    <w:p w14:paraId="40DFC6A4" w14:textId="09D2F1CB" w:rsidR="00F21D77" w:rsidRPr="00B10996" w:rsidRDefault="00F21D77" w:rsidP="00AE163B">
      <w:pPr>
        <w:pStyle w:val="box454532"/>
        <w:spacing w:before="0" w:beforeAutospacing="0" w:after="0" w:afterAutospacing="0"/>
        <w:ind w:firstLine="708"/>
        <w:jc w:val="both"/>
        <w:textAlignment w:val="baseline"/>
        <w:rPr>
          <w:rFonts w:ascii="Arial Narrow" w:hAnsi="Arial Narrow"/>
          <w:iCs/>
        </w:rPr>
      </w:pPr>
    </w:p>
    <w:p w14:paraId="3AE425D3" w14:textId="0A9D57DD" w:rsidR="00501AA3" w:rsidRPr="00B10996" w:rsidRDefault="00F21D77" w:rsidP="00AE163B">
      <w:pPr>
        <w:pStyle w:val="box454532"/>
        <w:spacing w:before="0" w:beforeAutospacing="0" w:after="0" w:afterAutospacing="0"/>
        <w:ind w:firstLine="708"/>
        <w:jc w:val="both"/>
        <w:textAlignment w:val="baseline"/>
        <w:rPr>
          <w:rFonts w:ascii="Arial Narrow" w:hAnsi="Arial Narrow"/>
          <w:iCs/>
        </w:rPr>
      </w:pPr>
      <w:r w:rsidRPr="00B10996">
        <w:rPr>
          <w:rFonts w:ascii="Arial Narrow" w:hAnsi="Arial Narrow"/>
          <w:iCs/>
        </w:rPr>
        <w:t>S</w:t>
      </w:r>
      <w:r w:rsidR="0025306D" w:rsidRPr="00B10996">
        <w:rPr>
          <w:rFonts w:ascii="Arial Narrow" w:hAnsi="Arial Narrow"/>
          <w:iCs/>
        </w:rPr>
        <w:t xml:space="preserve">tandardne veličine spremnika za sakupljanje miješanog komunalnog otpada, biootpada i </w:t>
      </w:r>
      <w:r w:rsidR="00501AA3" w:rsidRPr="00B10996">
        <w:rPr>
          <w:rFonts w:ascii="Arial Narrow" w:hAnsi="Arial Narrow"/>
          <w:iCs/>
        </w:rPr>
        <w:t>reciklabilnih</w:t>
      </w:r>
      <w:r w:rsidR="0025306D" w:rsidRPr="00B10996">
        <w:rPr>
          <w:rFonts w:ascii="Arial Narrow" w:hAnsi="Arial Narrow"/>
          <w:iCs/>
        </w:rPr>
        <w:t xml:space="preserve"> vrsta otpada u okviru javne usluge na obračunskom mjestu korisnika javne usluge</w:t>
      </w:r>
      <w:r w:rsidRPr="00B10996">
        <w:rPr>
          <w:rFonts w:ascii="Arial Narrow" w:hAnsi="Arial Narrow"/>
          <w:iCs/>
        </w:rPr>
        <w:t xml:space="preserve"> </w:t>
      </w:r>
      <w:r w:rsidR="00501AA3" w:rsidRPr="00B10996">
        <w:rPr>
          <w:rFonts w:ascii="Arial Narrow" w:hAnsi="Arial Narrow"/>
          <w:iCs/>
        </w:rPr>
        <w:t>određuju se kako slijedi:</w:t>
      </w:r>
    </w:p>
    <w:p w14:paraId="1B0BD888" w14:textId="1F982B8E" w:rsidR="00F21D77" w:rsidRPr="00B10996" w:rsidRDefault="00193D02" w:rsidP="00AE163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w:t>
      </w:r>
      <w:r w:rsidR="0025306D" w:rsidRPr="00B10996">
        <w:rPr>
          <w:rFonts w:ascii="Arial Narrow" w:hAnsi="Arial Narrow"/>
          <w:iCs/>
        </w:rPr>
        <w:t xml:space="preserve">premnici </w:t>
      </w:r>
      <w:r w:rsidR="004E625D" w:rsidRPr="00B10996">
        <w:rPr>
          <w:rFonts w:ascii="Arial Narrow" w:hAnsi="Arial Narrow"/>
          <w:iCs/>
        </w:rPr>
        <w:t xml:space="preserve">zelene boje, </w:t>
      </w:r>
      <w:r w:rsidR="0025306D" w:rsidRPr="00B10996">
        <w:rPr>
          <w:rFonts w:ascii="Arial Narrow" w:hAnsi="Arial Narrow"/>
          <w:iCs/>
        </w:rPr>
        <w:t xml:space="preserve">zapremine 120 </w:t>
      </w:r>
      <w:r w:rsidR="00F21D77" w:rsidRPr="00B10996">
        <w:rPr>
          <w:rFonts w:ascii="Arial Narrow" w:hAnsi="Arial Narrow"/>
          <w:iCs/>
        </w:rPr>
        <w:t>litara</w:t>
      </w:r>
      <w:r w:rsidR="00576293" w:rsidRPr="00B10996">
        <w:rPr>
          <w:rFonts w:ascii="Arial Narrow" w:hAnsi="Arial Narrow"/>
          <w:iCs/>
        </w:rPr>
        <w:t xml:space="preserve"> </w:t>
      </w:r>
      <w:r w:rsidR="0025306D" w:rsidRPr="00B10996">
        <w:rPr>
          <w:rFonts w:ascii="Arial Narrow" w:hAnsi="Arial Narrow"/>
          <w:iCs/>
        </w:rPr>
        <w:t xml:space="preserve">koriste se za sakupljanje </w:t>
      </w:r>
      <w:r w:rsidR="00F21D77" w:rsidRPr="00B10996">
        <w:rPr>
          <w:rFonts w:ascii="Arial Narrow" w:hAnsi="Arial Narrow"/>
          <w:iCs/>
        </w:rPr>
        <w:t xml:space="preserve">miješanog </w:t>
      </w:r>
      <w:r w:rsidR="0025306D" w:rsidRPr="00B10996">
        <w:rPr>
          <w:rFonts w:ascii="Arial Narrow" w:hAnsi="Arial Narrow"/>
          <w:iCs/>
        </w:rPr>
        <w:t xml:space="preserve">komunalnog otpada </w:t>
      </w:r>
    </w:p>
    <w:p w14:paraId="40DDF78E" w14:textId="50F10700" w:rsidR="00501AA3" w:rsidRPr="00B10996" w:rsidRDefault="00501AA3" w:rsidP="00AE163B">
      <w:pPr>
        <w:spacing w:after="0" w:line="240" w:lineRule="auto"/>
        <w:ind w:firstLine="360"/>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Pražnjenje spremnika za miješani komunalni otpad obavlja se putem automatskog sustava (podizača) ugrađenog na specijalnom vozilu za prijevoz otpada, a ručno pražnjenje spremnika je zabranjeno.</w:t>
      </w:r>
    </w:p>
    <w:p w14:paraId="638602DA" w14:textId="3AA1D864" w:rsidR="00BA0A7F" w:rsidRPr="00B10996" w:rsidRDefault="00193D02" w:rsidP="00AE163B">
      <w:pPr>
        <w:pStyle w:val="box454532"/>
        <w:spacing w:before="0" w:beforeAutospacing="0" w:after="0" w:afterAutospacing="0"/>
        <w:ind w:firstLine="360"/>
        <w:jc w:val="both"/>
        <w:textAlignment w:val="baseline"/>
        <w:rPr>
          <w:rFonts w:ascii="Arial Narrow" w:hAnsi="Arial Narrow"/>
          <w:iCs/>
        </w:rPr>
      </w:pPr>
      <w:r w:rsidRPr="00B10996">
        <w:rPr>
          <w:rFonts w:ascii="Arial Narrow" w:hAnsi="Arial Narrow"/>
          <w:iCs/>
        </w:rPr>
        <w:t>S</w:t>
      </w:r>
      <w:r w:rsidR="00BA0A7F" w:rsidRPr="00B10996">
        <w:rPr>
          <w:rFonts w:ascii="Arial Narrow" w:hAnsi="Arial Narrow"/>
          <w:iCs/>
        </w:rPr>
        <w:t>premnik za miješani komunalni otpad mora imati jedinstvenu oznaku koju je moguće nedvosmisleno povezati s vlasnikom spremnika i očitati elektroničkim uređajem „barcode“ oznaku.</w:t>
      </w:r>
    </w:p>
    <w:p w14:paraId="6B830252" w14:textId="60550567" w:rsidR="004E625D" w:rsidRPr="00B10996" w:rsidRDefault="00193D02" w:rsidP="00AE163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w:t>
      </w:r>
      <w:r w:rsidR="004E625D" w:rsidRPr="00B10996">
        <w:rPr>
          <w:rFonts w:ascii="Arial Narrow" w:hAnsi="Arial Narrow"/>
          <w:iCs/>
        </w:rPr>
        <w:t>premnik zapremine 120 litara koristi se za sakupljanje biootpada</w:t>
      </w:r>
      <w:r w:rsidR="0044184B" w:rsidRPr="00B10996">
        <w:rPr>
          <w:rFonts w:ascii="Arial Narrow" w:hAnsi="Arial Narrow"/>
          <w:iCs/>
        </w:rPr>
        <w:t xml:space="preserve"> (smeđe boje)</w:t>
      </w:r>
    </w:p>
    <w:p w14:paraId="534C5EB8" w14:textId="220BC5F8" w:rsidR="00863867" w:rsidRPr="00B10996" w:rsidRDefault="00863867" w:rsidP="0044184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Spremnici zapremine 120</w:t>
      </w:r>
      <w:r w:rsidR="00576293" w:rsidRPr="00B10996">
        <w:rPr>
          <w:rFonts w:ascii="Arial Narrow" w:hAnsi="Arial Narrow"/>
          <w:iCs/>
        </w:rPr>
        <w:t xml:space="preserve"> i</w:t>
      </w:r>
      <w:r w:rsidRPr="00225DED">
        <w:rPr>
          <w:rFonts w:ascii="Arial Narrow" w:hAnsi="Arial Narrow"/>
          <w:iCs/>
        </w:rPr>
        <w:t xml:space="preserve"> </w:t>
      </w:r>
      <w:r w:rsidRPr="00B10996">
        <w:rPr>
          <w:rFonts w:ascii="Arial Narrow" w:hAnsi="Arial Narrow"/>
          <w:iCs/>
        </w:rPr>
        <w:t xml:space="preserve">litara koriste se za sakupljanje </w:t>
      </w:r>
      <w:r w:rsidR="0044184B" w:rsidRPr="00B10996">
        <w:rPr>
          <w:rFonts w:ascii="Arial Narrow" w:hAnsi="Arial Narrow"/>
          <w:iCs/>
        </w:rPr>
        <w:t>reciklabilnog komunalnog otpada.</w:t>
      </w:r>
    </w:p>
    <w:p w14:paraId="7543BD39" w14:textId="1F40B36C" w:rsidR="00AD6615" w:rsidRPr="00B10996" w:rsidRDefault="00AD6615" w:rsidP="00AE163B">
      <w:pPr>
        <w:pStyle w:val="box454532"/>
        <w:spacing w:before="0" w:beforeAutospacing="0" w:after="0" w:afterAutospacing="0"/>
        <w:ind w:firstLine="360"/>
        <w:jc w:val="both"/>
        <w:textAlignment w:val="baseline"/>
        <w:rPr>
          <w:rFonts w:ascii="Arial Narrow" w:hAnsi="Arial Narrow"/>
          <w:iCs/>
          <w:color w:val="FF0000"/>
        </w:rPr>
      </w:pPr>
      <w:r w:rsidRPr="00B10996">
        <w:rPr>
          <w:rFonts w:ascii="Arial Narrow" w:hAnsi="Arial Narrow"/>
          <w:iCs/>
        </w:rPr>
        <w:t xml:space="preserve">Korisnici kojima količina miješanog komunalnog otpada premašuje volumen </w:t>
      </w:r>
      <w:r w:rsidR="00E24C57" w:rsidRPr="00B10996">
        <w:rPr>
          <w:rFonts w:ascii="Arial Narrow" w:hAnsi="Arial Narrow"/>
          <w:iCs/>
        </w:rPr>
        <w:t xml:space="preserve">zaduženog </w:t>
      </w:r>
      <w:r w:rsidRPr="00B10996">
        <w:rPr>
          <w:rFonts w:ascii="Arial Narrow" w:hAnsi="Arial Narrow"/>
          <w:iCs/>
        </w:rPr>
        <w:t>spremnika višak otpada moraju odložiti u doplatne spremnike odnosno doplatne standardizirane PVC vrećice sa logotipom Davatelja usluge (u daljnjem tekstu: PVC vrećica), a kroz čiju cijenu korisnik plaća</w:t>
      </w:r>
      <w:r w:rsidR="000F4998" w:rsidRPr="00B10996">
        <w:rPr>
          <w:rFonts w:ascii="Arial Narrow" w:hAnsi="Arial Narrow"/>
          <w:iCs/>
        </w:rPr>
        <w:t xml:space="preserve"> nabavu,</w:t>
      </w:r>
      <w:r w:rsidRPr="00B10996">
        <w:rPr>
          <w:rFonts w:ascii="Arial Narrow" w:hAnsi="Arial Narrow"/>
          <w:iCs/>
        </w:rPr>
        <w:t xml:space="preserve"> sakupljanje, odvoz, oporabu i odlaganje dodatnog miješanog komunalnog otpada.</w:t>
      </w:r>
    </w:p>
    <w:p w14:paraId="4953E0AA" w14:textId="0E4B3608" w:rsidR="000D2351" w:rsidRPr="00B10996" w:rsidRDefault="000D2351" w:rsidP="00AE163B">
      <w:pPr>
        <w:pStyle w:val="box454532"/>
        <w:spacing w:before="0" w:beforeAutospacing="0" w:after="0" w:afterAutospacing="0"/>
        <w:jc w:val="both"/>
        <w:textAlignment w:val="baseline"/>
        <w:rPr>
          <w:rFonts w:ascii="Arial Narrow" w:hAnsi="Arial Narrow"/>
          <w:iCs/>
          <w:color w:val="7030A0"/>
        </w:rPr>
      </w:pPr>
    </w:p>
    <w:p w14:paraId="0A5F87F5" w14:textId="77777777" w:rsidR="000D2351" w:rsidRPr="00B10996" w:rsidRDefault="000D2351" w:rsidP="00AE163B">
      <w:pPr>
        <w:pStyle w:val="box454532"/>
        <w:numPr>
          <w:ilvl w:val="0"/>
          <w:numId w:val="7"/>
        </w:numPr>
        <w:spacing w:before="0" w:beforeAutospacing="0" w:after="0" w:afterAutospacing="0"/>
        <w:jc w:val="center"/>
        <w:textAlignment w:val="baseline"/>
        <w:rPr>
          <w:rFonts w:ascii="Arial Narrow" w:hAnsi="Arial Narrow"/>
          <w:b/>
          <w:bCs/>
        </w:rPr>
      </w:pPr>
    </w:p>
    <w:p w14:paraId="27507898" w14:textId="77777777" w:rsidR="000D2351" w:rsidRPr="00B10996" w:rsidRDefault="000D2351" w:rsidP="00AE163B">
      <w:pPr>
        <w:pStyle w:val="box454532"/>
        <w:spacing w:before="0" w:beforeAutospacing="0" w:after="0" w:afterAutospacing="0"/>
        <w:ind w:firstLine="360"/>
        <w:jc w:val="both"/>
        <w:textAlignment w:val="baseline"/>
        <w:rPr>
          <w:rFonts w:ascii="Arial Narrow" w:hAnsi="Arial Narrow"/>
          <w:iCs/>
          <w:color w:val="7030A0"/>
        </w:rPr>
      </w:pPr>
    </w:p>
    <w:p w14:paraId="7A8E99AE" w14:textId="11B2206E"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bookmarkStart w:id="9" w:name="_Hlk87784613"/>
      <w:r w:rsidRPr="00B10996">
        <w:rPr>
          <w:rFonts w:ascii="Arial Narrow" w:eastAsia="Times New Roman" w:hAnsi="Arial Narrow" w:cs="Times New Roman"/>
          <w:sz w:val="24"/>
          <w:szCs w:val="24"/>
          <w:lang w:eastAsia="hr-HR"/>
        </w:rPr>
        <w:t xml:space="preserve">Spremnici za odlaganje komunalnog otpada moraju biti zatvoreni, a iznose se na mjesto prikladno za odvoz otpada </w:t>
      </w:r>
      <w:r w:rsidR="00836AC3" w:rsidRPr="00B10996">
        <w:rPr>
          <w:rFonts w:ascii="Arial Narrow" w:eastAsia="Times New Roman" w:hAnsi="Arial Narrow" w:cs="Times New Roman"/>
          <w:sz w:val="24"/>
          <w:szCs w:val="24"/>
          <w:lang w:eastAsia="hr-HR"/>
        </w:rPr>
        <w:t xml:space="preserve">(1-2 m od ruba kolnika) </w:t>
      </w:r>
      <w:r w:rsidRPr="00B10996">
        <w:rPr>
          <w:rFonts w:ascii="Arial Narrow" w:eastAsia="Times New Roman" w:hAnsi="Arial Narrow" w:cs="Times New Roman"/>
          <w:sz w:val="24"/>
          <w:szCs w:val="24"/>
          <w:lang w:eastAsia="hr-HR"/>
        </w:rPr>
        <w:t>najranije večer uoči dana odvoza.</w:t>
      </w:r>
    </w:p>
    <w:p w14:paraId="4BAAA6EA" w14:textId="7234C5E6" w:rsidR="00477E10" w:rsidRPr="00B10996" w:rsidRDefault="00477E10" w:rsidP="00AE163B">
      <w:pPr>
        <w:spacing w:after="0" w:line="240" w:lineRule="auto"/>
        <w:ind w:firstLine="708"/>
        <w:jc w:val="both"/>
        <w:rPr>
          <w:rFonts w:ascii="Arial Narrow" w:eastAsia="Times New Roman" w:hAnsi="Arial Narrow" w:cs="Times New Roman"/>
          <w:color w:val="FFC000"/>
          <w:sz w:val="24"/>
          <w:szCs w:val="24"/>
          <w:lang w:eastAsia="hr-HR"/>
        </w:rPr>
      </w:pPr>
      <w:r w:rsidRPr="00B10996">
        <w:rPr>
          <w:rFonts w:ascii="Arial Narrow" w:eastAsia="Times New Roman" w:hAnsi="Arial Narrow" w:cs="Times New Roman"/>
          <w:sz w:val="24"/>
          <w:szCs w:val="24"/>
          <w:lang w:eastAsia="hr-HR"/>
        </w:rPr>
        <w:t>Sakupljeni i odloženi komunalni otpad mora se nalaziti u spremniku</w:t>
      </w:r>
      <w:bookmarkStart w:id="10" w:name="_Hlk85984656"/>
      <w:r w:rsidR="00836AC3" w:rsidRPr="00B10996">
        <w:rPr>
          <w:rFonts w:ascii="Arial Narrow" w:eastAsia="Times New Roman" w:hAnsi="Arial Narrow" w:cs="Times New Roman"/>
          <w:sz w:val="24"/>
          <w:szCs w:val="24"/>
          <w:lang w:eastAsia="hr-HR"/>
        </w:rPr>
        <w:t>.</w:t>
      </w:r>
    </w:p>
    <w:bookmarkEnd w:id="10"/>
    <w:p w14:paraId="4F513FB2" w14:textId="77777777" w:rsidR="00AD39CF" w:rsidRPr="00B10996" w:rsidRDefault="00BB4E1F"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Korisni</w:t>
      </w:r>
      <w:r w:rsidR="00F9741F" w:rsidRPr="00B10996">
        <w:rPr>
          <w:rFonts w:ascii="Arial Narrow" w:eastAsia="Times New Roman" w:hAnsi="Arial Narrow" w:cs="Times New Roman"/>
          <w:sz w:val="24"/>
          <w:szCs w:val="24"/>
          <w:lang w:eastAsia="hr-HR"/>
        </w:rPr>
        <w:t>k</w:t>
      </w:r>
      <w:r w:rsidRPr="00B10996">
        <w:rPr>
          <w:rFonts w:ascii="Arial Narrow" w:eastAsia="Times New Roman" w:hAnsi="Arial Narrow" w:cs="Times New Roman"/>
          <w:sz w:val="24"/>
          <w:szCs w:val="24"/>
          <w:lang w:eastAsia="hr-HR"/>
        </w:rPr>
        <w:t xml:space="preserve"> usluga duž</w:t>
      </w:r>
      <w:r w:rsidR="00F9741F"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n</w:t>
      </w:r>
      <w:r w:rsidR="00F9741F" w:rsidRPr="00B10996">
        <w:rPr>
          <w:rFonts w:ascii="Arial Narrow" w:eastAsia="Times New Roman" w:hAnsi="Arial Narrow" w:cs="Times New Roman"/>
          <w:sz w:val="24"/>
          <w:szCs w:val="24"/>
          <w:lang w:eastAsia="hr-HR"/>
        </w:rPr>
        <w:t xml:space="preserve"> je sa spremnicima za koje je zadužen postupati  na način koji ne dovodi do njihova oštećenja ili uništenja, te voditi računa da spremnici bu</w:t>
      </w:r>
      <w:r w:rsidR="00AD39CF" w:rsidRPr="00B10996">
        <w:rPr>
          <w:rFonts w:ascii="Arial Narrow" w:eastAsia="Times New Roman" w:hAnsi="Arial Narrow" w:cs="Times New Roman"/>
          <w:sz w:val="24"/>
          <w:szCs w:val="24"/>
          <w:lang w:eastAsia="hr-HR"/>
        </w:rPr>
        <w:t>du</w:t>
      </w:r>
      <w:r w:rsidR="00F9741F" w:rsidRPr="00B10996">
        <w:rPr>
          <w:rFonts w:ascii="Arial Narrow" w:eastAsia="Times New Roman" w:hAnsi="Arial Narrow" w:cs="Times New Roman"/>
          <w:sz w:val="24"/>
          <w:szCs w:val="24"/>
          <w:lang w:eastAsia="hr-HR"/>
        </w:rPr>
        <w:t xml:space="preserve"> čisti te da ne budu oštećeni ili uništeni od strane trećih osoba. </w:t>
      </w:r>
    </w:p>
    <w:p w14:paraId="70F22BEF" w14:textId="15EEE4D9" w:rsidR="00A85468" w:rsidRPr="00B10996" w:rsidRDefault="00197ED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Komunalni otpad rasut oko spremnika prije pražnjenja i odvoza otpada, dužni su očistiti korisnici usluga.</w:t>
      </w:r>
    </w:p>
    <w:p w14:paraId="7E23B2B1" w14:textId="139B0CA2"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Zabranjeno je uz spremnike za odlaganje komunalnog otpada odlagati nestandardizirane spremnike, kutije ili drugu ambalažu.</w:t>
      </w:r>
    </w:p>
    <w:p w14:paraId="08D0C21C" w14:textId="1D2576C5" w:rsidR="00197EDB" w:rsidRPr="00B10996" w:rsidRDefault="00477E10" w:rsidP="00AE163B">
      <w:pPr>
        <w:spacing w:after="0" w:line="240" w:lineRule="auto"/>
        <w:ind w:firstLine="708"/>
        <w:jc w:val="both"/>
        <w:rPr>
          <w:rFonts w:ascii="Arial Narrow" w:eastAsia="Times New Roman" w:hAnsi="Arial Narrow" w:cs="Times New Roman"/>
          <w:strike/>
          <w:sz w:val="24"/>
          <w:szCs w:val="24"/>
          <w:lang w:eastAsia="hr-HR"/>
        </w:rPr>
      </w:pPr>
      <w:r w:rsidRPr="00B10996">
        <w:rPr>
          <w:rFonts w:ascii="Arial Narrow" w:eastAsia="Times New Roman" w:hAnsi="Arial Narrow" w:cs="Times New Roman"/>
          <w:sz w:val="24"/>
          <w:szCs w:val="24"/>
          <w:lang w:eastAsia="hr-HR"/>
        </w:rPr>
        <w:t>Zabranjeno je onemogućavati pristup vozilu za odvoz otpada do mjesta na kojem se nalaze spremnici za otpad</w:t>
      </w:r>
      <w:r w:rsidR="00416389" w:rsidRPr="00B10996">
        <w:rPr>
          <w:rFonts w:ascii="Arial Narrow" w:eastAsia="Times New Roman" w:hAnsi="Arial Narrow" w:cs="Times New Roman"/>
          <w:sz w:val="24"/>
          <w:szCs w:val="24"/>
          <w:lang w:eastAsia="hr-HR"/>
        </w:rPr>
        <w:t>.</w:t>
      </w:r>
      <w:r w:rsidR="00197EDB" w:rsidRPr="00B10996">
        <w:rPr>
          <w:rFonts w:ascii="Arial Narrow" w:eastAsia="Times New Roman" w:hAnsi="Arial Narrow" w:cs="Times New Roman"/>
          <w:strike/>
          <w:sz w:val="24"/>
          <w:szCs w:val="24"/>
          <w:lang w:eastAsia="hr-HR"/>
        </w:rPr>
        <w:t xml:space="preserve"> </w:t>
      </w:r>
    </w:p>
    <w:p w14:paraId="1305A089" w14:textId="460C16D3"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Zabranjeno je oštećivati spremnike za odlaganje komunalnog otpada, ulijevati u njih tekućine, bacati žeravicu ili vruć pepeo, bacati ostatke životinja, građevinski materijal, krupnu ambalažu, dijelove kućnog namještaja, opasni otpad i ostali iskoristivi otpad.</w:t>
      </w:r>
    </w:p>
    <w:p w14:paraId="7A5E980B" w14:textId="05C2B8C7" w:rsidR="00477E10" w:rsidRPr="00492DDD"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Davatelj usluge ne odgovora za nestanak spremnika za odlaganje komunalnog otpada koji je zadužio korisnik usluge</w:t>
      </w:r>
      <w:r w:rsidR="00BB4E1F" w:rsidRPr="00B10996">
        <w:rPr>
          <w:rFonts w:ascii="Arial Narrow" w:eastAsia="Times New Roman" w:hAnsi="Arial Narrow" w:cs="Times New Roman"/>
          <w:sz w:val="24"/>
          <w:szCs w:val="24"/>
          <w:lang w:eastAsia="hr-HR"/>
        </w:rPr>
        <w:t xml:space="preserve"> te u</w:t>
      </w:r>
      <w:r w:rsidRPr="00B10996">
        <w:rPr>
          <w:rFonts w:ascii="Arial Narrow" w:eastAsia="Times New Roman" w:hAnsi="Arial Narrow" w:cs="Times New Roman"/>
          <w:sz w:val="24"/>
          <w:szCs w:val="24"/>
          <w:lang w:eastAsia="hr-HR"/>
        </w:rPr>
        <w:t xml:space="preserve"> slučaju otuđenja i oštećenja spremnika od strane korisnika usluge, trošak </w:t>
      </w:r>
      <w:r w:rsidRPr="00492DDD">
        <w:rPr>
          <w:rFonts w:ascii="Arial Narrow" w:eastAsia="Times New Roman" w:hAnsi="Arial Narrow" w:cs="Times New Roman"/>
          <w:sz w:val="24"/>
          <w:szCs w:val="24"/>
          <w:lang w:eastAsia="hr-HR"/>
        </w:rPr>
        <w:t>nabave novih spremnika snosi korisnik usluge</w:t>
      </w:r>
      <w:r w:rsidR="00423F21" w:rsidRPr="00492DDD">
        <w:rPr>
          <w:rFonts w:ascii="Arial Narrow" w:eastAsia="Times New Roman" w:hAnsi="Arial Narrow" w:cs="Times New Roman"/>
          <w:sz w:val="24"/>
          <w:szCs w:val="24"/>
          <w:lang w:eastAsia="hr-HR"/>
        </w:rPr>
        <w:t xml:space="preserve"> sukladno članku </w:t>
      </w:r>
      <w:r w:rsidR="00E3723C">
        <w:rPr>
          <w:rFonts w:ascii="Arial Narrow" w:eastAsia="Times New Roman" w:hAnsi="Arial Narrow" w:cs="Times New Roman"/>
          <w:sz w:val="24"/>
          <w:szCs w:val="24"/>
          <w:lang w:eastAsia="hr-HR"/>
        </w:rPr>
        <w:t>29</w:t>
      </w:r>
      <w:r w:rsidR="00071020" w:rsidRPr="00492DDD">
        <w:rPr>
          <w:rFonts w:ascii="Arial Narrow" w:eastAsia="Times New Roman" w:hAnsi="Arial Narrow" w:cs="Times New Roman"/>
          <w:sz w:val="24"/>
          <w:szCs w:val="24"/>
          <w:lang w:eastAsia="hr-HR"/>
        </w:rPr>
        <w:t xml:space="preserve">. st. 1. tč. 6. ove Odluke. </w:t>
      </w:r>
    </w:p>
    <w:p w14:paraId="19FBD80F" w14:textId="77777777"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slučaju da je dokazano da je oštećenje spremnika za odlaganje komunalnog otpada uzrokovao radnik davatelja usluge, trošak nabave novog spremnika snosit će davatelj usluge.</w:t>
      </w:r>
    </w:p>
    <w:bookmarkEnd w:id="9"/>
    <w:p w14:paraId="6AB45CE3" w14:textId="77777777" w:rsidR="002F7AE6" w:rsidRDefault="002F7AE6" w:rsidP="00AE163B">
      <w:pPr>
        <w:spacing w:after="0" w:line="240" w:lineRule="auto"/>
        <w:jc w:val="both"/>
        <w:rPr>
          <w:rFonts w:ascii="Arial Narrow" w:hAnsi="Arial Narrow" w:cs="Times New Roman"/>
          <w:i/>
          <w:sz w:val="24"/>
          <w:szCs w:val="24"/>
          <w:u w:val="single"/>
        </w:rPr>
      </w:pPr>
    </w:p>
    <w:p w14:paraId="08D9B453" w14:textId="27E72CF4" w:rsidR="00863867" w:rsidRPr="00B10996" w:rsidRDefault="00AD39CF"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G</w:t>
      </w:r>
      <w:r w:rsidR="00863867" w:rsidRPr="00B10996">
        <w:rPr>
          <w:rFonts w:ascii="Arial Narrow" w:hAnsi="Arial Narrow" w:cs="Times New Roman"/>
          <w:i/>
          <w:sz w:val="24"/>
          <w:szCs w:val="24"/>
          <w:u w:val="single"/>
        </w:rPr>
        <w:t>lomazni otpad</w:t>
      </w:r>
    </w:p>
    <w:p w14:paraId="22E77DF7" w14:textId="580AE3CD" w:rsidR="00863867" w:rsidRPr="00B10996" w:rsidRDefault="00863867" w:rsidP="00AE163B">
      <w:pPr>
        <w:pStyle w:val="Odlomakpopisa"/>
        <w:numPr>
          <w:ilvl w:val="0"/>
          <w:numId w:val="7"/>
        </w:numPr>
        <w:spacing w:after="0" w:line="240" w:lineRule="auto"/>
        <w:jc w:val="center"/>
        <w:rPr>
          <w:rFonts w:ascii="Arial Narrow" w:eastAsia="Times New Roman" w:hAnsi="Arial Narrow" w:cs="Times New Roman"/>
          <w:b/>
          <w:sz w:val="24"/>
          <w:szCs w:val="24"/>
          <w:lang w:eastAsia="hr-HR"/>
        </w:rPr>
      </w:pPr>
    </w:p>
    <w:p w14:paraId="25D82DD8" w14:textId="77777777" w:rsidR="00863867" w:rsidRPr="00B10996" w:rsidRDefault="00863867" w:rsidP="00AE163B">
      <w:pPr>
        <w:spacing w:after="0" w:line="240" w:lineRule="auto"/>
        <w:jc w:val="both"/>
        <w:rPr>
          <w:rFonts w:ascii="Arial Narrow" w:eastAsia="Times New Roman" w:hAnsi="Arial Narrow" w:cs="Times New Roman"/>
          <w:sz w:val="24"/>
          <w:szCs w:val="24"/>
          <w:lang w:eastAsia="hr-HR"/>
        </w:rPr>
      </w:pPr>
    </w:p>
    <w:p w14:paraId="72AC401F" w14:textId="684CE160" w:rsidR="00673D89" w:rsidRPr="00B10996" w:rsidRDefault="00AD39CF" w:rsidP="00AE163B">
      <w:pPr>
        <w:spacing w:after="0" w:line="240" w:lineRule="auto"/>
        <w:ind w:firstLine="708"/>
        <w:jc w:val="both"/>
        <w:rPr>
          <w:rFonts w:ascii="Arial Narrow" w:hAnsi="Arial Narrow" w:cs="Arial"/>
          <w:sz w:val="24"/>
          <w:szCs w:val="24"/>
          <w:shd w:val="clear" w:color="auto" w:fill="FFFFFF"/>
        </w:rPr>
      </w:pPr>
      <w:r w:rsidRPr="00B10996">
        <w:rPr>
          <w:rFonts w:ascii="Arial Narrow" w:eastAsia="Times New Roman" w:hAnsi="Arial Narrow" w:cs="Times New Roman"/>
          <w:sz w:val="24"/>
          <w:szCs w:val="24"/>
          <w:lang w:eastAsia="hr-HR"/>
        </w:rPr>
        <w:t>Glomazni</w:t>
      </w:r>
      <w:r w:rsidR="00863867" w:rsidRPr="00B10996">
        <w:rPr>
          <w:rFonts w:ascii="Arial Narrow" w:eastAsia="Times New Roman" w:hAnsi="Arial Narrow" w:cs="Times New Roman"/>
          <w:sz w:val="24"/>
          <w:szCs w:val="24"/>
          <w:lang w:eastAsia="hr-HR"/>
        </w:rPr>
        <w:t xml:space="preserve"> otpad prikuplja se </w:t>
      </w:r>
      <w:r w:rsidR="00C52AC7" w:rsidRPr="00B10996">
        <w:rPr>
          <w:rFonts w:ascii="Arial Narrow" w:eastAsia="Times New Roman" w:hAnsi="Arial Narrow" w:cs="Times New Roman"/>
          <w:sz w:val="24"/>
          <w:szCs w:val="24"/>
          <w:lang w:eastAsia="hr-HR"/>
        </w:rPr>
        <w:t xml:space="preserve">u okviru javne usluge </w:t>
      </w:r>
      <w:r w:rsidR="00863867" w:rsidRPr="00B10996">
        <w:rPr>
          <w:rFonts w:ascii="Arial Narrow" w:eastAsia="Times New Roman" w:hAnsi="Arial Narrow" w:cs="Times New Roman"/>
          <w:sz w:val="24"/>
          <w:szCs w:val="24"/>
          <w:lang w:eastAsia="hr-HR"/>
        </w:rPr>
        <w:t xml:space="preserve">jedan puta godišnje do maksimalno </w:t>
      </w:r>
      <w:r w:rsidR="00467ABE" w:rsidRPr="00B10996">
        <w:rPr>
          <w:rFonts w:ascii="Arial Narrow" w:eastAsia="Times New Roman" w:hAnsi="Arial Narrow" w:cs="Times New Roman"/>
          <w:sz w:val="24"/>
          <w:szCs w:val="24"/>
          <w:lang w:eastAsia="hr-HR"/>
        </w:rPr>
        <w:t>3</w:t>
      </w:r>
      <w:r w:rsidR="00863867" w:rsidRPr="00B10996">
        <w:rPr>
          <w:rFonts w:ascii="Arial Narrow" w:eastAsia="Times New Roman" w:hAnsi="Arial Narrow" w:cs="Times New Roman"/>
          <w:sz w:val="24"/>
          <w:szCs w:val="24"/>
          <w:lang w:eastAsia="hr-HR"/>
        </w:rPr>
        <w:t>m</w:t>
      </w:r>
      <w:r w:rsidR="00863867" w:rsidRPr="00B10996">
        <w:rPr>
          <w:rFonts w:ascii="Arial Narrow" w:eastAsia="Times New Roman" w:hAnsi="Arial Narrow" w:cs="Times New Roman"/>
          <w:sz w:val="24"/>
          <w:szCs w:val="24"/>
          <w:vertAlign w:val="superscript"/>
          <w:lang w:eastAsia="hr-HR"/>
        </w:rPr>
        <w:t>3</w:t>
      </w:r>
      <w:r w:rsidR="00863867" w:rsidRPr="00B10996">
        <w:rPr>
          <w:rFonts w:ascii="Arial Narrow" w:eastAsia="Times New Roman" w:hAnsi="Arial Narrow" w:cs="Times New Roman"/>
          <w:sz w:val="24"/>
          <w:szCs w:val="24"/>
          <w:lang w:eastAsia="hr-HR"/>
        </w:rPr>
        <w:t xml:space="preserve"> na lokaciji obračunskog mjesta korisnika usluge pri čemu se ova usluga ne naplaćuje već je sadržana u cijeni minimalne javne usluge.</w:t>
      </w:r>
      <w:r w:rsidR="00863867" w:rsidRPr="00B10996">
        <w:rPr>
          <w:rFonts w:ascii="Arial Narrow" w:hAnsi="Arial Narrow" w:cs="Arial"/>
          <w:sz w:val="24"/>
          <w:szCs w:val="24"/>
          <w:shd w:val="clear" w:color="auto" w:fill="FFFFFF"/>
        </w:rPr>
        <w:t xml:space="preserve"> </w:t>
      </w:r>
    </w:p>
    <w:p w14:paraId="7C5F69D4" w14:textId="623A8034" w:rsidR="00247FE9" w:rsidRPr="00B10996" w:rsidRDefault="00863867" w:rsidP="00AE163B">
      <w:pPr>
        <w:spacing w:after="0" w:line="240" w:lineRule="auto"/>
        <w:ind w:firstLine="708"/>
        <w:jc w:val="both"/>
        <w:rPr>
          <w:rFonts w:ascii="Arial Narrow" w:eastAsia="Times New Roman" w:hAnsi="Arial Narrow" w:cs="Times New Roman"/>
          <w:sz w:val="24"/>
          <w:szCs w:val="24"/>
          <w:lang w:eastAsia="hr-HR"/>
        </w:rPr>
      </w:pPr>
      <w:bookmarkStart w:id="11" w:name="_Hlk87785586"/>
      <w:r w:rsidRPr="00B10996">
        <w:rPr>
          <w:rFonts w:ascii="Arial Narrow" w:eastAsia="Times New Roman" w:hAnsi="Arial Narrow" w:cs="Times New Roman"/>
          <w:sz w:val="24"/>
          <w:szCs w:val="24"/>
          <w:lang w:eastAsia="hr-HR"/>
        </w:rPr>
        <w:t xml:space="preserve">U Obavijesti </w:t>
      </w:r>
      <w:r w:rsidR="00912048" w:rsidRPr="00B10996">
        <w:rPr>
          <w:rFonts w:ascii="Arial Narrow" w:eastAsia="Times New Roman" w:hAnsi="Arial Narrow" w:cs="Times New Roman"/>
          <w:sz w:val="24"/>
          <w:szCs w:val="24"/>
          <w:lang w:eastAsia="hr-HR"/>
        </w:rPr>
        <w:t xml:space="preserve">o sakupljanju </w:t>
      </w:r>
      <w:r w:rsidR="0095462E" w:rsidRPr="00B10996">
        <w:rPr>
          <w:rFonts w:ascii="Arial Narrow" w:eastAsia="Times New Roman" w:hAnsi="Arial Narrow" w:cs="Times New Roman"/>
          <w:sz w:val="24"/>
          <w:szCs w:val="24"/>
          <w:lang w:eastAsia="hr-HR"/>
        </w:rPr>
        <w:t xml:space="preserve">komunalnog </w:t>
      </w:r>
      <w:r w:rsidR="00912048" w:rsidRPr="00B10996">
        <w:rPr>
          <w:rFonts w:ascii="Arial Narrow" w:eastAsia="Times New Roman" w:hAnsi="Arial Narrow" w:cs="Times New Roman"/>
          <w:sz w:val="24"/>
          <w:szCs w:val="24"/>
          <w:lang w:eastAsia="hr-HR"/>
        </w:rPr>
        <w:t>otpada</w:t>
      </w:r>
      <w:r w:rsidRPr="00B10996">
        <w:rPr>
          <w:rFonts w:ascii="Arial Narrow" w:eastAsia="Times New Roman" w:hAnsi="Arial Narrow" w:cs="Times New Roman"/>
          <w:sz w:val="24"/>
          <w:szCs w:val="24"/>
          <w:lang w:eastAsia="hr-HR"/>
        </w:rPr>
        <w:t xml:space="preserve"> Davatelj usluge će odrediti datum odvoza </w:t>
      </w:r>
      <w:r w:rsidR="00AD39CF" w:rsidRPr="00B10996">
        <w:rPr>
          <w:rFonts w:ascii="Arial Narrow" w:eastAsia="Times New Roman" w:hAnsi="Arial Narrow" w:cs="Times New Roman"/>
          <w:sz w:val="24"/>
          <w:szCs w:val="24"/>
          <w:lang w:eastAsia="hr-HR"/>
        </w:rPr>
        <w:t>glomaznog</w:t>
      </w:r>
      <w:r w:rsidRPr="00B10996">
        <w:rPr>
          <w:rFonts w:ascii="Arial Narrow" w:eastAsia="Times New Roman" w:hAnsi="Arial Narrow" w:cs="Times New Roman"/>
          <w:sz w:val="24"/>
          <w:szCs w:val="24"/>
          <w:lang w:eastAsia="hr-HR"/>
        </w:rPr>
        <w:t xml:space="preserve"> otpada kroz godinu, </w:t>
      </w:r>
      <w:bookmarkEnd w:id="11"/>
      <w:r w:rsidRPr="00B10996">
        <w:rPr>
          <w:rFonts w:ascii="Arial Narrow" w:eastAsia="Times New Roman" w:hAnsi="Arial Narrow" w:cs="Times New Roman"/>
          <w:sz w:val="24"/>
          <w:szCs w:val="24"/>
          <w:lang w:eastAsia="hr-HR"/>
        </w:rPr>
        <w:t xml:space="preserve">a </w:t>
      </w:r>
      <w:bookmarkStart w:id="12" w:name="_Hlk87785529"/>
      <w:r w:rsidRPr="00B10996">
        <w:rPr>
          <w:rFonts w:ascii="Arial Narrow" w:eastAsia="Times New Roman" w:hAnsi="Arial Narrow" w:cs="Times New Roman"/>
          <w:sz w:val="24"/>
          <w:szCs w:val="24"/>
          <w:lang w:eastAsia="hr-HR"/>
        </w:rPr>
        <w:t>potrebu odvoza</w:t>
      </w:r>
      <w:r w:rsidR="00673D89" w:rsidRPr="00B10996">
        <w:rPr>
          <w:rFonts w:ascii="Arial Narrow" w:eastAsia="Times New Roman" w:hAnsi="Arial Narrow" w:cs="Times New Roman"/>
          <w:sz w:val="24"/>
          <w:szCs w:val="24"/>
          <w:lang w:eastAsia="hr-HR"/>
        </w:rPr>
        <w:t xml:space="preserve">, vrstu i </w:t>
      </w:r>
      <w:r w:rsidRPr="00B10996">
        <w:rPr>
          <w:rFonts w:ascii="Arial Narrow" w:eastAsia="Times New Roman" w:hAnsi="Arial Narrow" w:cs="Times New Roman"/>
          <w:sz w:val="24"/>
          <w:szCs w:val="24"/>
          <w:lang w:eastAsia="hr-HR"/>
        </w:rPr>
        <w:t xml:space="preserve">količinu </w:t>
      </w:r>
      <w:r w:rsidR="00AD39CF" w:rsidRPr="00B10996">
        <w:rPr>
          <w:rFonts w:ascii="Arial Narrow" w:eastAsia="Times New Roman" w:hAnsi="Arial Narrow" w:cs="Times New Roman"/>
          <w:sz w:val="24"/>
          <w:szCs w:val="24"/>
          <w:lang w:eastAsia="hr-HR"/>
        </w:rPr>
        <w:t>glomaznog</w:t>
      </w:r>
      <w:r w:rsidRPr="00B10996">
        <w:rPr>
          <w:rFonts w:ascii="Arial Narrow" w:eastAsia="Times New Roman" w:hAnsi="Arial Narrow" w:cs="Times New Roman"/>
          <w:sz w:val="24"/>
          <w:szCs w:val="24"/>
          <w:lang w:eastAsia="hr-HR"/>
        </w:rPr>
        <w:t xml:space="preserve"> otpada korisnik usluge mora najaviti davatelju usluge putem pisanog obrasca koj</w:t>
      </w:r>
      <w:r w:rsidR="008B4795" w:rsidRPr="00B10996">
        <w:rPr>
          <w:rFonts w:ascii="Arial Narrow" w:eastAsia="Times New Roman" w:hAnsi="Arial Narrow" w:cs="Times New Roman"/>
          <w:sz w:val="24"/>
          <w:szCs w:val="24"/>
          <w:lang w:eastAsia="hr-HR"/>
        </w:rPr>
        <w:t xml:space="preserve">ega mora zatražiti od </w:t>
      </w:r>
      <w:r w:rsidRPr="00B10996">
        <w:rPr>
          <w:rFonts w:ascii="Arial Narrow" w:eastAsia="Times New Roman" w:hAnsi="Arial Narrow" w:cs="Times New Roman"/>
          <w:sz w:val="24"/>
          <w:szCs w:val="24"/>
          <w:lang w:eastAsia="hr-HR"/>
        </w:rPr>
        <w:t>davatelj</w:t>
      </w:r>
      <w:r w:rsidR="008B4795"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 xml:space="preserve"> usluge. </w:t>
      </w:r>
      <w:bookmarkStart w:id="13" w:name="_Hlk87788222"/>
    </w:p>
    <w:p w14:paraId="71638B63" w14:textId="10DFEED6" w:rsidR="00863867" w:rsidRPr="00B10996" w:rsidRDefault="00863867"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Korisnik usluge će </w:t>
      </w:r>
      <w:r w:rsidR="00AD39CF" w:rsidRPr="00B10996">
        <w:rPr>
          <w:rFonts w:ascii="Arial Narrow" w:eastAsia="Times New Roman" w:hAnsi="Arial Narrow" w:cs="Times New Roman"/>
          <w:sz w:val="24"/>
          <w:szCs w:val="24"/>
          <w:lang w:eastAsia="hr-HR"/>
        </w:rPr>
        <w:t>glomazni</w:t>
      </w:r>
      <w:r w:rsidRPr="00B10996">
        <w:rPr>
          <w:rFonts w:ascii="Arial Narrow" w:eastAsia="Times New Roman" w:hAnsi="Arial Narrow" w:cs="Times New Roman"/>
          <w:sz w:val="24"/>
          <w:szCs w:val="24"/>
          <w:lang w:eastAsia="hr-HR"/>
        </w:rPr>
        <w:t xml:space="preserve"> otpad iznijeti po dolasku vozila davatelja usluge na lokaciju obračunskog mjesta korisnika</w:t>
      </w:r>
      <w:bookmarkEnd w:id="12"/>
      <w:bookmarkEnd w:id="13"/>
      <w:r w:rsidRPr="00B10996">
        <w:rPr>
          <w:rFonts w:ascii="Arial Narrow" w:eastAsia="Times New Roman" w:hAnsi="Arial Narrow" w:cs="Times New Roman"/>
          <w:sz w:val="24"/>
          <w:szCs w:val="24"/>
          <w:lang w:eastAsia="hr-HR"/>
        </w:rPr>
        <w:t xml:space="preserve">. </w:t>
      </w:r>
    </w:p>
    <w:p w14:paraId="431910C9" w14:textId="1447D41F" w:rsidR="00876573" w:rsidRPr="00B10996" w:rsidRDefault="00876573"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Ukoliko djelatnici Davatelja usluge ustanove da najavljena potreba odvoza glomaznog otpada ne čini otpad koji se smatra glomaznim otpadom </w:t>
      </w:r>
      <w:r w:rsidR="00071020" w:rsidRPr="00B10996">
        <w:rPr>
          <w:rFonts w:ascii="Arial Narrow" w:eastAsia="Times New Roman" w:hAnsi="Arial Narrow" w:cs="Times New Roman"/>
          <w:sz w:val="24"/>
          <w:szCs w:val="24"/>
          <w:lang w:eastAsia="hr-HR"/>
        </w:rPr>
        <w:t>usluga odvoza neće biti izvršena</w:t>
      </w:r>
      <w:r w:rsidRPr="00B10996">
        <w:rPr>
          <w:rFonts w:ascii="Arial Narrow" w:eastAsia="Times New Roman" w:hAnsi="Arial Narrow" w:cs="Times New Roman"/>
          <w:sz w:val="24"/>
          <w:szCs w:val="24"/>
          <w:lang w:eastAsia="hr-HR"/>
        </w:rPr>
        <w:t>.</w:t>
      </w:r>
    </w:p>
    <w:p w14:paraId="186313CC" w14:textId="77777777" w:rsidR="00912048" w:rsidRPr="00B10996" w:rsidRDefault="00912048" w:rsidP="00AE163B">
      <w:pPr>
        <w:spacing w:after="0" w:line="240" w:lineRule="auto"/>
        <w:ind w:firstLine="708"/>
        <w:jc w:val="both"/>
        <w:rPr>
          <w:rFonts w:ascii="Arial Narrow" w:eastAsia="Times New Roman" w:hAnsi="Arial Narrow" w:cs="Times New Roman"/>
          <w:sz w:val="24"/>
          <w:szCs w:val="24"/>
          <w:lang w:eastAsia="hr-HR"/>
        </w:rPr>
      </w:pPr>
    </w:p>
    <w:p w14:paraId="5AC5FEAE" w14:textId="6DB3F8C3" w:rsidR="00800219" w:rsidRPr="00B10996" w:rsidRDefault="00800219"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Najmanja učestalost odvoza </w:t>
      </w:r>
      <w:r w:rsidR="0096552C" w:rsidRPr="00B10996">
        <w:rPr>
          <w:rFonts w:ascii="Arial Narrow" w:hAnsi="Arial Narrow" w:cs="Times New Roman"/>
          <w:i/>
          <w:sz w:val="24"/>
          <w:szCs w:val="24"/>
          <w:u w:val="single"/>
        </w:rPr>
        <w:t>otpada</w:t>
      </w:r>
      <w:r w:rsidR="00912048" w:rsidRPr="00B10996">
        <w:rPr>
          <w:rFonts w:ascii="Arial Narrow" w:hAnsi="Arial Narrow" w:cs="Times New Roman"/>
          <w:i/>
          <w:sz w:val="24"/>
          <w:szCs w:val="24"/>
          <w:u w:val="single"/>
        </w:rPr>
        <w:t xml:space="preserve"> prema područjima</w:t>
      </w:r>
    </w:p>
    <w:p w14:paraId="37DED768" w14:textId="77208C82" w:rsidR="00800219" w:rsidRPr="00B10996" w:rsidRDefault="00800219" w:rsidP="00AE163B">
      <w:pPr>
        <w:pStyle w:val="Odlomakpopisa"/>
        <w:numPr>
          <w:ilvl w:val="0"/>
          <w:numId w:val="7"/>
        </w:numPr>
        <w:spacing w:after="0" w:line="240" w:lineRule="auto"/>
        <w:jc w:val="center"/>
        <w:rPr>
          <w:rFonts w:ascii="Arial Narrow" w:hAnsi="Arial Narrow" w:cs="Times New Roman"/>
          <w:b/>
          <w:sz w:val="24"/>
          <w:szCs w:val="24"/>
        </w:rPr>
      </w:pPr>
    </w:p>
    <w:p w14:paraId="7AFA8320" w14:textId="77777777" w:rsidR="00800219" w:rsidRPr="00B10996" w:rsidRDefault="00800219" w:rsidP="00AE163B">
      <w:pPr>
        <w:spacing w:after="0" w:line="240" w:lineRule="auto"/>
        <w:jc w:val="both"/>
        <w:rPr>
          <w:rFonts w:ascii="Arial Narrow" w:hAnsi="Arial Narrow" w:cs="Times New Roman"/>
          <w:i/>
          <w:sz w:val="24"/>
          <w:szCs w:val="24"/>
        </w:rPr>
      </w:pPr>
    </w:p>
    <w:p w14:paraId="7785545D" w14:textId="4D2F81D3"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miješanog komunalnog otpada </w:t>
      </w:r>
      <w:r w:rsidR="0022488B">
        <w:rPr>
          <w:rFonts w:ascii="Arial Narrow" w:eastAsia="Times New Roman" w:hAnsi="Arial Narrow" w:cs="Times New Roman"/>
          <w:sz w:val="24"/>
          <w:szCs w:val="24"/>
          <w:lang w:eastAsia="hr-HR"/>
        </w:rPr>
        <w:t xml:space="preserve">je </w:t>
      </w:r>
      <w:r w:rsidR="0080009B" w:rsidRPr="00B10996">
        <w:rPr>
          <w:rFonts w:ascii="Arial Narrow" w:eastAsia="Times New Roman" w:hAnsi="Arial Narrow" w:cs="Times New Roman"/>
          <w:sz w:val="24"/>
          <w:szCs w:val="24"/>
          <w:lang w:eastAsia="hr-HR"/>
        </w:rPr>
        <w:t>dva puta mjesečno.</w:t>
      </w:r>
    </w:p>
    <w:p w14:paraId="29B00D25" w14:textId="77777777" w:rsidR="007B50B9" w:rsidRPr="00B10996" w:rsidRDefault="00800219" w:rsidP="007B50B9">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biootpada </w:t>
      </w:r>
      <w:r w:rsidR="0080009B" w:rsidRPr="00B10996">
        <w:rPr>
          <w:rFonts w:ascii="Arial Narrow" w:eastAsia="Times New Roman" w:hAnsi="Arial Narrow" w:cs="Times New Roman"/>
          <w:sz w:val="24"/>
          <w:szCs w:val="24"/>
          <w:lang w:eastAsia="hr-HR"/>
        </w:rPr>
        <w:t xml:space="preserve">iz biorazgradivog komunalnog otpada </w:t>
      </w:r>
      <w:r w:rsidRPr="00B10996">
        <w:rPr>
          <w:rFonts w:ascii="Arial Narrow" w:eastAsia="Times New Roman" w:hAnsi="Arial Narrow" w:cs="Times New Roman"/>
          <w:sz w:val="24"/>
          <w:szCs w:val="24"/>
          <w:lang w:eastAsia="hr-HR"/>
        </w:rPr>
        <w:t xml:space="preserve">je </w:t>
      </w:r>
      <w:r w:rsidR="007B50B9" w:rsidRPr="00B10996">
        <w:rPr>
          <w:rFonts w:ascii="Arial Narrow" w:eastAsia="Times New Roman" w:hAnsi="Arial Narrow" w:cs="Times New Roman"/>
          <w:sz w:val="24"/>
          <w:szCs w:val="24"/>
          <w:lang w:eastAsia="hr-HR"/>
        </w:rPr>
        <w:t>dva puta mjesečno.</w:t>
      </w:r>
    </w:p>
    <w:p w14:paraId="64A1943E" w14:textId="1EB394DC"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w:t>
      </w:r>
      <w:r w:rsidR="0044184B" w:rsidRPr="00B10996">
        <w:rPr>
          <w:rFonts w:ascii="Arial Narrow" w:eastAsia="Times New Roman" w:hAnsi="Arial Narrow" w:cs="Times New Roman"/>
          <w:sz w:val="24"/>
          <w:szCs w:val="24"/>
          <w:lang w:eastAsia="hr-HR"/>
        </w:rPr>
        <w:t>reciklabilnog</w:t>
      </w:r>
      <w:r w:rsidRPr="00B10996">
        <w:rPr>
          <w:rFonts w:ascii="Arial Narrow" w:eastAsia="Times New Roman" w:hAnsi="Arial Narrow" w:cs="Times New Roman"/>
          <w:sz w:val="24"/>
          <w:szCs w:val="24"/>
          <w:lang w:eastAsia="hr-HR"/>
        </w:rPr>
        <w:t xml:space="preserve"> komunalnog otpada je jedan puta mjesečno.</w:t>
      </w:r>
    </w:p>
    <w:p w14:paraId="25C10643" w14:textId="4A154A14"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Plan s datumima i okvirnim vremenom primopredaje komunalnog otpada prema područjima sastavni je dio Obavijesti </w:t>
      </w:r>
      <w:r w:rsidR="0096552C" w:rsidRPr="00B10996">
        <w:rPr>
          <w:rFonts w:ascii="Arial Narrow" w:eastAsia="Times New Roman" w:hAnsi="Arial Narrow" w:cs="Times New Roman"/>
          <w:sz w:val="24"/>
          <w:szCs w:val="24"/>
          <w:lang w:eastAsia="hr-HR"/>
        </w:rPr>
        <w:t>o sakupljanju komunalnog otpada.</w:t>
      </w:r>
    </w:p>
    <w:p w14:paraId="51F73FBE" w14:textId="756417A5" w:rsidR="0044184B" w:rsidRPr="00B10996" w:rsidRDefault="0044184B" w:rsidP="00AE163B">
      <w:pPr>
        <w:spacing w:after="0" w:line="240" w:lineRule="auto"/>
        <w:jc w:val="both"/>
        <w:rPr>
          <w:rFonts w:ascii="Arial Narrow" w:hAnsi="Arial Narrow" w:cs="Times New Roman"/>
          <w:i/>
          <w:sz w:val="24"/>
          <w:szCs w:val="24"/>
          <w:u w:val="single"/>
        </w:rPr>
      </w:pPr>
      <w:bookmarkStart w:id="14" w:name="_Hlk486401522"/>
    </w:p>
    <w:bookmarkEnd w:id="14"/>
    <w:p w14:paraId="5D0291A2" w14:textId="184CC86A" w:rsidR="005A4F48" w:rsidRPr="00B10996" w:rsidRDefault="0091204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Odredbe </w:t>
      </w:r>
      <w:r w:rsidR="00DF5A38" w:rsidRPr="00B10996">
        <w:rPr>
          <w:rFonts w:ascii="Arial Narrow" w:eastAsia="Times New Roman" w:hAnsi="Arial Narrow" w:cs="Times New Roman"/>
          <w:i/>
          <w:sz w:val="24"/>
          <w:szCs w:val="24"/>
          <w:u w:val="single"/>
          <w:lang w:eastAsia="hr-HR"/>
        </w:rPr>
        <w:t xml:space="preserve">o načinu </w:t>
      </w:r>
      <w:r w:rsidR="00AD39CF" w:rsidRPr="00B10996">
        <w:rPr>
          <w:rFonts w:ascii="Arial Narrow" w:eastAsia="Times New Roman" w:hAnsi="Arial Narrow" w:cs="Times New Roman"/>
          <w:i/>
          <w:sz w:val="24"/>
          <w:szCs w:val="24"/>
          <w:u w:val="single"/>
          <w:lang w:eastAsia="hr-HR"/>
        </w:rPr>
        <w:t>pojedinačnog</w:t>
      </w:r>
      <w:r w:rsidR="00F12345" w:rsidRPr="00B10996">
        <w:rPr>
          <w:rFonts w:ascii="Arial Narrow" w:eastAsia="Times New Roman" w:hAnsi="Arial Narrow" w:cs="Times New Roman"/>
          <w:i/>
          <w:sz w:val="24"/>
          <w:szCs w:val="24"/>
          <w:u w:val="single"/>
          <w:lang w:eastAsia="hr-HR"/>
        </w:rPr>
        <w:t xml:space="preserve"> korištenja javne usluge</w:t>
      </w:r>
    </w:p>
    <w:p w14:paraId="7CE94D39" w14:textId="285A95C0"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D448184"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DB65E0C" w14:textId="251C87F2"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Korisniku usluge koji u izjavi o načinu korištenja javne usluge ili pisanim putem zahtjeva da mu davatelj usluge osigura uvjete kojima se ostvaruje pojedinačno korištenje javne usluge</w:t>
      </w:r>
      <w:r w:rsidR="00522DCD" w:rsidRPr="00B10996">
        <w:rPr>
          <w:rFonts w:ascii="Arial Narrow" w:eastAsia="Times New Roman" w:hAnsi="Arial Narrow" w:cs="Times New Roman"/>
          <w:sz w:val="24"/>
          <w:szCs w:val="24"/>
          <w:lang w:eastAsia="hr-HR"/>
        </w:rPr>
        <w:t>,</w:t>
      </w:r>
      <w:r w:rsidRPr="00B10996">
        <w:rPr>
          <w:rFonts w:ascii="Arial Narrow" w:eastAsia="Times New Roman" w:hAnsi="Arial Narrow" w:cs="Times New Roman"/>
          <w:sz w:val="24"/>
          <w:szCs w:val="24"/>
          <w:lang w:eastAsia="hr-HR"/>
        </w:rPr>
        <w:t xml:space="preserve"> u slučaju kada više korisnika koristi zajednički spremnik, davatelj usluge će u primjerenom roku od zaprimanja izjave odnosno pisanog zahtjeva osigurati uvjete za pojedinačno korištenje javne usluge.</w:t>
      </w:r>
    </w:p>
    <w:p w14:paraId="6842CD3F" w14:textId="45F0015A"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Davatelj usluge će korisniku usluge iz prethodnog stavka o njegovom trošku osigurati zasebne spremnike na način da budu primjereni potrebi tog korisnika usluge, a sve prema cjeniku davatelja usluge.</w:t>
      </w:r>
    </w:p>
    <w:p w14:paraId="65C8D063" w14:textId="09D16344"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Spremnike iz stavka 2. ovoga članka davatelj usluge će pridružiti Evidenciji tog korisnika usluge i obračunskom mjestu.</w:t>
      </w:r>
    </w:p>
    <w:p w14:paraId="40D9DC27" w14:textId="77777777" w:rsidR="002D73E5" w:rsidRPr="00B10996" w:rsidRDefault="002D73E5"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17CD98DC" w14:textId="14D31CA0" w:rsidR="000B339B" w:rsidRPr="00B10996" w:rsidRDefault="000B339B"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Odredbe o načinu korištenja zajedničkog spremnika</w:t>
      </w:r>
      <w:r w:rsidR="00522DCD" w:rsidRPr="00B10996">
        <w:rPr>
          <w:rFonts w:ascii="Arial Narrow" w:eastAsia="Times New Roman" w:hAnsi="Arial Narrow" w:cs="Times New Roman"/>
          <w:i/>
          <w:sz w:val="24"/>
          <w:szCs w:val="24"/>
          <w:u w:val="single"/>
          <w:lang w:eastAsia="hr-HR"/>
        </w:rPr>
        <w:t xml:space="preserve"> odnosno spremišta</w:t>
      </w:r>
      <w:r w:rsidRPr="00B10996">
        <w:rPr>
          <w:rFonts w:ascii="Arial Narrow" w:eastAsia="Times New Roman" w:hAnsi="Arial Narrow" w:cs="Times New Roman"/>
          <w:i/>
          <w:sz w:val="24"/>
          <w:szCs w:val="24"/>
          <w:u w:val="single"/>
          <w:lang w:eastAsia="hr-HR"/>
        </w:rPr>
        <w:t>, te o načinu određivanja udjela kod korištenja zajedničkog spremnika kada nije postignut dogovor o udjelima</w:t>
      </w:r>
    </w:p>
    <w:p w14:paraId="6E7B2960" w14:textId="77777777" w:rsidR="00A74B84" w:rsidRPr="00B10996" w:rsidRDefault="00A74B84"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2C10A36" w14:textId="02B185AC" w:rsidR="000B339B" w:rsidRPr="00B10996" w:rsidRDefault="000B339B" w:rsidP="00AE163B">
      <w:pPr>
        <w:spacing w:after="0" w:line="240" w:lineRule="auto"/>
        <w:jc w:val="both"/>
        <w:textAlignment w:val="baseline"/>
        <w:rPr>
          <w:rFonts w:ascii="Arial Narrow" w:eastAsia="Times New Roman" w:hAnsi="Arial Narrow" w:cs="Times New Roman"/>
          <w:sz w:val="24"/>
          <w:szCs w:val="24"/>
          <w:lang w:eastAsia="hr-HR"/>
        </w:rPr>
      </w:pPr>
    </w:p>
    <w:p w14:paraId="0F2210C4" w14:textId="7777777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Više korisnika usluge može se dogovoriti o zajedničkom korištenju spremnika. </w:t>
      </w:r>
    </w:p>
    <w:p w14:paraId="28E9E3F5" w14:textId="7777777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Ovlaštenje za reguliranje odnosa više korisnika s davateljem usluge u pogledu zajedničkog korištenja spremnika ima predstavnik korisnika usluge po punomoći, odnosno ima predstavnik suvlasnika ukoliko ovlaštenje za predstavljanje i zastupanje u smislu reguliranja zajedničkog korištenja spremnika proizlazi iz međuvlasničkog ugovora kojeg su sklopili suvlasnici (u višestambenim zgradama). </w:t>
      </w:r>
    </w:p>
    <w:p w14:paraId="2FDAE830" w14:textId="7C0A41C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Punomoćnik, odnosno predstavnik suvlasnika iz prethodnog stavka dužan je davatelju usluge dostaviti punomoći, odnosno međuvlasnički sporazum suvlasnika.</w:t>
      </w:r>
    </w:p>
    <w:p w14:paraId="2432D38B" w14:textId="77777777" w:rsidR="00AA12AE" w:rsidRPr="00B10996" w:rsidRDefault="00AA12AE"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EC9160B" w14:textId="77777777" w:rsidR="00ED4E8C" w:rsidRPr="00B10996" w:rsidRDefault="00ED4E8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F8026A2" w14:textId="77777777" w:rsidR="00AA12AE" w:rsidRDefault="00AA12AE"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2DA9E331" w14:textId="36B60239" w:rsidR="00A74B84" w:rsidRPr="00B10996" w:rsidRDefault="00A74B84"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Korisnici na istom obračunskom mjestu zajednički odgovaraju za obveze nastale zajedničkim korištenjem spremnika</w:t>
      </w:r>
      <w:r w:rsidR="00522DCD" w:rsidRPr="00B10996">
        <w:rPr>
          <w:rFonts w:ascii="Arial Narrow" w:eastAsia="Times New Roman" w:hAnsi="Arial Narrow" w:cs="Times New Roman"/>
          <w:sz w:val="24"/>
          <w:szCs w:val="24"/>
          <w:lang w:eastAsia="hr-HR"/>
        </w:rPr>
        <w:t xml:space="preserve"> odnosno spremišta.</w:t>
      </w:r>
    </w:p>
    <w:p w14:paraId="150FC730" w14:textId="3BB71B58"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w:t>
      </w:r>
      <w:r w:rsidR="00A74B84"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 xml:space="preserve"> više korisnika usluge zajednički koriste spremnik</w:t>
      </w:r>
      <w:r w:rsidR="00522DCD" w:rsidRPr="00B10996">
        <w:rPr>
          <w:rFonts w:ascii="Arial Narrow" w:eastAsia="Times New Roman" w:hAnsi="Arial Narrow" w:cs="Times New Roman"/>
          <w:sz w:val="24"/>
          <w:szCs w:val="24"/>
          <w:lang w:eastAsia="hr-HR"/>
        </w:rPr>
        <w:t xml:space="preserve"> odnosno spremište</w:t>
      </w:r>
      <w:r w:rsidRPr="00B10996">
        <w:rPr>
          <w:rFonts w:ascii="Arial Narrow" w:eastAsia="Times New Roman" w:hAnsi="Arial Narrow" w:cs="Times New Roman"/>
          <w:sz w:val="24"/>
          <w:szCs w:val="24"/>
          <w:lang w:eastAsia="hr-HR"/>
        </w:rPr>
        <w:t xml:space="preserve">, zbroj udjela svih korisnika, određenih međusobnim sporazumom ili prijedlogom davatelja usluge, mora iznositi jedan.  </w:t>
      </w:r>
    </w:p>
    <w:p w14:paraId="6A4D6BA6" w14:textId="77777777" w:rsidR="00AF5E53" w:rsidRPr="00B10996" w:rsidRDefault="00AF5E53"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0F282352" w14:textId="1171A1A4"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1DFAA14"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C8C77F6" w14:textId="105F4556"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Kada korisnici javne usluge kućanstva koriste zajednički spremnik za miješani komunalni otpad</w:t>
      </w:r>
      <w:r w:rsidR="000507D9">
        <w:rPr>
          <w:rFonts w:ascii="Arial Narrow" w:eastAsia="Times New Roman" w:hAnsi="Arial Narrow" w:cs="Times New Roman"/>
          <w:sz w:val="24"/>
          <w:szCs w:val="24"/>
          <w:lang w:eastAsia="hr-HR"/>
        </w:rPr>
        <w:t>,</w:t>
      </w:r>
      <w:r w:rsidR="00247FE9" w:rsidRPr="00B10996">
        <w:rPr>
          <w:rFonts w:ascii="Arial Narrow" w:eastAsia="Times New Roman" w:hAnsi="Arial Narrow" w:cs="Times New Roman"/>
          <w:sz w:val="24"/>
          <w:szCs w:val="24"/>
          <w:lang w:eastAsia="hr-HR"/>
        </w:rPr>
        <w:t xml:space="preserve"> </w:t>
      </w:r>
      <w:r w:rsidRPr="00B10996">
        <w:rPr>
          <w:rFonts w:ascii="Arial Narrow" w:eastAsia="Times New Roman" w:hAnsi="Arial Narrow" w:cs="Times New Roman"/>
          <w:sz w:val="24"/>
          <w:szCs w:val="24"/>
          <w:lang w:eastAsia="hr-HR"/>
        </w:rPr>
        <w:t xml:space="preserve">a nije postignut sporazum o njihovim udjelima, davatelj usluge određuje udio korisnika usluge u korištenju zajedničkog spremnika na način da je jedna stambena jedinica jedan korisnik (odnosno kućanstvo). </w:t>
      </w:r>
    </w:p>
    <w:p w14:paraId="04E2C6BF" w14:textId="0AEF4AAE" w:rsidR="00A74B84" w:rsidRPr="00B10996" w:rsidRDefault="00A74B84"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77E24559" w14:textId="0CD60C06"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3E8B6C08" w14:textId="77777777" w:rsidR="00912048" w:rsidRPr="00B10996" w:rsidRDefault="00912048" w:rsidP="00AE163B">
      <w:pPr>
        <w:spacing w:after="0" w:line="240" w:lineRule="auto"/>
        <w:jc w:val="center"/>
        <w:textAlignment w:val="baseline"/>
        <w:rPr>
          <w:rFonts w:ascii="Arial Narrow" w:eastAsia="Times New Roman" w:hAnsi="Arial Narrow" w:cs="Times New Roman"/>
          <w:sz w:val="24"/>
          <w:szCs w:val="24"/>
          <w:lang w:eastAsia="hr-HR"/>
        </w:rPr>
      </w:pPr>
    </w:p>
    <w:p w14:paraId="05BC3CC3" w14:textId="10C92A0F"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Kada korisnici javne usluge kućanstva i korisnici javne usluge koji nisu kućanstvo koriste zajednički spremnik za miješani komunalni otpad, a nije postignut sporazum o njihovim udjelima, kao kriterij za određivanje udjela po korisniku usluge primjenjivati će se kriterij propisan prethodnim člankom ove Odluke.</w:t>
      </w:r>
    </w:p>
    <w:p w14:paraId="767C750A" w14:textId="77777777" w:rsidR="00776771" w:rsidRPr="00B10996" w:rsidRDefault="00776771"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DDD7F55" w14:textId="5A59BBA5"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656ABEE3"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B29F097" w14:textId="7C6F57D2"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Sporazum o udjelima, promjen</w:t>
      </w:r>
      <w:r w:rsidR="005677A5" w:rsidRPr="00B10996">
        <w:rPr>
          <w:rFonts w:ascii="Arial Narrow" w:eastAsia="Times New Roman" w:hAnsi="Arial Narrow" w:cs="Times New Roman"/>
          <w:sz w:val="24"/>
          <w:szCs w:val="24"/>
          <w:lang w:eastAsia="hr-HR"/>
        </w:rPr>
        <w:t>i</w:t>
      </w:r>
      <w:r w:rsidRPr="00B10996">
        <w:rPr>
          <w:rFonts w:ascii="Arial Narrow" w:eastAsia="Times New Roman" w:hAnsi="Arial Narrow" w:cs="Times New Roman"/>
          <w:sz w:val="24"/>
          <w:szCs w:val="24"/>
          <w:lang w:eastAsia="hr-HR"/>
        </w:rPr>
        <w:t xml:space="preserve"> volumena i promjen</w:t>
      </w:r>
      <w:r w:rsidR="005677A5" w:rsidRPr="00B10996">
        <w:rPr>
          <w:rFonts w:ascii="Arial Narrow" w:eastAsia="Times New Roman" w:hAnsi="Arial Narrow" w:cs="Times New Roman"/>
          <w:sz w:val="24"/>
          <w:szCs w:val="24"/>
          <w:lang w:eastAsia="hr-HR"/>
        </w:rPr>
        <w:t>i</w:t>
      </w:r>
      <w:r w:rsidRPr="00B10996">
        <w:rPr>
          <w:rFonts w:ascii="Arial Narrow" w:eastAsia="Times New Roman" w:hAnsi="Arial Narrow" w:cs="Times New Roman"/>
          <w:sz w:val="24"/>
          <w:szCs w:val="24"/>
          <w:lang w:eastAsia="hr-HR"/>
        </w:rPr>
        <w:t xml:space="preserve"> pojedinačnog udjela zaduženja, dostavlja se na propisanom obrascu davatelja usluge potpisanog od strane predstavnika suvlasnika odnosno Upravitelja zgrade ukoliko je postignut dogovor o zajedničkom nastupanju prema davatelju usluge ili potpisom </w:t>
      </w:r>
      <w:r w:rsidR="00071020" w:rsidRPr="00B10996">
        <w:rPr>
          <w:rFonts w:ascii="Arial Narrow" w:eastAsia="Times New Roman" w:hAnsi="Arial Narrow" w:cs="Times New Roman"/>
          <w:sz w:val="24"/>
          <w:szCs w:val="24"/>
          <w:lang w:eastAsia="hr-HR"/>
        </w:rPr>
        <w:t>dva stanara iz ulaza</w:t>
      </w:r>
      <w:r w:rsidRPr="00B10996">
        <w:rPr>
          <w:rFonts w:ascii="Arial Narrow" w:eastAsia="Times New Roman" w:hAnsi="Arial Narrow" w:cs="Times New Roman"/>
          <w:sz w:val="24"/>
          <w:szCs w:val="24"/>
          <w:lang w:eastAsia="hr-HR"/>
        </w:rPr>
        <w:t xml:space="preserve"> ako nije postignut dogovor o zajedničkom nastupanju.</w:t>
      </w:r>
    </w:p>
    <w:p w14:paraId="1932E968" w14:textId="77777777" w:rsidR="008F160C" w:rsidRPr="00B10996" w:rsidRDefault="008F160C" w:rsidP="00AE163B">
      <w:pPr>
        <w:spacing w:after="0" w:line="240" w:lineRule="auto"/>
        <w:ind w:firstLine="708"/>
        <w:jc w:val="both"/>
        <w:textAlignment w:val="baseline"/>
        <w:rPr>
          <w:rFonts w:ascii="Arial Narrow" w:eastAsia="Times New Roman" w:hAnsi="Arial Narrow" w:cs="Times New Roman"/>
          <w:color w:val="FF0000"/>
          <w:sz w:val="24"/>
          <w:szCs w:val="24"/>
          <w:lang w:eastAsia="hr-HR"/>
        </w:rPr>
      </w:pPr>
    </w:p>
    <w:p w14:paraId="6820ADA0" w14:textId="676514DF" w:rsidR="005E6273" w:rsidRPr="00B10996" w:rsidRDefault="0058081C" w:rsidP="00AE163B">
      <w:pPr>
        <w:spacing w:after="0" w:line="240" w:lineRule="auto"/>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Cijena javne </w:t>
      </w:r>
      <w:r w:rsidR="005E6273" w:rsidRPr="00B10996">
        <w:rPr>
          <w:rFonts w:ascii="Arial Narrow" w:eastAsia="Times New Roman" w:hAnsi="Arial Narrow" w:cs="Times New Roman"/>
          <w:i/>
          <w:sz w:val="24"/>
          <w:szCs w:val="24"/>
          <w:u w:val="single"/>
          <w:lang w:eastAsia="hr-HR"/>
        </w:rPr>
        <w:t>usluge i iznos cijene obvezne minimalne javne usluge s obrazloženjem načina na koji je određena</w:t>
      </w:r>
    </w:p>
    <w:p w14:paraId="6005799F" w14:textId="1AF347EA" w:rsidR="0058081C" w:rsidRPr="00B10996" w:rsidRDefault="0058081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D17C418" w14:textId="77777777" w:rsidR="0058081C" w:rsidRPr="00B10996" w:rsidRDefault="0058081C" w:rsidP="00AE163B">
      <w:pPr>
        <w:spacing w:after="0" w:line="240" w:lineRule="auto"/>
        <w:jc w:val="both"/>
        <w:textAlignment w:val="baseline"/>
        <w:rPr>
          <w:rFonts w:ascii="Arial Narrow" w:eastAsia="Times New Roman" w:hAnsi="Arial Narrow" w:cs="Times New Roman"/>
          <w:sz w:val="24"/>
          <w:szCs w:val="24"/>
          <w:lang w:eastAsia="hr-HR"/>
        </w:rPr>
      </w:pPr>
    </w:p>
    <w:p w14:paraId="3047CEEA" w14:textId="552D49C3" w:rsidR="0058081C" w:rsidRPr="00B10996" w:rsidRDefault="0058081C" w:rsidP="00AE163B">
      <w:pPr>
        <w:spacing w:after="0" w:line="240" w:lineRule="auto"/>
        <w:ind w:firstLine="708"/>
        <w:jc w:val="both"/>
        <w:textAlignment w:val="baseline"/>
        <w:rPr>
          <w:rFonts w:ascii="Arial Narrow" w:hAnsi="Arial Narrow" w:cs="Times New Roman"/>
          <w:sz w:val="24"/>
          <w:szCs w:val="24"/>
        </w:rPr>
      </w:pPr>
      <w:r w:rsidRPr="00B10996">
        <w:rPr>
          <w:rFonts w:ascii="Arial Narrow" w:hAnsi="Arial Narrow" w:cs="Times New Roman"/>
          <w:sz w:val="24"/>
          <w:szCs w:val="24"/>
        </w:rPr>
        <w:t>Cijena javne usluge određuje se ovom Odlukom i Cjenikom javne usluge</w:t>
      </w:r>
      <w:r w:rsidR="00C13A88" w:rsidRPr="00B10996">
        <w:rPr>
          <w:rFonts w:ascii="Arial Narrow" w:hAnsi="Arial Narrow" w:cs="Times New Roman"/>
          <w:sz w:val="24"/>
          <w:szCs w:val="24"/>
        </w:rPr>
        <w:t xml:space="preserve"> kojeg donosi Davatelj usluge</w:t>
      </w:r>
      <w:r w:rsidR="0025742B" w:rsidRPr="00B10996">
        <w:rPr>
          <w:rFonts w:ascii="Arial Narrow" w:hAnsi="Arial Narrow" w:cs="Times New Roman"/>
          <w:sz w:val="24"/>
          <w:szCs w:val="24"/>
        </w:rPr>
        <w:t>.</w:t>
      </w:r>
    </w:p>
    <w:p w14:paraId="0C2F25EA" w14:textId="1E395574"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Cijena javne usluge plaća se radi pokrića troškova javne usluge koji uključuju:</w:t>
      </w:r>
    </w:p>
    <w:p w14:paraId="24C7F1FD"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1. troškove nabave i održavanja opreme za prikupljanje otpada</w:t>
      </w:r>
    </w:p>
    <w:p w14:paraId="259B47E9"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2. troškove prijevoza otpada</w:t>
      </w:r>
    </w:p>
    <w:p w14:paraId="512276AE"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3. troškove obrade miješanog komunalnog otpada i biootpada</w:t>
      </w:r>
    </w:p>
    <w:p w14:paraId="322FE487"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4. troškove koji su nastali radom reciklažnog dvorišta i mobilnog reciklažnog dvorišta zaprimanjem bez naknade otpada nastalog u kućanstvu na području jedinice lokalne samouprave za koje je uspostavljeno reciklažno dvorište</w:t>
      </w:r>
    </w:p>
    <w:p w14:paraId="725ED76C"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5. troškove prijevoza i obrade glomaznog otpada koji se prikuplja u okviru javne usluge i</w:t>
      </w:r>
    </w:p>
    <w:p w14:paraId="3B7B35E8"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6. troškove vođenja propisanih evidencija i izvješćivanja u svezi s javnom uslugom.</w:t>
      </w:r>
    </w:p>
    <w:p w14:paraId="7F9A0F23" w14:textId="77777777" w:rsidR="00B01E73" w:rsidRPr="00B10996" w:rsidRDefault="00B01E73" w:rsidP="00AE163B">
      <w:pPr>
        <w:spacing w:after="0" w:line="240" w:lineRule="auto"/>
        <w:ind w:firstLine="708"/>
        <w:jc w:val="both"/>
        <w:textAlignment w:val="baseline"/>
        <w:rPr>
          <w:rFonts w:ascii="Arial Narrow" w:eastAsia="Times New Roman" w:hAnsi="Arial Narrow" w:cs="Arabic Typesetting"/>
          <w:sz w:val="24"/>
          <w:szCs w:val="24"/>
          <w:lang w:eastAsia="hr-HR"/>
        </w:rPr>
      </w:pPr>
    </w:p>
    <w:p w14:paraId="17F5A46B" w14:textId="007DCBA3" w:rsidR="0056297D" w:rsidRPr="00B10996" w:rsidRDefault="005629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9ED0BCD" w14:textId="15EAA9BE" w:rsidR="00B01E73" w:rsidRPr="00B10996" w:rsidRDefault="00B01E73" w:rsidP="00AE163B">
      <w:pPr>
        <w:spacing w:after="0" w:line="240" w:lineRule="auto"/>
        <w:ind w:firstLine="708"/>
        <w:jc w:val="both"/>
        <w:textAlignment w:val="baseline"/>
        <w:rPr>
          <w:rFonts w:ascii="Arial Narrow" w:hAnsi="Arial Narrow" w:cs="Arabic Typesetting"/>
          <w:sz w:val="24"/>
          <w:szCs w:val="24"/>
        </w:rPr>
      </w:pPr>
    </w:p>
    <w:p w14:paraId="4DD9C33E" w14:textId="15E71B92" w:rsidR="0058081C" w:rsidRPr="00B10996" w:rsidRDefault="0056297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w:t>
      </w:r>
      <w:r w:rsidR="0058081C" w:rsidRPr="00B10996">
        <w:rPr>
          <w:rFonts w:ascii="Arial Narrow" w:eastAsia="Times New Roman" w:hAnsi="Arial Narrow" w:cs="Times New Roman"/>
          <w:sz w:val="24"/>
          <w:szCs w:val="24"/>
          <w:lang w:eastAsia="hr-HR"/>
        </w:rPr>
        <w:t>trukturu cijene javne usluge (CJU) čini:</w:t>
      </w:r>
    </w:p>
    <w:p w14:paraId="58917403" w14:textId="3DA770B9" w:rsidR="0058081C" w:rsidRPr="00B10996" w:rsidRDefault="0058081C" w:rsidP="00AE163B">
      <w:pPr>
        <w:pStyle w:val="Odlomakpopisa"/>
        <w:numPr>
          <w:ilvl w:val="0"/>
          <w:numId w:val="2"/>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(MJU)</w:t>
      </w:r>
    </w:p>
    <w:p w14:paraId="3624125E" w14:textId="4BDD5AE5" w:rsidR="0058081C" w:rsidRPr="00B10996" w:rsidRDefault="0058081C" w:rsidP="00AE163B">
      <w:pPr>
        <w:pStyle w:val="Odlomakpopisa"/>
        <w:numPr>
          <w:ilvl w:val="0"/>
          <w:numId w:val="2"/>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za količinu predanog miješanog komunalnog otpada (C).</w:t>
      </w:r>
    </w:p>
    <w:p w14:paraId="56CD65F1" w14:textId="6678F518" w:rsidR="002025CA" w:rsidRDefault="002025C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7A973E3A" w14:textId="77777777" w:rsidR="00D80FFC" w:rsidRPr="00B10996" w:rsidRDefault="00D80FFC"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F3CD6F8" w14:textId="77777777" w:rsidR="002025CA" w:rsidRPr="00B10996" w:rsidRDefault="002025CA"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95F7CA0" w14:textId="77777777" w:rsidR="002025CA" w:rsidRPr="00B10996" w:rsidRDefault="002025C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F34E460" w14:textId="3B3C7E96" w:rsidR="006F07EC" w:rsidRPr="00B10996" w:rsidRDefault="006F07EC"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ab/>
        <w:t xml:space="preserve">Korisnik javne usluge dužan je platiti Davatelju usluge iznos cijene za obračunsko mjesto i obračunsko razdoblje osim ako je riječ o obračunskom mjestu na kojem se nekretnina trajno ne koristi </w:t>
      </w:r>
      <w:r w:rsidR="00FA5FCC" w:rsidRPr="008F7DFC">
        <w:rPr>
          <w:rFonts w:ascii="Arial Narrow" w:eastAsia="Times New Roman" w:hAnsi="Arial Narrow" w:cs="Times New Roman"/>
          <w:sz w:val="24"/>
          <w:szCs w:val="24"/>
          <w:lang w:eastAsia="hr-HR"/>
        </w:rPr>
        <w:t xml:space="preserve">sukladno propisanome u </w:t>
      </w:r>
      <w:r w:rsidRPr="008F7DFC">
        <w:rPr>
          <w:rFonts w:ascii="Arial Narrow" w:eastAsia="Times New Roman" w:hAnsi="Arial Narrow" w:cs="Times New Roman"/>
          <w:sz w:val="24"/>
          <w:szCs w:val="24"/>
          <w:lang w:eastAsia="hr-HR"/>
        </w:rPr>
        <w:t>član</w:t>
      </w:r>
      <w:r w:rsidR="00FA5FCC" w:rsidRPr="008F7DFC">
        <w:rPr>
          <w:rFonts w:ascii="Arial Narrow" w:eastAsia="Times New Roman" w:hAnsi="Arial Narrow" w:cs="Times New Roman"/>
          <w:sz w:val="24"/>
          <w:szCs w:val="24"/>
          <w:lang w:eastAsia="hr-HR"/>
        </w:rPr>
        <w:t>cima</w:t>
      </w:r>
      <w:r w:rsidRPr="008F7DFC">
        <w:rPr>
          <w:rFonts w:ascii="Arial Narrow" w:eastAsia="Times New Roman" w:hAnsi="Arial Narrow" w:cs="Times New Roman"/>
          <w:sz w:val="24"/>
          <w:szCs w:val="24"/>
          <w:lang w:eastAsia="hr-HR"/>
        </w:rPr>
        <w:t xml:space="preserve"> </w:t>
      </w:r>
      <w:r w:rsidR="004A189A" w:rsidRPr="008F7DFC">
        <w:rPr>
          <w:rFonts w:ascii="Arial Narrow" w:eastAsia="Times New Roman" w:hAnsi="Arial Narrow" w:cs="Times New Roman"/>
          <w:sz w:val="24"/>
          <w:szCs w:val="24"/>
          <w:lang w:eastAsia="hr-HR"/>
        </w:rPr>
        <w:t>2</w:t>
      </w:r>
      <w:r w:rsidR="008F7DFC" w:rsidRPr="008F7DFC">
        <w:rPr>
          <w:rFonts w:ascii="Arial Narrow" w:eastAsia="Times New Roman" w:hAnsi="Arial Narrow" w:cs="Times New Roman"/>
          <w:sz w:val="24"/>
          <w:szCs w:val="24"/>
          <w:lang w:eastAsia="hr-HR"/>
        </w:rPr>
        <w:t>4., 25</w:t>
      </w:r>
      <w:r w:rsidR="004A189A" w:rsidRPr="008F7DFC">
        <w:rPr>
          <w:rFonts w:ascii="Arial Narrow" w:eastAsia="Times New Roman" w:hAnsi="Arial Narrow" w:cs="Times New Roman"/>
          <w:sz w:val="24"/>
          <w:szCs w:val="24"/>
          <w:lang w:eastAsia="hr-HR"/>
        </w:rPr>
        <w:t>.</w:t>
      </w:r>
      <w:r w:rsidR="00485C02" w:rsidRPr="008F7DFC">
        <w:rPr>
          <w:rFonts w:ascii="Arial Narrow" w:eastAsia="Times New Roman" w:hAnsi="Arial Narrow" w:cs="Times New Roman"/>
          <w:sz w:val="24"/>
          <w:szCs w:val="24"/>
          <w:lang w:eastAsia="hr-HR"/>
        </w:rPr>
        <w:t xml:space="preserve"> i</w:t>
      </w:r>
      <w:r w:rsidR="0017429F" w:rsidRPr="008F7DFC">
        <w:rPr>
          <w:rFonts w:ascii="Arial Narrow" w:eastAsia="Times New Roman" w:hAnsi="Arial Narrow" w:cs="Times New Roman"/>
          <w:sz w:val="24"/>
          <w:szCs w:val="24"/>
          <w:lang w:eastAsia="hr-HR"/>
        </w:rPr>
        <w:t xml:space="preserve"> </w:t>
      </w:r>
      <w:r w:rsidR="008F7DFC" w:rsidRPr="008F7DFC">
        <w:rPr>
          <w:rFonts w:ascii="Arial Narrow" w:eastAsia="Times New Roman" w:hAnsi="Arial Narrow" w:cs="Times New Roman"/>
          <w:sz w:val="24"/>
          <w:szCs w:val="24"/>
          <w:lang w:eastAsia="hr-HR"/>
        </w:rPr>
        <w:t>26</w:t>
      </w:r>
      <w:r w:rsidR="004A189A" w:rsidRPr="008F7DFC">
        <w:rPr>
          <w:rFonts w:ascii="Arial Narrow" w:eastAsia="Times New Roman" w:hAnsi="Arial Narrow" w:cs="Times New Roman"/>
          <w:sz w:val="24"/>
          <w:szCs w:val="24"/>
          <w:lang w:eastAsia="hr-HR"/>
        </w:rPr>
        <w:t xml:space="preserve">. </w:t>
      </w:r>
      <w:r w:rsidRPr="008F7DFC">
        <w:rPr>
          <w:rFonts w:ascii="Arial Narrow" w:eastAsia="Times New Roman" w:hAnsi="Arial Narrow" w:cs="Times New Roman"/>
          <w:sz w:val="24"/>
          <w:szCs w:val="24"/>
          <w:lang w:eastAsia="hr-HR"/>
        </w:rPr>
        <w:t>ove Odluke.</w:t>
      </w:r>
    </w:p>
    <w:p w14:paraId="3D07AA4A" w14:textId="6A1CA528" w:rsidR="002025CA" w:rsidRPr="00B10996" w:rsidRDefault="002025CA" w:rsidP="00AE163B">
      <w:pPr>
        <w:spacing w:after="0" w:line="240" w:lineRule="auto"/>
        <w:jc w:val="both"/>
        <w:textAlignment w:val="baseline"/>
        <w:rPr>
          <w:rFonts w:ascii="Arial Narrow" w:eastAsia="Times New Roman" w:hAnsi="Arial Narrow" w:cs="Times New Roman"/>
          <w:sz w:val="24"/>
          <w:szCs w:val="24"/>
          <w:lang w:eastAsia="hr-HR"/>
        </w:rPr>
      </w:pPr>
    </w:p>
    <w:p w14:paraId="7FCF82A1" w14:textId="246C06CD" w:rsidR="000D2351" w:rsidRPr="00B10996" w:rsidRDefault="000D2351"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429B9F3" w14:textId="77777777" w:rsidR="000D2351" w:rsidRPr="00B10996" w:rsidRDefault="000D2351"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6783C54C" w14:textId="674C66FC" w:rsidR="000D2351"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je dio cijene javne usluge koja se plaća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4A437813" w14:textId="4C2FA414" w:rsidR="00C76EA8" w:rsidRPr="00B10996" w:rsidRDefault="00C76EA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Kako bi se iznosom cijene obvezne minimalne javne usluge osiguralo održivo poslovanje davatelja usluge te osigurala sigurnost, redovitost i kvaliteta pružanja javne usluge, cijena obvezne minimalne javne usluge određena je na način obrazložen u obrazloženju iz Dodatka I ove Odluke koje čini njezin sastavni dio.</w:t>
      </w:r>
    </w:p>
    <w:p w14:paraId="5898C4CA" w14:textId="364DA1EA"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Iznos cijene obvezne minimalne javne usluge za korisnika </w:t>
      </w:r>
      <w:r w:rsidR="00416E96" w:rsidRPr="00B10996">
        <w:rPr>
          <w:rFonts w:ascii="Arial Narrow" w:eastAsia="Times New Roman" w:hAnsi="Arial Narrow" w:cs="Times New Roman"/>
          <w:sz w:val="24"/>
          <w:szCs w:val="24"/>
          <w:lang w:eastAsia="hr-HR"/>
        </w:rPr>
        <w:t xml:space="preserve">javne </w:t>
      </w:r>
      <w:r w:rsidRPr="00B10996">
        <w:rPr>
          <w:rFonts w:ascii="Arial Narrow" w:eastAsia="Times New Roman" w:hAnsi="Arial Narrow" w:cs="Times New Roman"/>
          <w:sz w:val="24"/>
          <w:szCs w:val="24"/>
          <w:lang w:eastAsia="hr-HR"/>
        </w:rPr>
        <w:t xml:space="preserve">usluge razvrstanog u kategoriju kućanstvo jedinstvena je i </w:t>
      </w:r>
      <w:r w:rsidRPr="002F7AE6">
        <w:rPr>
          <w:rFonts w:ascii="Arial Narrow" w:eastAsia="Times New Roman" w:hAnsi="Arial Narrow" w:cs="Times New Roman"/>
          <w:sz w:val="24"/>
          <w:szCs w:val="24"/>
          <w:lang w:eastAsia="hr-HR"/>
        </w:rPr>
        <w:t xml:space="preserve">iznosi </w:t>
      </w:r>
      <w:r w:rsidR="008B6594">
        <w:rPr>
          <w:rFonts w:ascii="Arial Narrow" w:eastAsia="Times New Roman" w:hAnsi="Arial Narrow" w:cs="Times New Roman"/>
          <w:sz w:val="24"/>
          <w:szCs w:val="24"/>
          <w:lang w:eastAsia="hr-HR"/>
        </w:rPr>
        <w:t>6,19</w:t>
      </w:r>
      <w:r w:rsidR="002F7AE6" w:rsidRPr="002F7AE6">
        <w:rPr>
          <w:rFonts w:ascii="Arial Narrow" w:eastAsia="Times New Roman" w:hAnsi="Arial Narrow" w:cs="Times New Roman"/>
          <w:sz w:val="24"/>
          <w:szCs w:val="24"/>
          <w:lang w:eastAsia="hr-HR"/>
        </w:rPr>
        <w:t xml:space="preserve"> EUR-a </w:t>
      </w:r>
      <w:r w:rsidR="00ED2F73" w:rsidRPr="002F7AE6">
        <w:rPr>
          <w:rFonts w:ascii="Arial Narrow" w:eastAsia="Times New Roman" w:hAnsi="Arial Narrow" w:cs="Times New Roman"/>
          <w:sz w:val="24"/>
          <w:szCs w:val="24"/>
          <w:lang w:eastAsia="hr-HR"/>
        </w:rPr>
        <w:t>(slovima:</w:t>
      </w:r>
      <w:r w:rsidR="002F7AE6">
        <w:rPr>
          <w:rFonts w:ascii="Arial Narrow" w:eastAsia="Times New Roman" w:hAnsi="Arial Narrow" w:cs="Times New Roman"/>
          <w:sz w:val="24"/>
          <w:szCs w:val="24"/>
          <w:lang w:eastAsia="hr-HR"/>
        </w:rPr>
        <w:t xml:space="preserve"> peteura i šezdesetcenti</w:t>
      </w:r>
      <w:r w:rsidR="00ED2F73" w:rsidRPr="002F7AE6">
        <w:rPr>
          <w:rFonts w:ascii="Arial Narrow" w:eastAsia="Times New Roman" w:hAnsi="Arial Narrow" w:cs="Times New Roman"/>
          <w:sz w:val="24"/>
          <w:szCs w:val="24"/>
          <w:lang w:eastAsia="hr-HR"/>
        </w:rPr>
        <w:t xml:space="preserve">) </w:t>
      </w:r>
      <w:r w:rsidRPr="002F7AE6">
        <w:rPr>
          <w:rFonts w:ascii="Arial Narrow" w:eastAsia="Times New Roman" w:hAnsi="Arial Narrow" w:cs="Times New Roman"/>
          <w:sz w:val="24"/>
          <w:szCs w:val="24"/>
          <w:lang w:eastAsia="hr-HR"/>
        </w:rPr>
        <w:t>bez PDV-a</w:t>
      </w:r>
      <w:r w:rsidR="00ED2F73" w:rsidRPr="002F7AE6">
        <w:rPr>
          <w:rFonts w:ascii="Arial Narrow" w:eastAsia="Times New Roman" w:hAnsi="Arial Narrow" w:cs="Times New Roman"/>
          <w:sz w:val="24"/>
          <w:szCs w:val="24"/>
          <w:lang w:eastAsia="hr-HR"/>
        </w:rPr>
        <w:t xml:space="preserve"> odnosno </w:t>
      </w:r>
      <w:r w:rsidR="002F7AE6" w:rsidRPr="002F7AE6">
        <w:rPr>
          <w:rFonts w:ascii="Arial Narrow" w:eastAsia="Times New Roman" w:hAnsi="Arial Narrow" w:cs="Times New Roman"/>
          <w:sz w:val="24"/>
          <w:szCs w:val="24"/>
          <w:lang w:eastAsia="hr-HR"/>
        </w:rPr>
        <w:t xml:space="preserve">7,00 EUR-a </w:t>
      </w:r>
      <w:r w:rsidR="00ED2F73" w:rsidRPr="002F7AE6">
        <w:rPr>
          <w:rFonts w:ascii="Arial Narrow" w:eastAsia="Times New Roman" w:hAnsi="Arial Narrow" w:cs="Times New Roman"/>
          <w:sz w:val="24"/>
          <w:szCs w:val="24"/>
          <w:lang w:eastAsia="hr-HR"/>
        </w:rPr>
        <w:t xml:space="preserve">(slovima: </w:t>
      </w:r>
      <w:r w:rsidR="002F7AE6" w:rsidRPr="002F7AE6">
        <w:rPr>
          <w:rFonts w:ascii="Arial Narrow" w:eastAsia="Times New Roman" w:hAnsi="Arial Narrow" w:cs="Times New Roman"/>
          <w:sz w:val="24"/>
          <w:szCs w:val="24"/>
          <w:lang w:eastAsia="hr-HR"/>
        </w:rPr>
        <w:t>sedameura</w:t>
      </w:r>
      <w:r w:rsidR="00EA2E31" w:rsidRPr="002F7AE6">
        <w:rPr>
          <w:rFonts w:ascii="Arial Narrow" w:eastAsia="Times New Roman" w:hAnsi="Arial Narrow" w:cs="Times New Roman"/>
          <w:sz w:val="24"/>
          <w:szCs w:val="24"/>
          <w:lang w:eastAsia="hr-HR"/>
        </w:rPr>
        <w:t>)</w:t>
      </w:r>
      <w:r w:rsidR="00ED2F73" w:rsidRPr="002F7AE6">
        <w:rPr>
          <w:rFonts w:ascii="Arial Narrow" w:eastAsia="Times New Roman" w:hAnsi="Arial Narrow" w:cs="Times New Roman"/>
          <w:sz w:val="24"/>
          <w:szCs w:val="24"/>
          <w:lang w:eastAsia="hr-HR"/>
        </w:rPr>
        <w:t xml:space="preserve"> sa PDV-om.</w:t>
      </w:r>
    </w:p>
    <w:p w14:paraId="77C24F8C" w14:textId="2258D64E"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Iznos cijene obvezne minimalne javne usluge za korisnika </w:t>
      </w:r>
      <w:r w:rsidR="00416E96" w:rsidRPr="00B10996">
        <w:rPr>
          <w:rFonts w:ascii="Arial Narrow" w:eastAsia="Times New Roman" w:hAnsi="Arial Narrow" w:cs="Times New Roman"/>
          <w:sz w:val="24"/>
          <w:szCs w:val="24"/>
          <w:lang w:eastAsia="hr-HR"/>
        </w:rPr>
        <w:t xml:space="preserve">javne </w:t>
      </w:r>
      <w:r w:rsidRPr="00B10996">
        <w:rPr>
          <w:rFonts w:ascii="Arial Narrow" w:eastAsia="Times New Roman" w:hAnsi="Arial Narrow" w:cs="Times New Roman"/>
          <w:sz w:val="24"/>
          <w:szCs w:val="24"/>
          <w:lang w:eastAsia="hr-HR"/>
        </w:rPr>
        <w:t xml:space="preserve">usluge razvrstanog u kategoriju korisnika koji nije kućanstvo jedinstvena je i iznosi </w:t>
      </w:r>
      <w:r w:rsidR="008B6594">
        <w:rPr>
          <w:rFonts w:ascii="Arial Narrow" w:eastAsia="Times New Roman" w:hAnsi="Arial Narrow" w:cs="Times New Roman"/>
          <w:sz w:val="24"/>
          <w:szCs w:val="24"/>
          <w:lang w:eastAsia="hr-HR"/>
        </w:rPr>
        <w:t>6,19</w:t>
      </w:r>
      <w:r w:rsidR="002F7AE6" w:rsidRPr="002F7AE6">
        <w:rPr>
          <w:rFonts w:ascii="Arial Narrow" w:eastAsia="Times New Roman" w:hAnsi="Arial Narrow" w:cs="Times New Roman"/>
          <w:sz w:val="24"/>
          <w:szCs w:val="24"/>
          <w:lang w:eastAsia="hr-HR"/>
        </w:rPr>
        <w:t xml:space="preserve"> EUR-a (</w:t>
      </w:r>
      <w:r w:rsidR="00EA2E31" w:rsidRPr="002F7AE6">
        <w:rPr>
          <w:rFonts w:ascii="Arial Narrow" w:eastAsia="Times New Roman" w:hAnsi="Arial Narrow" w:cs="Times New Roman"/>
          <w:sz w:val="24"/>
          <w:szCs w:val="24"/>
          <w:lang w:eastAsia="hr-HR"/>
        </w:rPr>
        <w:t xml:space="preserve">slovima: </w:t>
      </w:r>
      <w:r w:rsidR="002F7AE6" w:rsidRPr="002F7AE6">
        <w:rPr>
          <w:rFonts w:ascii="Arial Narrow" w:eastAsia="Times New Roman" w:hAnsi="Arial Narrow" w:cs="Times New Roman"/>
          <w:sz w:val="24"/>
          <w:szCs w:val="24"/>
          <w:lang w:eastAsia="hr-HR"/>
        </w:rPr>
        <w:t>peteura i šezdesetcenti</w:t>
      </w:r>
      <w:r w:rsidR="00EA2E31" w:rsidRPr="002F7AE6">
        <w:rPr>
          <w:rFonts w:ascii="Arial Narrow" w:eastAsia="Times New Roman" w:hAnsi="Arial Narrow" w:cs="Times New Roman"/>
          <w:sz w:val="24"/>
          <w:szCs w:val="24"/>
          <w:lang w:eastAsia="hr-HR"/>
        </w:rPr>
        <w:t xml:space="preserve">) bez PDV-a odnosno </w:t>
      </w:r>
      <w:r w:rsidR="002F7AE6" w:rsidRPr="002F7AE6">
        <w:rPr>
          <w:rFonts w:ascii="Arial Narrow" w:eastAsia="Times New Roman" w:hAnsi="Arial Narrow" w:cs="Times New Roman"/>
          <w:sz w:val="24"/>
          <w:szCs w:val="24"/>
          <w:lang w:eastAsia="hr-HR"/>
        </w:rPr>
        <w:t xml:space="preserve">7,00 EUR-a </w:t>
      </w:r>
      <w:r w:rsidR="00EA2E31" w:rsidRPr="002F7AE6">
        <w:rPr>
          <w:rFonts w:ascii="Arial Narrow" w:eastAsia="Times New Roman" w:hAnsi="Arial Narrow" w:cs="Times New Roman"/>
          <w:sz w:val="24"/>
          <w:szCs w:val="24"/>
          <w:lang w:eastAsia="hr-HR"/>
        </w:rPr>
        <w:t xml:space="preserve">(slovima: </w:t>
      </w:r>
      <w:r w:rsidR="002F7AE6" w:rsidRPr="002F7AE6">
        <w:rPr>
          <w:rFonts w:ascii="Arial Narrow" w:eastAsia="Times New Roman" w:hAnsi="Arial Narrow" w:cs="Times New Roman"/>
          <w:sz w:val="24"/>
          <w:szCs w:val="24"/>
          <w:lang w:eastAsia="hr-HR"/>
        </w:rPr>
        <w:t>sedameura</w:t>
      </w:r>
      <w:r w:rsidR="00EA2E31" w:rsidRPr="002F7AE6">
        <w:rPr>
          <w:rFonts w:ascii="Arial Narrow" w:eastAsia="Times New Roman" w:hAnsi="Arial Narrow" w:cs="Times New Roman"/>
          <w:sz w:val="24"/>
          <w:szCs w:val="24"/>
          <w:lang w:eastAsia="hr-HR"/>
        </w:rPr>
        <w:t>) sa PDV-om.</w:t>
      </w:r>
    </w:p>
    <w:p w14:paraId="7472A9B7" w14:textId="05828DD1"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mora biti zasebno iskazana na računu za pruženu javnu uslugu.</w:t>
      </w:r>
    </w:p>
    <w:p w14:paraId="76DBD1C9" w14:textId="77777777" w:rsidR="009E14AC" w:rsidRPr="00B10996" w:rsidRDefault="009E14AC" w:rsidP="00AE163B">
      <w:pPr>
        <w:spacing w:after="0" w:line="240" w:lineRule="auto"/>
        <w:ind w:firstLine="708"/>
        <w:jc w:val="both"/>
        <w:rPr>
          <w:rFonts w:ascii="Arial Narrow" w:eastAsia="Times New Roman" w:hAnsi="Arial Narrow" w:cs="Times New Roman"/>
          <w:sz w:val="24"/>
          <w:szCs w:val="24"/>
          <w:lang w:eastAsia="hr-HR"/>
        </w:rPr>
      </w:pPr>
    </w:p>
    <w:p w14:paraId="095F40FB" w14:textId="0635BF87" w:rsidR="000D2351" w:rsidRPr="00B10996" w:rsidRDefault="000D2351"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264C9A54" w14:textId="77777777" w:rsidR="000D2351"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57C79B48" w14:textId="5907E234" w:rsidR="009E14AC"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Cijena javne usluge za količinu predanog miješanog komunalnog otpada naplaćuje se razmjerno </w:t>
      </w:r>
      <w:r w:rsidRPr="008F7DFC">
        <w:rPr>
          <w:rFonts w:ascii="Arial Narrow" w:eastAsia="Times New Roman" w:hAnsi="Arial Narrow" w:cs="Times New Roman"/>
          <w:sz w:val="24"/>
          <w:szCs w:val="24"/>
          <w:lang w:eastAsia="hr-HR"/>
        </w:rPr>
        <w:t xml:space="preserve">količini predanog miješanog komunalnog otpada sukladno kriteriju iz članka </w:t>
      </w:r>
      <w:r w:rsidR="00B752A0" w:rsidRPr="008F7DFC">
        <w:rPr>
          <w:rFonts w:ascii="Arial Narrow" w:eastAsia="Times New Roman" w:hAnsi="Arial Narrow" w:cs="Times New Roman"/>
          <w:sz w:val="24"/>
          <w:szCs w:val="24"/>
          <w:lang w:eastAsia="hr-HR"/>
        </w:rPr>
        <w:t>8</w:t>
      </w:r>
      <w:r w:rsidRPr="008F7DFC">
        <w:rPr>
          <w:rFonts w:ascii="Arial Narrow" w:eastAsia="Times New Roman" w:hAnsi="Arial Narrow" w:cs="Times New Roman"/>
          <w:sz w:val="24"/>
          <w:szCs w:val="24"/>
          <w:lang w:eastAsia="hr-HR"/>
        </w:rPr>
        <w:t>. ove Odluke te se određuje</w:t>
      </w:r>
      <w:r w:rsidRPr="00B10996">
        <w:rPr>
          <w:rFonts w:ascii="Arial Narrow" w:eastAsia="Times New Roman" w:hAnsi="Arial Narrow" w:cs="Times New Roman"/>
          <w:sz w:val="24"/>
          <w:szCs w:val="24"/>
          <w:lang w:eastAsia="hr-HR"/>
        </w:rPr>
        <w:t xml:space="preserve"> prema izrazu: </w:t>
      </w:r>
    </w:p>
    <w:p w14:paraId="652B3AE6" w14:textId="467F784C" w:rsidR="009E14AC" w:rsidRPr="00B10996" w:rsidRDefault="000D2351" w:rsidP="00AE163B">
      <w:pPr>
        <w:spacing w:after="0" w:line="240" w:lineRule="auto"/>
        <w:ind w:firstLine="708"/>
        <w:jc w:val="center"/>
        <w:textAlignment w:val="baseline"/>
        <w:rPr>
          <w:rFonts w:ascii="Arial Narrow" w:eastAsia="Times New Roman" w:hAnsi="Arial Narrow" w:cs="Times New Roman"/>
          <w:b/>
          <w:sz w:val="24"/>
          <w:szCs w:val="24"/>
          <w:lang w:eastAsia="hr-HR"/>
        </w:rPr>
      </w:pPr>
      <w:r w:rsidRPr="00B10996">
        <w:rPr>
          <w:rFonts w:ascii="Arial Narrow" w:eastAsia="Times New Roman" w:hAnsi="Arial Narrow" w:cs="Times New Roman"/>
          <w:b/>
          <w:sz w:val="24"/>
          <w:szCs w:val="24"/>
          <w:lang w:eastAsia="hr-HR"/>
        </w:rPr>
        <w:t>C = JCV x BP x U</w:t>
      </w:r>
    </w:p>
    <w:p w14:paraId="63C94462" w14:textId="1F9D008F" w:rsidR="000D2351" w:rsidRPr="00B10996" w:rsidRDefault="000D2351" w:rsidP="00AE163B">
      <w:pPr>
        <w:spacing w:after="0" w:line="240" w:lineRule="auto"/>
        <w:jc w:val="both"/>
        <w:textAlignment w:val="baseline"/>
        <w:rPr>
          <w:rFonts w:ascii="Arial Narrow" w:eastAsia="Times New Roman" w:hAnsi="Arial Narrow" w:cs="Times New Roman"/>
          <w:bCs/>
          <w:sz w:val="24"/>
          <w:szCs w:val="24"/>
          <w:lang w:eastAsia="hr-HR"/>
        </w:rPr>
      </w:pPr>
      <w:r w:rsidRPr="00B10996">
        <w:rPr>
          <w:rFonts w:ascii="Arial Narrow" w:eastAsia="Times New Roman" w:hAnsi="Arial Narrow" w:cs="Times New Roman"/>
          <w:bCs/>
          <w:sz w:val="24"/>
          <w:szCs w:val="24"/>
          <w:lang w:eastAsia="hr-HR"/>
        </w:rPr>
        <w:t>gdje je:</w:t>
      </w:r>
    </w:p>
    <w:p w14:paraId="3B514276" w14:textId="77777777" w:rsidR="000D2351" w:rsidRPr="00B10996" w:rsidRDefault="000D2351" w:rsidP="00AE163B">
      <w:pPr>
        <w:spacing w:after="0" w:line="240" w:lineRule="auto"/>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 – cijena javne usluge za količinu predanog miješanog komunalnog otpada izražena u kunama</w:t>
      </w:r>
    </w:p>
    <w:p w14:paraId="376F810F"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JCV – jedinična cijena za pražnjenje zaduženog volumena spremnika miješanog komunalnog otpada izražena u kunama sukladno cjeniku</w:t>
      </w:r>
    </w:p>
    <w:p w14:paraId="4BB6EE45"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BP – broj pražnjenja spremnika miješanog komunalnog otpada u obračunskom razdoblju sukladno podacima u Evidenciji</w:t>
      </w:r>
    </w:p>
    <w:p w14:paraId="43DFB465"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 udio korisnika usluge u korištenju spremnika.</w:t>
      </w:r>
    </w:p>
    <w:p w14:paraId="78184CAC"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ab/>
        <w:t>Cijena javne usluge za količinu predanog miješanog komunalnog otpada mora biti zasebno iskazana na računu za pruženu javnu uslugu.</w:t>
      </w:r>
    </w:p>
    <w:p w14:paraId="265C2B9E" w14:textId="7901D825" w:rsidR="00071020" w:rsidRPr="00B10996" w:rsidRDefault="00071020"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5D3846C5" w14:textId="5EF6C403" w:rsidR="00C13A88" w:rsidRPr="00B10996" w:rsidRDefault="00C13A8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Nekretnina koja se trajno ne koristi</w:t>
      </w:r>
    </w:p>
    <w:p w14:paraId="52FFCB75" w14:textId="62188FC7" w:rsidR="00C13A88" w:rsidRPr="00B10996" w:rsidRDefault="00C13A8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6F4A1859" w14:textId="1375CBA5" w:rsidR="008F160C" w:rsidRPr="00B10996" w:rsidRDefault="008F160C"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A024DC0"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može podnijeti zahtjev za trajno nekorištenje nekretnine (stan, kuća, poslovni prostor) ukoliko se nekretnina neće koristi minimalno 12 (slovima:dvanaest) mjeseci putem Izjave o trajnom nekorištenju nekretnine koju mora zatražiti od davatelja usluge.</w:t>
      </w:r>
    </w:p>
    <w:p w14:paraId="056D8C74"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Nekretnina koja se trajno ne koristi je nekretnina koja nije useljiva, koja se u razdoblju od najmanje 12 (slovima:dvanaest) mjeseci ne koristi za stanovanje ili nije pogodna za stanovanje, boravak ili obavljanje djelatnosti, odnosno za koju se utvrdi da u razdoblju od 12 (slovima:dvanaest) mjeseci:</w:t>
      </w:r>
    </w:p>
    <w:p w14:paraId="56B1FF7A" w14:textId="77777777" w:rsidR="001779AA" w:rsidRPr="00B10996" w:rsidRDefault="001779AA" w:rsidP="00AE163B">
      <w:pPr>
        <w:pStyle w:val="Odlomakpopisa"/>
        <w:numPr>
          <w:ilvl w:val="0"/>
          <w:numId w:val="27"/>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nema potrošnje električne energije odnosno kako je na predmetnoj nekretnini u prethodnom razdoblju od 12 (slovima:dvanaest) mjeseci potrošnja struje bila manja od 50 (slovima: pedeset) kWh </w:t>
      </w:r>
    </w:p>
    <w:p w14:paraId="05A2D426" w14:textId="77777777" w:rsidR="001779AA" w:rsidRPr="00B10996" w:rsidRDefault="001779AA"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i/ili</w:t>
      </w:r>
    </w:p>
    <w:p w14:paraId="52B16DB3" w14:textId="77777777" w:rsidR="001779AA" w:rsidRPr="00B10996" w:rsidRDefault="001779AA" w:rsidP="00AE163B">
      <w:pPr>
        <w:pStyle w:val="Odlomakpopisa"/>
        <w:numPr>
          <w:ilvl w:val="0"/>
          <w:numId w:val="27"/>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nema potrošnje vode odnosno kako je na predmetnoj nekretnini u prethodnom razdoblju od 12 (slovima:dvanaest) mjeseci  potrošnja vode bila manja od 5m3 (slovima pet).</w:t>
      </w:r>
    </w:p>
    <w:p w14:paraId="7BCA5932"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zahtjev za trajno nekorištenje nekretnine (stan, kuća, poslovni prostor) može podnijeti samo jednom u dvanaestomjesečnom razdoblju.</w:t>
      </w:r>
    </w:p>
    <w:p w14:paraId="1CCCC5F5"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Izjava o trajnom nekorištenju usluge stupa na snagu kada korisnik javne usluge plati sve do tada zaprimljene i dospjele račune, vrati sve zadužene spremnike i kada Izjavu o trajnom nekorištenju nekretnine potpišu i korisnik usluge i davatelj usluge.</w:t>
      </w:r>
    </w:p>
    <w:p w14:paraId="76D305F7" w14:textId="1FD0A338"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Nakon isteka roka od 12 (slovima:dvanaest) mjeseci vlasnik nekretnine dužan je davatelju usluge dostaviti:</w:t>
      </w:r>
    </w:p>
    <w:p w14:paraId="1898DD41" w14:textId="4B9F021B" w:rsidR="001779AA" w:rsidRPr="00B10996" w:rsidRDefault="001779AA" w:rsidP="002D73E5">
      <w:pPr>
        <w:pStyle w:val="Odlomakpopisa"/>
        <w:numPr>
          <w:ilvl w:val="0"/>
          <w:numId w:val="29"/>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električne energije izdanog od strane isporučitelja električne energije iz kojeg je razvidno kako je na predmetnoj nekretnini u prethodnom razdoblju od 12 (slovima:dvanaest) mjeseci potrošnja struje bila manja od 50 (slovima:pedeset) kWh</w:t>
      </w:r>
    </w:p>
    <w:p w14:paraId="3B6CB84B"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ili </w:t>
      </w:r>
    </w:p>
    <w:p w14:paraId="54E6D921" w14:textId="01A78ED9" w:rsidR="001779AA" w:rsidRPr="00B10996" w:rsidRDefault="001779AA" w:rsidP="002D73E5">
      <w:pPr>
        <w:pStyle w:val="Odlomakpopisa"/>
        <w:numPr>
          <w:ilvl w:val="0"/>
          <w:numId w:val="29"/>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vode izdanog od strane Isporučitelja vodnih usluga iz kojeg je razvidno iz kojeg je razvidno kako je na predmetnoj nekretnini u prethodnom razdoblju od 12 (slovima:dvanaest) mjeseci  potrošnja vode bila manja od 5m3 (pet).</w:t>
      </w:r>
    </w:p>
    <w:p w14:paraId="62616B9E" w14:textId="006086C4" w:rsidR="001779AA" w:rsidRPr="00B10996" w:rsidRDefault="001779AA" w:rsidP="00AE163B">
      <w:pPr>
        <w:spacing w:after="0" w:line="240" w:lineRule="auto"/>
        <w:ind w:firstLine="708"/>
        <w:jc w:val="both"/>
        <w:rPr>
          <w:rFonts w:ascii="Arial Narrow" w:hAnsi="Arial Narrow"/>
          <w:sz w:val="24"/>
          <w:szCs w:val="24"/>
        </w:rPr>
      </w:pPr>
      <w:bookmarkStart w:id="15" w:name="_Hlk89717889"/>
      <w:bookmarkStart w:id="16" w:name="_Hlk89718061"/>
      <w:r w:rsidRPr="00B10996">
        <w:rPr>
          <w:rFonts w:ascii="Arial Narrow" w:hAnsi="Arial Narrow"/>
          <w:sz w:val="24"/>
          <w:szCs w:val="24"/>
        </w:rPr>
        <w:t>Korisnik kojemu je odobren</w:t>
      </w:r>
      <w:r w:rsidR="008E2010" w:rsidRPr="00B10996">
        <w:rPr>
          <w:rFonts w:ascii="Arial Narrow" w:hAnsi="Arial Narrow"/>
          <w:sz w:val="24"/>
          <w:szCs w:val="24"/>
        </w:rPr>
        <w:t>a</w:t>
      </w:r>
      <w:r w:rsidRPr="00B10996">
        <w:rPr>
          <w:rFonts w:ascii="Arial Narrow" w:hAnsi="Arial Narrow"/>
          <w:sz w:val="24"/>
          <w:szCs w:val="24"/>
        </w:rPr>
        <w:t xml:space="preserve"> </w:t>
      </w:r>
      <w:r w:rsidR="008E2010" w:rsidRPr="00B10996">
        <w:rPr>
          <w:rFonts w:ascii="Arial Narrow" w:hAnsi="Arial Narrow"/>
          <w:sz w:val="24"/>
          <w:szCs w:val="24"/>
        </w:rPr>
        <w:t xml:space="preserve">Izjava </w:t>
      </w:r>
      <w:r w:rsidRPr="00B10996">
        <w:rPr>
          <w:rFonts w:ascii="Arial Narrow" w:hAnsi="Arial Narrow"/>
          <w:sz w:val="24"/>
          <w:szCs w:val="24"/>
        </w:rPr>
        <w:t>za trajno nekorištenje nekretnine nije dužan plaćati cijenu javne usluge.</w:t>
      </w:r>
    </w:p>
    <w:bookmarkEnd w:id="15"/>
    <w:p w14:paraId="3ACF6D96" w14:textId="77777777" w:rsidR="001779AA" w:rsidRPr="00B10996" w:rsidRDefault="001779AA"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Izjavu o nekorištenju nekretnine vlasnik nekretnine je dužan produžavati svake godine.</w:t>
      </w:r>
    </w:p>
    <w:bookmarkEnd w:id="16"/>
    <w:p w14:paraId="3AED7DB4" w14:textId="77777777" w:rsidR="008A7B50" w:rsidRPr="00B10996" w:rsidRDefault="008A7B50" w:rsidP="00AE163B">
      <w:pPr>
        <w:spacing w:after="0" w:line="240" w:lineRule="auto"/>
        <w:ind w:firstLine="708"/>
        <w:jc w:val="both"/>
        <w:textAlignment w:val="baseline"/>
        <w:rPr>
          <w:rFonts w:ascii="Arial Narrow" w:eastAsia="Times New Roman" w:hAnsi="Arial Narrow" w:cs="Times New Roman"/>
          <w:color w:val="FF0000"/>
          <w:sz w:val="24"/>
          <w:szCs w:val="24"/>
          <w:lang w:eastAsia="hr-HR"/>
        </w:rPr>
      </w:pPr>
    </w:p>
    <w:p w14:paraId="5ED9763C" w14:textId="77777777" w:rsidR="00413FBB" w:rsidRPr="00B10996" w:rsidRDefault="00413FBB"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0B2D6F29" w14:textId="77777777" w:rsidR="00413FBB" w:rsidRPr="00B10996" w:rsidRDefault="00413FBB" w:rsidP="00AE163B">
      <w:pPr>
        <w:spacing w:after="0" w:line="240" w:lineRule="auto"/>
        <w:jc w:val="both"/>
        <w:rPr>
          <w:rFonts w:ascii="Arial Narrow" w:hAnsi="Arial Narrow"/>
          <w:sz w:val="24"/>
          <w:szCs w:val="24"/>
        </w:rPr>
      </w:pPr>
    </w:p>
    <w:p w14:paraId="35C1415C" w14:textId="69F8AC02" w:rsidR="001779AA" w:rsidRPr="00B10996" w:rsidRDefault="00413FB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hAnsi="Arial Narrow"/>
          <w:sz w:val="24"/>
          <w:szCs w:val="24"/>
        </w:rPr>
        <w:t xml:space="preserve">Korisnik usluge koji je korisnik zajedničkog spremnika </w:t>
      </w:r>
      <w:r w:rsidR="001779AA" w:rsidRPr="00B10996">
        <w:rPr>
          <w:rFonts w:ascii="Arial Narrow" w:eastAsia="Times New Roman" w:hAnsi="Arial Narrow" w:cs="Times New Roman"/>
          <w:sz w:val="24"/>
          <w:szCs w:val="24"/>
          <w:lang w:eastAsia="hr-HR"/>
        </w:rPr>
        <w:t>može podnijeti zahtjev za trajno nekorištenje nekretnine (stan, kuća, poslovni prostor) ukoliko se nekretnina neće koristi minimalno 12 (slovima:dvanaest) mjeseci putem Izjave o trajnom nekorištenju nekretnine</w:t>
      </w:r>
      <w:r w:rsidR="00AE163B" w:rsidRPr="00B10996">
        <w:rPr>
          <w:rFonts w:ascii="Arial Narrow" w:eastAsia="Times New Roman" w:hAnsi="Arial Narrow" w:cs="Times New Roman"/>
          <w:sz w:val="24"/>
          <w:szCs w:val="24"/>
          <w:lang w:eastAsia="hr-HR"/>
        </w:rPr>
        <w:t xml:space="preserve"> – zajednički spremnik</w:t>
      </w:r>
      <w:r w:rsidR="001779AA" w:rsidRPr="00B10996">
        <w:rPr>
          <w:rFonts w:ascii="Arial Narrow" w:eastAsia="Times New Roman" w:hAnsi="Arial Narrow" w:cs="Times New Roman"/>
          <w:sz w:val="24"/>
          <w:szCs w:val="24"/>
          <w:lang w:eastAsia="hr-HR"/>
        </w:rPr>
        <w:t xml:space="preserve"> koju mora zatražiti od davatelja usluge.</w:t>
      </w:r>
    </w:p>
    <w:p w14:paraId="19D5E97C" w14:textId="62771901"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Izjava o trajnom nekorištenju </w:t>
      </w:r>
      <w:r w:rsidR="00AE163B" w:rsidRPr="00B10996">
        <w:rPr>
          <w:rFonts w:ascii="Arial Narrow" w:eastAsia="Times New Roman" w:hAnsi="Arial Narrow" w:cs="Times New Roman"/>
          <w:sz w:val="24"/>
          <w:szCs w:val="24"/>
          <w:lang w:eastAsia="hr-HR"/>
        </w:rPr>
        <w:t>nekretnine – zajednički spremnik</w:t>
      </w:r>
      <w:r w:rsidRPr="00B10996">
        <w:rPr>
          <w:rFonts w:ascii="Arial Narrow" w:eastAsia="Times New Roman" w:hAnsi="Arial Narrow" w:cs="Times New Roman"/>
          <w:sz w:val="24"/>
          <w:szCs w:val="24"/>
          <w:lang w:eastAsia="hr-HR"/>
        </w:rPr>
        <w:t xml:space="preserve"> stupa na snagu kada korisnik javne usluge plati sve do tada zaprimljene i dospjele račune</w:t>
      </w:r>
      <w:r w:rsidR="001347AB">
        <w:rPr>
          <w:rFonts w:ascii="Arial Narrow" w:eastAsia="Times New Roman" w:hAnsi="Arial Narrow" w:cs="Times New Roman"/>
          <w:sz w:val="24"/>
          <w:szCs w:val="24"/>
          <w:lang w:eastAsia="hr-HR"/>
        </w:rPr>
        <w:t xml:space="preserve"> </w:t>
      </w:r>
      <w:r w:rsidRPr="00B10996">
        <w:rPr>
          <w:rFonts w:ascii="Arial Narrow" w:eastAsia="Times New Roman" w:hAnsi="Arial Narrow" w:cs="Times New Roman"/>
          <w:sz w:val="24"/>
          <w:szCs w:val="24"/>
          <w:lang w:eastAsia="hr-HR"/>
        </w:rPr>
        <w:t xml:space="preserve">i kada Izjavu o trajnom nekorištenju nekretnine </w:t>
      </w:r>
      <w:r w:rsidR="00AE163B" w:rsidRPr="00B10996">
        <w:rPr>
          <w:rFonts w:ascii="Arial Narrow" w:eastAsia="Times New Roman" w:hAnsi="Arial Narrow" w:cs="Times New Roman"/>
          <w:sz w:val="24"/>
          <w:szCs w:val="24"/>
          <w:lang w:eastAsia="hr-HR"/>
        </w:rPr>
        <w:t xml:space="preserve">– zajednički spremnik </w:t>
      </w:r>
      <w:r w:rsidRPr="00B10996">
        <w:rPr>
          <w:rFonts w:ascii="Arial Narrow" w:eastAsia="Times New Roman" w:hAnsi="Arial Narrow" w:cs="Times New Roman"/>
          <w:sz w:val="24"/>
          <w:szCs w:val="24"/>
          <w:lang w:eastAsia="hr-HR"/>
        </w:rPr>
        <w:t>potpišu korisnik usluge i davatelj usluge.</w:t>
      </w:r>
    </w:p>
    <w:p w14:paraId="021FFD7C"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Nakon isteka roka od 12 (slovima:dvanaest) mjeseci vlasnik nekretnine dužan je davatelju usluge dostaviti:</w:t>
      </w:r>
    </w:p>
    <w:p w14:paraId="204C3259" w14:textId="77777777" w:rsidR="001779AA" w:rsidRPr="00B10996" w:rsidRDefault="001779AA" w:rsidP="00686628">
      <w:pPr>
        <w:pStyle w:val="Odlomakpopisa"/>
        <w:numPr>
          <w:ilvl w:val="0"/>
          <w:numId w:val="3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električne energije izdanog od strane isporučitelja električne energije iz kojeg je razvidno kako je na predmetnoj nekretnini u prethodnom razdoblju od 12 (slovima:dvanaest) mjeseci potrošnja struje bila manja od 50 (slovima:pedeset) kWh</w:t>
      </w:r>
    </w:p>
    <w:p w14:paraId="263451EF" w14:textId="1F73F8A2" w:rsidR="001779AA" w:rsidRPr="00B10996" w:rsidRDefault="00973F1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w:t>
      </w:r>
      <w:r w:rsidR="001779AA" w:rsidRPr="00B10996">
        <w:rPr>
          <w:rFonts w:ascii="Arial Narrow" w:eastAsia="Times New Roman" w:hAnsi="Arial Narrow" w:cs="Times New Roman"/>
          <w:sz w:val="24"/>
          <w:szCs w:val="24"/>
          <w:lang w:eastAsia="hr-HR"/>
        </w:rPr>
        <w:t xml:space="preserve">ili </w:t>
      </w:r>
    </w:p>
    <w:p w14:paraId="403800E3" w14:textId="77777777" w:rsidR="001779AA" w:rsidRPr="00B10996" w:rsidRDefault="001779AA" w:rsidP="00686628">
      <w:pPr>
        <w:pStyle w:val="Odlomakpopisa"/>
        <w:numPr>
          <w:ilvl w:val="0"/>
          <w:numId w:val="3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vode izdanog od strane Isporučitelja vodnih usluga iz kojeg je razvidno iz kojeg je razvidno kako je na predmetnoj nekretnini u prethodnom razdoblju od 12 (slovima:dvanaest) mjeseci  potrošnja vode bila manja od 5m3 (pet).</w:t>
      </w:r>
    </w:p>
    <w:p w14:paraId="5037645D" w14:textId="1FC6C769" w:rsidR="00973F1D" w:rsidRPr="00B10996" w:rsidRDefault="00973F1D"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Korisnik kojemu je odobren</w:t>
      </w:r>
      <w:r w:rsidR="008E2010" w:rsidRPr="00B10996">
        <w:rPr>
          <w:rFonts w:ascii="Arial Narrow" w:hAnsi="Arial Narrow"/>
          <w:sz w:val="24"/>
          <w:szCs w:val="24"/>
        </w:rPr>
        <w:t>a</w:t>
      </w:r>
      <w:r w:rsidRPr="00B10996">
        <w:rPr>
          <w:rFonts w:ascii="Arial Narrow" w:hAnsi="Arial Narrow"/>
          <w:sz w:val="24"/>
          <w:szCs w:val="24"/>
        </w:rPr>
        <w:t xml:space="preserve"> </w:t>
      </w:r>
      <w:r w:rsidR="008E2010" w:rsidRPr="00B10996">
        <w:rPr>
          <w:rFonts w:ascii="Arial Narrow" w:hAnsi="Arial Narrow"/>
          <w:sz w:val="24"/>
          <w:szCs w:val="24"/>
        </w:rPr>
        <w:t>Izjava</w:t>
      </w:r>
      <w:r w:rsidRPr="00B10996">
        <w:rPr>
          <w:rFonts w:ascii="Arial Narrow" w:hAnsi="Arial Narrow"/>
          <w:sz w:val="24"/>
          <w:szCs w:val="24"/>
        </w:rPr>
        <w:t xml:space="preserve"> za trajno nekorištenje nekretnine </w:t>
      </w:r>
      <w:r w:rsidR="008E2010" w:rsidRPr="00B10996">
        <w:rPr>
          <w:rFonts w:ascii="Arial Narrow" w:hAnsi="Arial Narrow"/>
          <w:sz w:val="24"/>
          <w:szCs w:val="24"/>
        </w:rPr>
        <w:t xml:space="preserve">– zajednički spremnik </w:t>
      </w:r>
      <w:r w:rsidRPr="00B10996">
        <w:rPr>
          <w:rFonts w:ascii="Arial Narrow" w:hAnsi="Arial Narrow"/>
          <w:sz w:val="24"/>
          <w:szCs w:val="24"/>
        </w:rPr>
        <w:t>nije dužan plaćati cijenu javne usluge.</w:t>
      </w:r>
    </w:p>
    <w:p w14:paraId="78121142" w14:textId="61489AC3" w:rsidR="00973F1D" w:rsidRPr="00B10996" w:rsidRDefault="00973F1D"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 xml:space="preserve">Izjavu o </w:t>
      </w:r>
      <w:r w:rsidR="00AE163B" w:rsidRPr="00B10996">
        <w:rPr>
          <w:rFonts w:ascii="Arial Narrow" w:hAnsi="Arial Narrow"/>
          <w:sz w:val="24"/>
          <w:szCs w:val="24"/>
        </w:rPr>
        <w:t xml:space="preserve">trajnom </w:t>
      </w:r>
      <w:r w:rsidRPr="00B10996">
        <w:rPr>
          <w:rFonts w:ascii="Arial Narrow" w:hAnsi="Arial Narrow"/>
          <w:sz w:val="24"/>
          <w:szCs w:val="24"/>
        </w:rPr>
        <w:t>nekorištenju nekretnine</w:t>
      </w:r>
      <w:r w:rsidR="00AE163B" w:rsidRPr="00B10996">
        <w:rPr>
          <w:rFonts w:ascii="Arial Narrow" w:hAnsi="Arial Narrow"/>
          <w:sz w:val="24"/>
          <w:szCs w:val="24"/>
        </w:rPr>
        <w:t xml:space="preserve"> – zajednički spremnik </w:t>
      </w:r>
      <w:r w:rsidRPr="00B10996">
        <w:rPr>
          <w:rFonts w:ascii="Arial Narrow" w:hAnsi="Arial Narrow"/>
          <w:sz w:val="24"/>
          <w:szCs w:val="24"/>
        </w:rPr>
        <w:t>vlasnik nekretnine je dužan produžavati svake godine.</w:t>
      </w:r>
    </w:p>
    <w:p w14:paraId="4CE9DF95" w14:textId="77777777" w:rsidR="00362DC4" w:rsidRPr="00B10996" w:rsidRDefault="00362DC4" w:rsidP="002F7AE6">
      <w:pPr>
        <w:spacing w:after="0" w:line="240" w:lineRule="auto"/>
        <w:jc w:val="both"/>
        <w:textAlignment w:val="baseline"/>
        <w:rPr>
          <w:rFonts w:ascii="Arial Narrow" w:eastAsia="Times New Roman" w:hAnsi="Arial Narrow" w:cs="Times New Roman"/>
          <w:sz w:val="24"/>
          <w:szCs w:val="24"/>
          <w:lang w:eastAsia="hr-HR"/>
        </w:rPr>
      </w:pPr>
    </w:p>
    <w:p w14:paraId="2C46E729" w14:textId="77777777" w:rsidR="00413FBB" w:rsidRPr="00B10996" w:rsidRDefault="00413FBB"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E8373A5" w14:textId="77777777" w:rsidR="00413FBB" w:rsidRPr="00B10996" w:rsidRDefault="00413FBB" w:rsidP="00AE163B">
      <w:pPr>
        <w:spacing w:after="0" w:line="240" w:lineRule="auto"/>
        <w:jc w:val="both"/>
        <w:rPr>
          <w:rFonts w:ascii="Arial Narrow" w:hAnsi="Arial Narrow"/>
          <w:sz w:val="24"/>
          <w:szCs w:val="24"/>
        </w:rPr>
      </w:pPr>
    </w:p>
    <w:p w14:paraId="36C70E54" w14:textId="2A7B6DDF" w:rsidR="00973F1D" w:rsidRPr="00B10996" w:rsidRDefault="00413FB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hAnsi="Arial Narrow"/>
          <w:sz w:val="24"/>
          <w:szCs w:val="24"/>
        </w:rPr>
        <w:t>Korisnik koji je korisnik zajedničkog spremnika</w:t>
      </w:r>
      <w:r w:rsidR="001C299A">
        <w:rPr>
          <w:rFonts w:ascii="Arial Narrow" w:hAnsi="Arial Narrow"/>
          <w:sz w:val="24"/>
          <w:szCs w:val="24"/>
        </w:rPr>
        <w:t xml:space="preserve">, </w:t>
      </w:r>
      <w:r w:rsidRPr="00B10996">
        <w:rPr>
          <w:rFonts w:ascii="Arial Narrow" w:hAnsi="Arial Narrow"/>
          <w:sz w:val="24"/>
          <w:szCs w:val="24"/>
        </w:rPr>
        <w:t xml:space="preserve">a iz određenih razloga nije u mogućnosti </w:t>
      </w:r>
      <w:r w:rsidR="002D1DB4" w:rsidRPr="00B10996">
        <w:rPr>
          <w:rFonts w:ascii="Arial Narrow" w:hAnsi="Arial Narrow"/>
          <w:sz w:val="24"/>
          <w:szCs w:val="24"/>
        </w:rPr>
        <w:t xml:space="preserve">potpisati </w:t>
      </w:r>
      <w:r w:rsidR="00AE163B" w:rsidRPr="00B10996">
        <w:rPr>
          <w:rFonts w:ascii="Arial Narrow" w:hAnsi="Arial Narrow"/>
          <w:sz w:val="24"/>
          <w:szCs w:val="24"/>
        </w:rPr>
        <w:t>I</w:t>
      </w:r>
      <w:r w:rsidR="002D1DB4" w:rsidRPr="00B10996">
        <w:rPr>
          <w:rFonts w:ascii="Arial Narrow" w:hAnsi="Arial Narrow"/>
          <w:sz w:val="24"/>
          <w:szCs w:val="24"/>
        </w:rPr>
        <w:t>zjavu o</w:t>
      </w:r>
      <w:r w:rsidRPr="00B10996">
        <w:rPr>
          <w:rFonts w:ascii="Arial Narrow" w:hAnsi="Arial Narrow"/>
          <w:sz w:val="24"/>
          <w:szCs w:val="24"/>
        </w:rPr>
        <w:t xml:space="preserve"> trajno</w:t>
      </w:r>
      <w:r w:rsidR="002D1DB4" w:rsidRPr="00B10996">
        <w:rPr>
          <w:rFonts w:ascii="Arial Narrow" w:hAnsi="Arial Narrow"/>
          <w:sz w:val="24"/>
          <w:szCs w:val="24"/>
        </w:rPr>
        <w:t>m</w:t>
      </w:r>
      <w:r w:rsidRPr="00B10996">
        <w:rPr>
          <w:rFonts w:ascii="Arial Narrow" w:hAnsi="Arial Narrow"/>
          <w:sz w:val="24"/>
          <w:szCs w:val="24"/>
        </w:rPr>
        <w:t xml:space="preserve"> nekorištenj</w:t>
      </w:r>
      <w:r w:rsidR="002D1DB4" w:rsidRPr="00B10996">
        <w:rPr>
          <w:rFonts w:ascii="Arial Narrow" w:hAnsi="Arial Narrow"/>
          <w:sz w:val="24"/>
          <w:szCs w:val="24"/>
        </w:rPr>
        <w:t>u</w:t>
      </w:r>
      <w:r w:rsidRPr="00B10996">
        <w:rPr>
          <w:rFonts w:ascii="Arial Narrow" w:hAnsi="Arial Narrow"/>
          <w:sz w:val="24"/>
          <w:szCs w:val="24"/>
        </w:rPr>
        <w:t xml:space="preserve"> nekretnine </w:t>
      </w:r>
      <w:r w:rsidR="00AE163B" w:rsidRPr="00B10996">
        <w:rPr>
          <w:rFonts w:ascii="Arial Narrow" w:hAnsi="Arial Narrow"/>
          <w:sz w:val="24"/>
          <w:szCs w:val="24"/>
        </w:rPr>
        <w:t xml:space="preserve">– zajednički spremnik </w:t>
      </w:r>
      <w:r w:rsidRPr="00B10996">
        <w:rPr>
          <w:rFonts w:ascii="Arial Narrow" w:hAnsi="Arial Narrow"/>
          <w:sz w:val="24"/>
          <w:szCs w:val="24"/>
        </w:rPr>
        <w:t>ima mogućnost podnijeti</w:t>
      </w:r>
      <w:r w:rsidRPr="00B10996">
        <w:rPr>
          <w:rFonts w:ascii="Arial Narrow" w:hAnsi="Arial Narrow"/>
          <w:b/>
          <w:bCs/>
          <w:sz w:val="24"/>
          <w:szCs w:val="24"/>
        </w:rPr>
        <w:t xml:space="preserve"> </w:t>
      </w:r>
      <w:r w:rsidRPr="00B10996">
        <w:rPr>
          <w:rFonts w:ascii="Arial Narrow" w:hAnsi="Arial Narrow"/>
          <w:sz w:val="24"/>
          <w:szCs w:val="24"/>
        </w:rPr>
        <w:t xml:space="preserve">zahtjev </w:t>
      </w:r>
      <w:r w:rsidR="00973F1D" w:rsidRPr="00B10996">
        <w:rPr>
          <w:rFonts w:ascii="Arial Narrow" w:hAnsi="Arial Narrow"/>
          <w:sz w:val="24"/>
          <w:szCs w:val="24"/>
        </w:rPr>
        <w:t xml:space="preserve">putem Izjave </w:t>
      </w:r>
      <w:r w:rsidRPr="00B10996">
        <w:rPr>
          <w:rFonts w:ascii="Arial Narrow" w:hAnsi="Arial Narrow"/>
          <w:sz w:val="24"/>
          <w:szCs w:val="24"/>
        </w:rPr>
        <w:t xml:space="preserve">za neplaćanje cijene za količinu predanog miješanog komunalnog otpada </w:t>
      </w:r>
      <w:r w:rsidR="00973F1D" w:rsidRPr="00B10996">
        <w:rPr>
          <w:rFonts w:ascii="Arial Narrow" w:hAnsi="Arial Narrow"/>
          <w:sz w:val="24"/>
          <w:szCs w:val="24"/>
        </w:rPr>
        <w:t xml:space="preserve">- </w:t>
      </w:r>
      <w:r w:rsidRPr="00B10996">
        <w:rPr>
          <w:rFonts w:ascii="Arial Narrow" w:hAnsi="Arial Narrow"/>
          <w:sz w:val="24"/>
          <w:szCs w:val="24"/>
        </w:rPr>
        <w:t>varijabilni dio</w:t>
      </w:r>
      <w:r w:rsidR="00973F1D" w:rsidRPr="00B10996">
        <w:rPr>
          <w:rFonts w:ascii="Arial Narrow" w:hAnsi="Arial Narrow"/>
          <w:sz w:val="24"/>
          <w:szCs w:val="24"/>
        </w:rPr>
        <w:t xml:space="preserve"> (dalje u tekstu: Izjava – varijabilni dio)</w:t>
      </w:r>
      <w:r w:rsidRPr="00B10996">
        <w:rPr>
          <w:rFonts w:ascii="Arial Narrow" w:hAnsi="Arial Narrow"/>
          <w:sz w:val="24"/>
          <w:szCs w:val="24"/>
        </w:rPr>
        <w:t xml:space="preserve"> u zgradama kolektivnog stanovanja</w:t>
      </w:r>
      <w:r w:rsidR="00973F1D" w:rsidRPr="00B10996">
        <w:rPr>
          <w:rFonts w:ascii="Arial Narrow" w:hAnsi="Arial Narrow"/>
          <w:sz w:val="24"/>
          <w:szCs w:val="24"/>
        </w:rPr>
        <w:t xml:space="preserve"> </w:t>
      </w:r>
      <w:r w:rsidR="00973F1D" w:rsidRPr="00B10996">
        <w:rPr>
          <w:rFonts w:ascii="Arial Narrow" w:eastAsia="Times New Roman" w:hAnsi="Arial Narrow" w:cs="Times New Roman"/>
          <w:sz w:val="24"/>
          <w:szCs w:val="24"/>
          <w:lang w:eastAsia="hr-HR"/>
        </w:rPr>
        <w:t>koju mora zatražiti od davatelja usluge.</w:t>
      </w:r>
    </w:p>
    <w:p w14:paraId="09F62E5E" w14:textId="5C32C366" w:rsidR="00511320" w:rsidRPr="00B10996"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Izjava – varijabilni dio stupa na snagu kada korisnik javne usluge plati sve do tada zaprimljene i dospjele račune, i kada istu (</w:t>
      </w:r>
      <w:r w:rsidRPr="00B10996">
        <w:rPr>
          <w:rFonts w:ascii="Arial Narrow" w:hAnsi="Arial Narrow"/>
          <w:sz w:val="24"/>
          <w:szCs w:val="24"/>
        </w:rPr>
        <w:t>pod materijalnom i kaznenom odgovornošću</w:t>
      </w:r>
      <w:r w:rsidR="00B9312F" w:rsidRPr="00B10996">
        <w:rPr>
          <w:rFonts w:ascii="Arial Narrow" w:hAnsi="Arial Narrow"/>
          <w:sz w:val="24"/>
          <w:szCs w:val="24"/>
        </w:rPr>
        <w:t xml:space="preserve"> </w:t>
      </w:r>
      <w:r w:rsidRPr="00B10996">
        <w:rPr>
          <w:rFonts w:ascii="Arial Narrow" w:hAnsi="Arial Narrow"/>
          <w:sz w:val="24"/>
          <w:szCs w:val="24"/>
        </w:rPr>
        <w:t xml:space="preserve">da </w:t>
      </w:r>
      <w:r w:rsidR="00686628" w:rsidRPr="00B10996">
        <w:rPr>
          <w:rFonts w:ascii="Arial Narrow" w:hAnsi="Arial Narrow"/>
          <w:sz w:val="24"/>
          <w:szCs w:val="24"/>
        </w:rPr>
        <w:t>vlasnik ne koristi javnu uslugu</w:t>
      </w:r>
      <w:r w:rsidRPr="00B10996">
        <w:rPr>
          <w:rFonts w:ascii="Arial Narrow" w:hAnsi="Arial Narrow"/>
          <w:sz w:val="24"/>
          <w:szCs w:val="24"/>
        </w:rPr>
        <w:t xml:space="preserve">) potpiše predstavnik stanara (ukoliko zgrada nema predstavnika </w:t>
      </w:r>
      <w:r w:rsidR="00B9312F" w:rsidRPr="00B10996">
        <w:rPr>
          <w:rFonts w:ascii="Arial Narrow" w:hAnsi="Arial Narrow"/>
          <w:sz w:val="24"/>
          <w:szCs w:val="24"/>
        </w:rPr>
        <w:t xml:space="preserve">tada </w:t>
      </w:r>
      <w:r w:rsidRPr="00B10996">
        <w:rPr>
          <w:rFonts w:ascii="Arial Narrow" w:hAnsi="Arial Narrow"/>
          <w:sz w:val="24"/>
          <w:szCs w:val="24"/>
        </w:rPr>
        <w:t xml:space="preserve">potpisuju dva stanara iz ulaza korisnika), te </w:t>
      </w:r>
      <w:r w:rsidRPr="00B10996">
        <w:rPr>
          <w:rFonts w:ascii="Arial Narrow" w:eastAsia="Times New Roman" w:hAnsi="Arial Narrow" w:cs="Times New Roman"/>
          <w:sz w:val="24"/>
          <w:szCs w:val="24"/>
          <w:lang w:eastAsia="hr-HR"/>
        </w:rPr>
        <w:t>korisnik usluge i davatelj usluge.</w:t>
      </w:r>
    </w:p>
    <w:p w14:paraId="4B47E46F" w14:textId="528F3717" w:rsidR="00413FBB" w:rsidRPr="00B10996" w:rsidRDefault="00413FBB"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 xml:space="preserve">Korisnik kojemu je </w:t>
      </w:r>
      <w:r w:rsidR="008E2010" w:rsidRPr="00B10996">
        <w:rPr>
          <w:rFonts w:ascii="Arial Narrow" w:hAnsi="Arial Narrow"/>
          <w:sz w:val="24"/>
          <w:szCs w:val="24"/>
        </w:rPr>
        <w:t xml:space="preserve">Izjava – varijabilni dio </w:t>
      </w:r>
      <w:r w:rsidRPr="00B10996">
        <w:rPr>
          <w:rFonts w:ascii="Arial Narrow" w:hAnsi="Arial Narrow"/>
          <w:sz w:val="24"/>
          <w:szCs w:val="24"/>
        </w:rPr>
        <w:t>odobren</w:t>
      </w:r>
      <w:r w:rsidR="008E2010" w:rsidRPr="00B10996">
        <w:rPr>
          <w:rFonts w:ascii="Arial Narrow" w:hAnsi="Arial Narrow"/>
          <w:sz w:val="24"/>
          <w:szCs w:val="24"/>
        </w:rPr>
        <w:t>a</w:t>
      </w:r>
      <w:r w:rsidRPr="00B10996">
        <w:rPr>
          <w:rFonts w:ascii="Arial Narrow" w:hAnsi="Arial Narrow"/>
          <w:sz w:val="24"/>
          <w:szCs w:val="24"/>
        </w:rPr>
        <w:t xml:space="preserve"> biti će obvezan plaćati samo cijenu obvezne minimalne javne usluge odnosno fiksni iznos. </w:t>
      </w:r>
    </w:p>
    <w:p w14:paraId="116D1E0D" w14:textId="058DD700" w:rsidR="00413FBB" w:rsidRPr="00B10996" w:rsidRDefault="00413FBB"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Zahtjev za neplaćanje cijene za količinu predanog miješanog komunalnog otpada (varijabilni dio) u zgradama kolektivnog stanovanja Korisnik je dužan produžavati svake godine.</w:t>
      </w:r>
    </w:p>
    <w:p w14:paraId="218358D5" w14:textId="77777777" w:rsidR="00413FBB" w:rsidRPr="00B10996" w:rsidRDefault="00413FBB"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407CBDC" w14:textId="77777777" w:rsidR="0056297D" w:rsidRPr="00B10996" w:rsidRDefault="005629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65AA03C" w14:textId="171D83DE" w:rsidR="004A189A" w:rsidRPr="00B10996" w:rsidRDefault="004A189A" w:rsidP="00AE163B">
      <w:pPr>
        <w:spacing w:after="0" w:line="240" w:lineRule="auto"/>
        <w:jc w:val="both"/>
        <w:textAlignment w:val="baseline"/>
        <w:rPr>
          <w:rFonts w:ascii="Arial Narrow" w:eastAsia="Times New Roman" w:hAnsi="Arial Narrow" w:cs="Times New Roman"/>
          <w:sz w:val="24"/>
          <w:szCs w:val="24"/>
          <w:lang w:eastAsia="hr-HR"/>
        </w:rPr>
      </w:pPr>
    </w:p>
    <w:p w14:paraId="7162DCCF" w14:textId="68160723" w:rsidR="00511320" w:rsidRPr="00DA7EFE"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Ukoliko vlasnik nekretnine u roku od </w:t>
      </w:r>
      <w:r w:rsidR="00AE163B" w:rsidRPr="00B10996">
        <w:rPr>
          <w:rFonts w:ascii="Arial Narrow" w:eastAsia="Times New Roman" w:hAnsi="Arial Narrow" w:cs="Times New Roman"/>
          <w:sz w:val="24"/>
          <w:szCs w:val="24"/>
          <w:lang w:eastAsia="hr-HR"/>
        </w:rPr>
        <w:t>15</w:t>
      </w:r>
      <w:r w:rsidRPr="00B10996">
        <w:rPr>
          <w:rFonts w:ascii="Arial Narrow" w:eastAsia="Times New Roman" w:hAnsi="Arial Narrow" w:cs="Times New Roman"/>
          <w:sz w:val="24"/>
          <w:szCs w:val="24"/>
          <w:lang w:eastAsia="hr-HR"/>
        </w:rPr>
        <w:t xml:space="preserve"> dana nakon isteka dvanaestomjesečnog odobrenja, ne </w:t>
      </w:r>
      <w:r w:rsidRPr="00DA7EFE">
        <w:rPr>
          <w:rFonts w:ascii="Arial Narrow" w:eastAsia="Times New Roman" w:hAnsi="Arial Narrow" w:cs="Times New Roman"/>
          <w:sz w:val="24"/>
          <w:szCs w:val="24"/>
          <w:lang w:eastAsia="hr-HR"/>
        </w:rPr>
        <w:t>dostavi obračun iz članka 2</w:t>
      </w:r>
      <w:r w:rsidR="008F7DFC"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 ili 2</w:t>
      </w:r>
      <w:r w:rsidR="008F7DFC" w:rsidRPr="00DA7EFE">
        <w:rPr>
          <w:rFonts w:ascii="Arial Narrow" w:eastAsia="Times New Roman" w:hAnsi="Arial Narrow" w:cs="Times New Roman"/>
          <w:sz w:val="24"/>
          <w:szCs w:val="24"/>
          <w:lang w:eastAsia="hr-HR"/>
        </w:rPr>
        <w:t>5</w:t>
      </w:r>
      <w:r w:rsidRPr="00DA7EFE">
        <w:rPr>
          <w:rFonts w:ascii="Arial Narrow" w:eastAsia="Times New Roman" w:hAnsi="Arial Narrow" w:cs="Times New Roman"/>
          <w:sz w:val="24"/>
          <w:szCs w:val="24"/>
          <w:lang w:eastAsia="hr-HR"/>
        </w:rPr>
        <w:t>. ili je iz dostavljenih potvrda razvidno kako je potrošnja veća od one propisane člankom 2</w:t>
      </w:r>
      <w:r w:rsidR="008F7DFC"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 ili 2</w:t>
      </w:r>
      <w:r w:rsidR="00DA7EFE" w:rsidRPr="00DA7EFE">
        <w:rPr>
          <w:rFonts w:ascii="Arial Narrow" w:eastAsia="Times New Roman" w:hAnsi="Arial Narrow" w:cs="Times New Roman"/>
          <w:sz w:val="24"/>
          <w:szCs w:val="24"/>
          <w:lang w:eastAsia="hr-HR"/>
        </w:rPr>
        <w:t>5</w:t>
      </w:r>
      <w:r w:rsidRPr="00DA7EFE">
        <w:rPr>
          <w:rFonts w:ascii="Arial Narrow" w:eastAsia="Times New Roman" w:hAnsi="Arial Narrow" w:cs="Times New Roman"/>
          <w:sz w:val="24"/>
          <w:szCs w:val="24"/>
          <w:lang w:eastAsia="hr-HR"/>
        </w:rPr>
        <w:t xml:space="preserve">. smatrati će se da je nekretnina korištena te će se vlasniku obračunati ugovorna kazna sukladno članku </w:t>
      </w:r>
      <w:r w:rsidR="00F91016">
        <w:rPr>
          <w:rFonts w:ascii="Arial Narrow" w:eastAsia="Times New Roman" w:hAnsi="Arial Narrow" w:cs="Times New Roman"/>
          <w:sz w:val="24"/>
          <w:szCs w:val="24"/>
          <w:lang w:eastAsia="hr-HR"/>
        </w:rPr>
        <w:t>29</w:t>
      </w:r>
      <w:r w:rsidRPr="00DA7EFE">
        <w:rPr>
          <w:rFonts w:ascii="Arial Narrow" w:eastAsia="Times New Roman" w:hAnsi="Arial Narrow" w:cs="Times New Roman"/>
          <w:sz w:val="24"/>
          <w:szCs w:val="24"/>
          <w:lang w:eastAsia="hr-HR"/>
        </w:rPr>
        <w:t>. st. 1. tč.1. ove Odluke.</w:t>
      </w:r>
    </w:p>
    <w:p w14:paraId="6DC8CAC0" w14:textId="563C2071" w:rsidR="00AE163B" w:rsidRPr="00DA7EFE" w:rsidRDefault="00AE163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DA7EFE">
        <w:rPr>
          <w:rFonts w:ascii="Arial Narrow" w:eastAsia="Times New Roman" w:hAnsi="Arial Narrow" w:cs="Times New Roman"/>
          <w:sz w:val="24"/>
          <w:szCs w:val="24"/>
          <w:lang w:eastAsia="hr-HR"/>
        </w:rPr>
        <w:t>Nakon isteka odobrenja iz čl. 2</w:t>
      </w:r>
      <w:r w:rsidR="00DA7EFE"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w:t>
      </w:r>
      <w:r w:rsidR="00B9312F" w:rsidRPr="00DA7EFE">
        <w:rPr>
          <w:rFonts w:ascii="Arial Narrow" w:eastAsia="Times New Roman" w:hAnsi="Arial Narrow" w:cs="Times New Roman"/>
          <w:sz w:val="24"/>
          <w:szCs w:val="24"/>
          <w:lang w:eastAsia="hr-HR"/>
        </w:rPr>
        <w:t>, 2</w:t>
      </w:r>
      <w:r w:rsidR="00DA7EFE" w:rsidRPr="00DA7EFE">
        <w:rPr>
          <w:rFonts w:ascii="Arial Narrow" w:eastAsia="Times New Roman" w:hAnsi="Arial Narrow" w:cs="Times New Roman"/>
          <w:sz w:val="24"/>
          <w:szCs w:val="24"/>
          <w:lang w:eastAsia="hr-HR"/>
        </w:rPr>
        <w:t>5</w:t>
      </w:r>
      <w:r w:rsidR="00B9312F" w:rsidRPr="00DA7EFE">
        <w:rPr>
          <w:rFonts w:ascii="Arial Narrow" w:eastAsia="Times New Roman" w:hAnsi="Arial Narrow" w:cs="Times New Roman"/>
          <w:sz w:val="24"/>
          <w:szCs w:val="24"/>
          <w:lang w:eastAsia="hr-HR"/>
        </w:rPr>
        <w:t>. i 2</w:t>
      </w:r>
      <w:r w:rsidR="00DA7EFE" w:rsidRPr="00DA7EFE">
        <w:rPr>
          <w:rFonts w:ascii="Arial Narrow" w:eastAsia="Times New Roman" w:hAnsi="Arial Narrow" w:cs="Times New Roman"/>
          <w:sz w:val="24"/>
          <w:szCs w:val="24"/>
          <w:lang w:eastAsia="hr-HR"/>
        </w:rPr>
        <w:t>6</w:t>
      </w:r>
      <w:r w:rsidR="00B9312F" w:rsidRPr="00DA7EFE">
        <w:rPr>
          <w:rFonts w:ascii="Arial Narrow" w:eastAsia="Times New Roman" w:hAnsi="Arial Narrow" w:cs="Times New Roman"/>
          <w:sz w:val="24"/>
          <w:szCs w:val="24"/>
          <w:lang w:eastAsia="hr-HR"/>
        </w:rPr>
        <w:t xml:space="preserve">. </w:t>
      </w:r>
      <w:r w:rsidRPr="00DA7EFE">
        <w:rPr>
          <w:rFonts w:ascii="Arial Narrow" w:eastAsia="Times New Roman" w:hAnsi="Arial Narrow" w:cs="Times New Roman"/>
          <w:sz w:val="24"/>
          <w:szCs w:val="24"/>
          <w:lang w:eastAsia="hr-HR"/>
        </w:rPr>
        <w:t>ove Odluke, Korisnik javne usluge je dužan u roku od 15 dana podnijeti novi zahtjev za nekorištenje nekretnine, u protivnom će se smatrat da predmetnu nekretninu koristi te će mu se za buduća razdoblja obračunavati javna usluga sukladno Cjeniku.</w:t>
      </w:r>
    </w:p>
    <w:p w14:paraId="78BDF7D8" w14:textId="18EA9BD9" w:rsidR="00511320" w:rsidRPr="00B10996"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DA7EFE">
        <w:rPr>
          <w:rFonts w:ascii="Arial Narrow" w:eastAsia="Times New Roman" w:hAnsi="Arial Narrow" w:cs="Times New Roman"/>
          <w:sz w:val="24"/>
          <w:szCs w:val="24"/>
          <w:lang w:eastAsia="hr-HR"/>
        </w:rPr>
        <w:t xml:space="preserve">Za prostore koji su odjavljeni a za koje se kontrolom na terenu ustanovi da nisu istiniti navodi iz Izjave, smatrati će se da Izjava nije niti potpisana te će se obračunati i naplatiti ugovorna kazna sukladno članku </w:t>
      </w:r>
      <w:r w:rsidR="00F91016">
        <w:rPr>
          <w:rFonts w:ascii="Arial Narrow" w:eastAsia="Times New Roman" w:hAnsi="Arial Narrow" w:cs="Times New Roman"/>
          <w:sz w:val="24"/>
          <w:szCs w:val="24"/>
          <w:lang w:eastAsia="hr-HR"/>
        </w:rPr>
        <w:t>29</w:t>
      </w:r>
      <w:r w:rsidRPr="00DA7EFE">
        <w:rPr>
          <w:rFonts w:ascii="Arial Narrow" w:eastAsia="Times New Roman" w:hAnsi="Arial Narrow" w:cs="Times New Roman"/>
          <w:sz w:val="24"/>
          <w:szCs w:val="24"/>
          <w:lang w:eastAsia="hr-HR"/>
        </w:rPr>
        <w:t>. st. 1. tč.1. Odluke te će se korisnika aktivirati kao redovnog korisnika javne usluge.</w:t>
      </w:r>
    </w:p>
    <w:p w14:paraId="6258A7A0" w14:textId="7E238601" w:rsidR="003F09D1" w:rsidRPr="00B10996" w:rsidRDefault="003F09D1" w:rsidP="00AE163B">
      <w:pPr>
        <w:spacing w:after="0" w:line="240" w:lineRule="auto"/>
        <w:jc w:val="both"/>
        <w:textAlignment w:val="baseline"/>
        <w:rPr>
          <w:rFonts w:ascii="Arial Narrow" w:eastAsia="Times New Roman" w:hAnsi="Arial Narrow" w:cs="Times New Roman"/>
          <w:sz w:val="24"/>
          <w:szCs w:val="24"/>
          <w:lang w:eastAsia="hr-HR"/>
        </w:rPr>
      </w:pPr>
    </w:p>
    <w:p w14:paraId="698784C5" w14:textId="5DEE348E" w:rsidR="009E091C" w:rsidRPr="00B10996" w:rsidRDefault="009E091C"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Prihvatl</w:t>
      </w:r>
      <w:r w:rsidR="00791A49" w:rsidRPr="00B10996">
        <w:rPr>
          <w:rFonts w:ascii="Arial Narrow" w:eastAsia="Times New Roman" w:hAnsi="Arial Narrow" w:cs="Times New Roman"/>
          <w:i/>
          <w:sz w:val="24"/>
          <w:szCs w:val="24"/>
          <w:u w:val="single"/>
          <w:lang w:eastAsia="hr-HR"/>
        </w:rPr>
        <w:t>j</w:t>
      </w:r>
      <w:r w:rsidRPr="00B10996">
        <w:rPr>
          <w:rFonts w:ascii="Arial Narrow" w:eastAsia="Times New Roman" w:hAnsi="Arial Narrow" w:cs="Times New Roman"/>
          <w:i/>
          <w:sz w:val="24"/>
          <w:szCs w:val="24"/>
          <w:u w:val="single"/>
          <w:lang w:eastAsia="hr-HR"/>
        </w:rPr>
        <w:t>i</w:t>
      </w:r>
      <w:r w:rsidR="00FE2CDA" w:rsidRPr="00B10996">
        <w:rPr>
          <w:rFonts w:ascii="Arial Narrow" w:eastAsia="Times New Roman" w:hAnsi="Arial Narrow" w:cs="Times New Roman"/>
          <w:i/>
          <w:sz w:val="24"/>
          <w:szCs w:val="24"/>
          <w:u w:val="single"/>
          <w:lang w:eastAsia="hr-HR"/>
        </w:rPr>
        <w:t>v</w:t>
      </w:r>
      <w:r w:rsidRPr="00B10996">
        <w:rPr>
          <w:rFonts w:ascii="Arial Narrow" w:eastAsia="Times New Roman" w:hAnsi="Arial Narrow" w:cs="Times New Roman"/>
          <w:i/>
          <w:sz w:val="24"/>
          <w:szCs w:val="24"/>
          <w:u w:val="single"/>
          <w:lang w:eastAsia="hr-HR"/>
        </w:rPr>
        <w:t>i dokaz izvršenja javne usluge pojedinog korisnika usluge</w:t>
      </w:r>
    </w:p>
    <w:p w14:paraId="38A4CBAE" w14:textId="7F888DFC" w:rsidR="009E091C" w:rsidRPr="00B10996" w:rsidRDefault="009E091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5031BF5" w14:textId="77777777" w:rsidR="00C856FC" w:rsidRPr="00B10996" w:rsidRDefault="00C856FC"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31B88D27"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tab/>
        <w:t xml:space="preserve">Prihvatljivim dokazom izvršenja javne usluge za pojedinog korisnika usluge smatra se očitanje o pražnjenju spremnika korisnika usluge (kante za miješani komunalni otpad) putem RFID tehnologije </w:t>
      </w:r>
      <w:bookmarkStart w:id="17" w:name="_Hlk87790548"/>
      <w:r w:rsidRPr="00B10996">
        <w:rPr>
          <w:rFonts w:ascii="Arial Narrow" w:eastAsia="Calibri" w:hAnsi="Arial Narrow" w:cs="Tahoma"/>
          <w:sz w:val="24"/>
          <w:szCs w:val="24"/>
        </w:rPr>
        <w:t>(očitanje RFID taga – čipa na spremniku</w:t>
      </w:r>
      <w:bookmarkEnd w:id="17"/>
      <w:r w:rsidRPr="00B10996">
        <w:rPr>
          <w:rFonts w:ascii="Arial Narrow" w:eastAsia="Calibri" w:hAnsi="Arial Narrow" w:cs="Tahoma"/>
          <w:sz w:val="24"/>
          <w:szCs w:val="24"/>
        </w:rPr>
        <w:t xml:space="preserve">) i evidentiranje istog u evidenciji o preuzetom komunalnom otpadu za svakog korisnika prilikom pražnjenja tog spremnika.  </w:t>
      </w:r>
    </w:p>
    <w:p w14:paraId="100BF234"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lastRenderedPageBreak/>
        <w:tab/>
        <w:t>Korisnik usluge redovno dobiva informaciju o pražnjenju spremnika iz stavka 1. ovog članka, uvidom na ispis na računu za obračunsko razdoblje, a izvanredno na zahtjev za ispis iz evidencije o preuzetom komunalnom otpadu.</w:t>
      </w:r>
    </w:p>
    <w:p w14:paraId="355770FC"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tab/>
        <w:t xml:space="preserve">Davatelj usluge dužan je korisniku usluge na njegov zahtjev iz stavka 2. ovog članka dostaviti pismeni ispis iz evidencije o preuzetom komunalnom otpadu poštom, elektroničkom poštom te na drugi prihvatljiv način.  </w:t>
      </w:r>
    </w:p>
    <w:p w14:paraId="0F59EC11" w14:textId="77777777" w:rsidR="00305AD8" w:rsidRPr="00B10996" w:rsidRDefault="00305AD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Odredbe o ugovornoj kazni </w:t>
      </w:r>
    </w:p>
    <w:p w14:paraId="1CA0A130" w14:textId="41BCCC21"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bookmarkStart w:id="18" w:name="_Ref500259211"/>
    </w:p>
    <w:bookmarkEnd w:id="18"/>
    <w:p w14:paraId="6F8AC3AF" w14:textId="77777777" w:rsidR="00C856FC" w:rsidRPr="00B10996" w:rsidRDefault="00C856FC" w:rsidP="00AE163B">
      <w:pPr>
        <w:spacing w:after="0" w:line="240" w:lineRule="auto"/>
        <w:jc w:val="both"/>
        <w:textAlignment w:val="baseline"/>
        <w:rPr>
          <w:rFonts w:ascii="Arial Narrow" w:eastAsia="Times New Roman" w:hAnsi="Arial Narrow" w:cs="Times New Roman"/>
          <w:i/>
          <w:sz w:val="24"/>
          <w:szCs w:val="24"/>
          <w:lang w:eastAsia="hr-HR"/>
        </w:rPr>
      </w:pPr>
    </w:p>
    <w:p w14:paraId="595466C8" w14:textId="53DBB747" w:rsidR="00305AD8" w:rsidRPr="00B10996" w:rsidRDefault="00D45C7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je dužan platiti iznos ugovorne kazne za slijedeće postupke</w:t>
      </w:r>
      <w:r w:rsidR="009E091C" w:rsidRPr="00B10996">
        <w:rPr>
          <w:rFonts w:ascii="Arial Narrow" w:eastAsia="Times New Roman" w:hAnsi="Arial Narrow" w:cs="Times New Roman"/>
          <w:sz w:val="24"/>
          <w:szCs w:val="24"/>
          <w:lang w:eastAsia="hr-HR"/>
        </w:rPr>
        <w:t>:</w:t>
      </w:r>
    </w:p>
    <w:p w14:paraId="2F130585" w14:textId="6108D4A4" w:rsidR="00423F21"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Calibri" w:hAnsi="Arial Narrow" w:cs="Tahoma"/>
          <w:sz w:val="24"/>
          <w:szCs w:val="24"/>
        </w:rPr>
        <w:t xml:space="preserve">ako ne koristi javnu uslugu na području na kojem se nalazi nekretnina korisnika usluge na način da proizvedeni komunalni otpad predaje putem zaduženog spremnika </w:t>
      </w:r>
      <w:r w:rsidR="003325C6" w:rsidRPr="00B10996">
        <w:rPr>
          <w:rFonts w:ascii="Arial Narrow" w:eastAsia="Calibri" w:hAnsi="Arial Narrow" w:cs="Tahoma"/>
          <w:sz w:val="24"/>
          <w:szCs w:val="24"/>
        </w:rPr>
        <w:t>korisnik usluge je dužan platiti</w:t>
      </w:r>
      <w:r w:rsidRPr="00B10996">
        <w:rPr>
          <w:rFonts w:ascii="Arial Narrow" w:eastAsia="Calibri" w:hAnsi="Arial Narrow" w:cs="Tahoma"/>
          <w:sz w:val="24"/>
          <w:szCs w:val="24"/>
        </w:rPr>
        <w:t xml:space="preserve"> </w:t>
      </w:r>
      <w:r w:rsidR="003325C6" w:rsidRPr="00B10996">
        <w:rPr>
          <w:rFonts w:ascii="Arial Narrow" w:hAnsi="Arial Narrow" w:cs="Calibri Light"/>
          <w:sz w:val="24"/>
          <w:szCs w:val="24"/>
        </w:rPr>
        <w:t>dvanaest iznosa</w:t>
      </w:r>
      <w:r w:rsidRPr="00B10996">
        <w:rPr>
          <w:rFonts w:ascii="Arial Narrow" w:hAnsi="Arial Narrow" w:cs="Calibri Light"/>
          <w:sz w:val="24"/>
          <w:szCs w:val="24"/>
        </w:rPr>
        <w:t xml:space="preserve"> cijen</w:t>
      </w:r>
      <w:r w:rsidR="003325C6" w:rsidRPr="00B10996">
        <w:rPr>
          <w:rFonts w:ascii="Arial Narrow" w:hAnsi="Arial Narrow" w:cs="Calibri Light"/>
          <w:sz w:val="24"/>
          <w:szCs w:val="24"/>
        </w:rPr>
        <w:t>e</w:t>
      </w:r>
      <w:r w:rsidRPr="00B10996">
        <w:rPr>
          <w:rFonts w:ascii="Arial Narrow" w:hAnsi="Arial Narrow" w:cs="Calibri Light"/>
          <w:sz w:val="24"/>
          <w:szCs w:val="24"/>
        </w:rPr>
        <w:t xml:space="preserve"> minimalne javne usluge ovisno o kategoriji u koju je korisnik </w:t>
      </w:r>
      <w:r w:rsidRPr="002F7AE6">
        <w:rPr>
          <w:rFonts w:ascii="Arial Narrow" w:hAnsi="Arial Narrow" w:cs="Calibri Light"/>
          <w:sz w:val="24"/>
          <w:szCs w:val="24"/>
        </w:rPr>
        <w:t>razvrstan</w:t>
      </w:r>
    </w:p>
    <w:p w14:paraId="05CA0954" w14:textId="3FBFEE6F" w:rsidR="00423F21"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omogući davatelju usluge pristup spremniku na mjestu primopredaje otpada kada to mjesto nije na javnoj površini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1464BEE1" w14:textId="18A1C34D"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dovodi u opasnost ljudsko zdravlje i dovodi do rasipanja otpada oko spremnika i uzrokuje pojavu neugode drugoj osobi zbog mirisa otpada </w:t>
      </w:r>
      <w:r w:rsidR="003325C6" w:rsidRPr="002F7AE6">
        <w:rPr>
          <w:rFonts w:ascii="Arial Narrow" w:eastAsia="Calibri" w:hAnsi="Arial Narrow" w:cs="Tahoma"/>
          <w:sz w:val="24"/>
          <w:szCs w:val="24"/>
        </w:rPr>
        <w:t>korisnik usluge je dužan platiti</w:t>
      </w:r>
      <w:r w:rsidR="002F7AE6" w:rsidRPr="002F7AE6">
        <w:rPr>
          <w:rFonts w:ascii="Arial Narrow" w:eastAsia="Calibri" w:hAnsi="Arial Narrow" w:cs="Tahoma"/>
          <w:sz w:val="24"/>
          <w:szCs w:val="24"/>
        </w:rPr>
        <w:t xml:space="preserve">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6EA4C7B3" w14:textId="71B5A040"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dovodi do rasipanja otpada oko spremnika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5C1968EF" w14:textId="39BCDA04"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uzrokuje pojavu neugode drugoj osobi zbog mirisa otpada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6D1B01C5" w14:textId="7EE58FE7"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postupa odgovorno s otpadom i spremnikom na obračunskom mjestu korisnika (npr. namjerno oštećivanje i uništavanje spremnika od strane korisnika usluge)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39,82 </w:t>
      </w:r>
      <w:r w:rsidR="002F7AE6" w:rsidRPr="002F7AE6">
        <w:rPr>
          <w:rFonts w:ascii="Arial Narrow" w:eastAsia="Calibri" w:hAnsi="Arial Narrow" w:cs="Tahoma"/>
          <w:sz w:val="24"/>
          <w:szCs w:val="24"/>
        </w:rPr>
        <w:t>EUR</w:t>
      </w:r>
    </w:p>
    <w:p w14:paraId="1E5D5E94" w14:textId="3CDC0644"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opasni komunalni otpad u reciklažno dvorište ili mobilno reciklažno dvorište odnosno ne postupa s istim u skladu s propisom kojim se uređuje gospodarenje posebnom kategorijom otpada, osim korisnika koji nije kućanstvo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10465460" w14:textId="1EFB0265"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odvojeno miješani komunalni otpad, reciklabilni komunalni otpad, opasni komunalni otpad i glomazni otpad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66,36 </w:t>
      </w:r>
      <w:r w:rsidR="002F7AE6" w:rsidRPr="002F7AE6">
        <w:rPr>
          <w:rFonts w:ascii="Arial Narrow" w:eastAsia="Calibri" w:hAnsi="Arial Narrow" w:cs="Tahoma"/>
          <w:sz w:val="24"/>
          <w:szCs w:val="24"/>
        </w:rPr>
        <w:t>EUR</w:t>
      </w:r>
    </w:p>
    <w:p w14:paraId="5723CF5E" w14:textId="45C10B12"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odvojeno biootpad ili ne kompostira biootpad na mjestu nastanka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66,36</w:t>
      </w:r>
      <w:r w:rsidR="002F7AE6" w:rsidRPr="002F7AE6">
        <w:rPr>
          <w:rFonts w:ascii="Arial Narrow" w:eastAsia="Calibri" w:hAnsi="Arial Narrow" w:cs="Tahoma"/>
          <w:sz w:val="24"/>
          <w:szCs w:val="24"/>
        </w:rPr>
        <w:t xml:space="preserve"> EUR</w:t>
      </w:r>
    </w:p>
    <w:p w14:paraId="295F060A" w14:textId="19812936" w:rsidR="008B35D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dostavi davatelju usluge ispunjenu Izjavu o načinu korištenja javne usluge </w:t>
      </w:r>
      <w:r w:rsidR="003325C6" w:rsidRPr="002F7AE6">
        <w:rPr>
          <w:rFonts w:ascii="Arial Narrow" w:eastAsia="Calibri" w:hAnsi="Arial Narrow" w:cs="Tahoma"/>
          <w:sz w:val="24"/>
          <w:szCs w:val="24"/>
        </w:rPr>
        <w:t xml:space="preserve">korisnik usluge je dužan platiti </w:t>
      </w:r>
      <w:r w:rsidR="005F4094" w:rsidRPr="002F7AE6">
        <w:rPr>
          <w:rFonts w:ascii="Arial Narrow" w:hAnsi="Arial Narrow" w:cs="Calibri Light"/>
          <w:sz w:val="24"/>
          <w:szCs w:val="24"/>
        </w:rPr>
        <w:t>dvanaest iznosa cijene minimalne javne usluge ovisno o kategoriji u koju je korisnik razvrstan</w:t>
      </w:r>
      <w:r w:rsidR="003F09D1" w:rsidRPr="002F7AE6">
        <w:rPr>
          <w:rFonts w:ascii="Arial Narrow" w:hAnsi="Arial Narrow" w:cs="Calibri Light"/>
          <w:sz w:val="24"/>
          <w:szCs w:val="24"/>
        </w:rPr>
        <w:t>.</w:t>
      </w:r>
    </w:p>
    <w:p w14:paraId="7EEB900E" w14:textId="77777777" w:rsidR="004B2D44" w:rsidRPr="00B10996" w:rsidRDefault="004B2D44"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2F7AE6">
        <w:rPr>
          <w:rFonts w:ascii="Arial Narrow" w:eastAsia="Times New Roman" w:hAnsi="Arial Narrow" w:cs="Times New Roman"/>
          <w:sz w:val="24"/>
          <w:szCs w:val="24"/>
          <w:lang w:eastAsia="hr-HR"/>
        </w:rPr>
        <w:t>Ukoliko se utvrdi da je korisnik usluge počinio više radnji za koje je prema ovom</w:t>
      </w:r>
      <w:r w:rsidRPr="00B10996">
        <w:rPr>
          <w:rFonts w:ascii="Arial Narrow" w:eastAsia="Times New Roman" w:hAnsi="Arial Narrow" w:cs="Times New Roman"/>
          <w:sz w:val="24"/>
          <w:szCs w:val="24"/>
          <w:lang w:eastAsia="hr-HR"/>
        </w:rPr>
        <w:t xml:space="preserve"> članku propisana obveza plaćanja ugovorne kazne, davatelj usluge će mu za svaku od navedenih radnji obračunati i naplatiti ugovornu kaznu. </w:t>
      </w:r>
    </w:p>
    <w:p w14:paraId="7D5B6FD0" w14:textId="26905EF3" w:rsidR="00590E97" w:rsidRPr="00B10996" w:rsidRDefault="00590E97"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Ugovorna kazna obračunavati će se prilikom svakog evidentiranog nepravilnog nekorištenja</w:t>
      </w:r>
      <w:r w:rsidR="00477CB9" w:rsidRPr="00B10996">
        <w:rPr>
          <w:rFonts w:ascii="Arial Narrow" w:eastAsia="Times New Roman" w:hAnsi="Arial Narrow" w:cs="Times New Roman"/>
          <w:sz w:val="24"/>
          <w:szCs w:val="24"/>
          <w:lang w:eastAsia="hr-HR"/>
        </w:rPr>
        <w:t>.</w:t>
      </w:r>
    </w:p>
    <w:p w14:paraId="7D63CBAC" w14:textId="35A28931" w:rsidR="002D1A61" w:rsidRPr="00B10996" w:rsidRDefault="00972F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slučaju</w:t>
      </w:r>
      <w:r w:rsidR="002D1A61" w:rsidRPr="00B10996">
        <w:rPr>
          <w:rFonts w:ascii="Arial Narrow" w:eastAsia="Times New Roman" w:hAnsi="Arial Narrow" w:cs="Times New Roman"/>
          <w:sz w:val="24"/>
          <w:szCs w:val="24"/>
          <w:lang w:eastAsia="hr-HR"/>
        </w:rPr>
        <w:t xml:space="preserve"> </w:t>
      </w:r>
      <w:r w:rsidR="00477CB9" w:rsidRPr="00B10996">
        <w:rPr>
          <w:rFonts w:ascii="Arial Narrow" w:eastAsia="Times New Roman" w:hAnsi="Arial Narrow" w:cs="Times New Roman"/>
          <w:sz w:val="24"/>
          <w:szCs w:val="24"/>
          <w:lang w:eastAsia="hr-HR"/>
        </w:rPr>
        <w:t>kada više korisnika usluge koristi zajednički spremnik, nastalu obvezu plaćanja ugovorne kazne</w:t>
      </w:r>
      <w:r w:rsidR="002D1A61" w:rsidRPr="00B10996">
        <w:rPr>
          <w:rFonts w:ascii="Arial Narrow" w:eastAsia="Times New Roman" w:hAnsi="Arial Narrow" w:cs="Times New Roman"/>
          <w:sz w:val="24"/>
          <w:szCs w:val="24"/>
          <w:lang w:eastAsia="hr-HR"/>
        </w:rPr>
        <w:t xml:space="preserve"> u slučaju kada se ne utvrdi odgovornost pojedinog korisnika</w:t>
      </w:r>
      <w:r w:rsidR="00477CB9" w:rsidRPr="00B10996">
        <w:rPr>
          <w:rFonts w:ascii="Arial Narrow" w:eastAsia="Times New Roman" w:hAnsi="Arial Narrow" w:cs="Times New Roman"/>
          <w:sz w:val="24"/>
          <w:szCs w:val="24"/>
          <w:lang w:eastAsia="hr-HR"/>
        </w:rPr>
        <w:t>,</w:t>
      </w:r>
      <w:r w:rsidR="002D1A61" w:rsidRPr="00B10996">
        <w:rPr>
          <w:rFonts w:ascii="Arial Narrow" w:eastAsia="Times New Roman" w:hAnsi="Arial Narrow" w:cs="Times New Roman"/>
          <w:sz w:val="24"/>
          <w:szCs w:val="24"/>
          <w:lang w:eastAsia="hr-HR"/>
        </w:rPr>
        <w:t xml:space="preserve"> </w:t>
      </w:r>
      <w:r w:rsidR="00BD7F67" w:rsidRPr="00B10996">
        <w:rPr>
          <w:rFonts w:ascii="Arial Narrow" w:eastAsia="Times New Roman" w:hAnsi="Arial Narrow" w:cs="Times New Roman"/>
          <w:sz w:val="24"/>
          <w:szCs w:val="24"/>
          <w:lang w:eastAsia="hr-HR"/>
        </w:rPr>
        <w:t xml:space="preserve">snose svi korisnici usluge koji koriste zajednički spremnik sukladno </w:t>
      </w:r>
      <w:r w:rsidR="00B14924" w:rsidRPr="00B10996">
        <w:rPr>
          <w:rFonts w:ascii="Arial Narrow" w:eastAsia="Times New Roman" w:hAnsi="Arial Narrow" w:cs="Times New Roman"/>
          <w:sz w:val="24"/>
          <w:szCs w:val="24"/>
          <w:lang w:eastAsia="hr-HR"/>
        </w:rPr>
        <w:t xml:space="preserve">prijavljenom </w:t>
      </w:r>
      <w:r w:rsidR="00BD7F67" w:rsidRPr="00B10996">
        <w:rPr>
          <w:rFonts w:ascii="Arial Narrow" w:eastAsia="Times New Roman" w:hAnsi="Arial Narrow" w:cs="Times New Roman"/>
          <w:sz w:val="24"/>
          <w:szCs w:val="24"/>
          <w:lang w:eastAsia="hr-HR"/>
        </w:rPr>
        <w:t>udjel</w:t>
      </w:r>
      <w:r w:rsidR="00B14924" w:rsidRPr="00B10996">
        <w:rPr>
          <w:rFonts w:ascii="Arial Narrow" w:eastAsia="Times New Roman" w:hAnsi="Arial Narrow" w:cs="Times New Roman"/>
          <w:sz w:val="24"/>
          <w:szCs w:val="24"/>
          <w:lang w:eastAsia="hr-HR"/>
        </w:rPr>
        <w:t>u</w:t>
      </w:r>
      <w:r w:rsidR="00BD7F67" w:rsidRPr="00B10996">
        <w:rPr>
          <w:rFonts w:ascii="Arial Narrow" w:eastAsia="Times New Roman" w:hAnsi="Arial Narrow" w:cs="Times New Roman"/>
          <w:sz w:val="24"/>
          <w:szCs w:val="24"/>
          <w:lang w:eastAsia="hr-HR"/>
        </w:rPr>
        <w:t xml:space="preserve"> u korištenju spremnika.</w:t>
      </w:r>
    </w:p>
    <w:p w14:paraId="7889756D" w14:textId="566BEA84" w:rsidR="002D1A61" w:rsidRDefault="002D1A6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Radi utvrđivanja nužnih činjenica kojima se utvrđuje postupanje korisnika usluge protivno Ugovoru o korištenju javne usluge prema ovom članku kao i činjenica nuž</w:t>
      </w:r>
      <w:r w:rsidR="00176DC8" w:rsidRPr="00B10996">
        <w:rPr>
          <w:rFonts w:ascii="Arial Narrow" w:eastAsia="Times New Roman" w:hAnsi="Arial Narrow" w:cs="Times New Roman"/>
          <w:sz w:val="24"/>
          <w:szCs w:val="24"/>
          <w:lang w:eastAsia="hr-HR"/>
        </w:rPr>
        <w:t xml:space="preserve">nih za obračun ugovorne kazne, </w:t>
      </w:r>
      <w:r w:rsidR="00A9303F" w:rsidRPr="00B10996">
        <w:rPr>
          <w:rFonts w:ascii="Arial Narrow" w:eastAsia="Times New Roman" w:hAnsi="Arial Narrow" w:cs="Times New Roman"/>
          <w:sz w:val="24"/>
          <w:szCs w:val="24"/>
          <w:lang w:eastAsia="hr-HR"/>
        </w:rPr>
        <w:t>d</w:t>
      </w:r>
      <w:r w:rsidRPr="00B10996">
        <w:rPr>
          <w:rFonts w:ascii="Arial Narrow" w:eastAsia="Times New Roman" w:hAnsi="Arial Narrow" w:cs="Times New Roman"/>
          <w:sz w:val="24"/>
          <w:szCs w:val="24"/>
          <w:lang w:eastAsia="hr-HR"/>
        </w:rPr>
        <w:t>avatelj usluge ovlašten je i dužan postupati po prijavi komunalnih redara, razmotriti i ispitati prijave građana, uzimati potrebne izjave od korisnika usluga, svojih zaposlenika i trećih osoba, osigurati fotografiranje i/ili vid</w:t>
      </w:r>
      <w:r w:rsidR="00176DC8" w:rsidRPr="00B10996">
        <w:rPr>
          <w:rFonts w:ascii="Arial Narrow" w:eastAsia="Times New Roman" w:hAnsi="Arial Narrow" w:cs="Times New Roman"/>
          <w:sz w:val="24"/>
          <w:szCs w:val="24"/>
          <w:lang w:eastAsia="hr-HR"/>
        </w:rPr>
        <w:t xml:space="preserve">eo snimanje obračunskog mjesta </w:t>
      </w:r>
      <w:r w:rsidR="00A9303F" w:rsidRPr="00B10996">
        <w:rPr>
          <w:rFonts w:ascii="Arial Narrow" w:eastAsia="Times New Roman" w:hAnsi="Arial Narrow" w:cs="Times New Roman"/>
          <w:sz w:val="24"/>
          <w:szCs w:val="24"/>
          <w:lang w:eastAsia="hr-HR"/>
        </w:rPr>
        <w:t>k</w:t>
      </w:r>
      <w:r w:rsidRPr="00B10996">
        <w:rPr>
          <w:rFonts w:ascii="Arial Narrow" w:eastAsia="Times New Roman" w:hAnsi="Arial Narrow" w:cs="Times New Roman"/>
          <w:sz w:val="24"/>
          <w:szCs w:val="24"/>
          <w:lang w:eastAsia="hr-HR"/>
        </w:rPr>
        <w:t>orisnika usluge i koristiti takvu fotodokum</w:t>
      </w:r>
      <w:r w:rsidR="00176DC8" w:rsidRPr="00B10996">
        <w:rPr>
          <w:rFonts w:ascii="Arial Narrow" w:eastAsia="Times New Roman" w:hAnsi="Arial Narrow" w:cs="Times New Roman"/>
          <w:sz w:val="24"/>
          <w:szCs w:val="24"/>
          <w:lang w:eastAsia="hr-HR"/>
        </w:rPr>
        <w:t>entaciju, koristiti podatke iz I</w:t>
      </w:r>
      <w:r w:rsidRPr="00B10996">
        <w:rPr>
          <w:rFonts w:ascii="Arial Narrow" w:eastAsia="Times New Roman" w:hAnsi="Arial Narrow" w:cs="Times New Roman"/>
          <w:sz w:val="24"/>
          <w:szCs w:val="24"/>
          <w:lang w:eastAsia="hr-HR"/>
        </w:rPr>
        <w:t xml:space="preserve">zjave o načinu korištenja javne usluge, evidencije o preuzetom komunalnom otpadu, podatke očitanja mjernih uređaja za potrošnju električne energije ili pitke vode, podatke iz svojih poslovnih </w:t>
      </w:r>
      <w:r w:rsidRPr="00B10996">
        <w:rPr>
          <w:rFonts w:ascii="Arial Narrow" w:eastAsia="Times New Roman" w:hAnsi="Arial Narrow" w:cs="Times New Roman"/>
          <w:sz w:val="24"/>
          <w:szCs w:val="24"/>
          <w:lang w:eastAsia="hr-HR"/>
        </w:rPr>
        <w:lastRenderedPageBreak/>
        <w:t>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6CB78135" w14:textId="77777777" w:rsidR="00F91016" w:rsidRPr="00B10996" w:rsidRDefault="00F91016"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73E1CB8" w14:textId="77777777" w:rsidR="00BC7A7D" w:rsidRPr="00B10996" w:rsidRDefault="00BC7A7D"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Opći uvjeti ugovora s korisnicima </w:t>
      </w:r>
    </w:p>
    <w:p w14:paraId="64E092C3" w14:textId="2BC695F6" w:rsidR="00BC7A7D" w:rsidRPr="00B10996" w:rsidRDefault="00BC7A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66B2D77" w14:textId="77777777" w:rsidR="00BC7A7D" w:rsidRPr="00B10996" w:rsidRDefault="00BC7A7D" w:rsidP="00AE163B">
      <w:pPr>
        <w:spacing w:after="0" w:line="240" w:lineRule="auto"/>
        <w:jc w:val="both"/>
        <w:textAlignment w:val="baseline"/>
        <w:rPr>
          <w:rFonts w:ascii="Arial Narrow" w:eastAsia="Times New Roman" w:hAnsi="Arial Narrow" w:cs="Times New Roman"/>
          <w:sz w:val="24"/>
          <w:szCs w:val="24"/>
          <w:lang w:eastAsia="hr-HR"/>
        </w:rPr>
      </w:pPr>
    </w:p>
    <w:p w14:paraId="28BBF3EA" w14:textId="6C32B973" w:rsidR="00BC7A7D" w:rsidRPr="00B10996" w:rsidRDefault="00BC7A7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Opći uvjeti </w:t>
      </w:r>
      <w:r w:rsidR="00632A70" w:rsidRPr="00B10996">
        <w:rPr>
          <w:rFonts w:ascii="Arial Narrow" w:eastAsia="Times New Roman" w:hAnsi="Arial Narrow" w:cs="Times New Roman"/>
          <w:sz w:val="24"/>
          <w:szCs w:val="24"/>
          <w:lang w:eastAsia="hr-HR"/>
        </w:rPr>
        <w:t>ugovora</w:t>
      </w:r>
      <w:r w:rsidRPr="00B10996">
        <w:rPr>
          <w:rFonts w:ascii="Arial Narrow" w:eastAsia="Times New Roman" w:hAnsi="Arial Narrow" w:cs="Times New Roman"/>
          <w:sz w:val="24"/>
          <w:szCs w:val="24"/>
          <w:lang w:eastAsia="hr-HR"/>
        </w:rPr>
        <w:t xml:space="preserve"> </w:t>
      </w:r>
      <w:r w:rsidR="00AB5098" w:rsidRPr="00B10996">
        <w:rPr>
          <w:rFonts w:ascii="Arial Narrow" w:eastAsia="Times New Roman" w:hAnsi="Arial Narrow" w:cs="Times New Roman"/>
          <w:sz w:val="24"/>
          <w:szCs w:val="24"/>
          <w:lang w:eastAsia="hr-HR"/>
        </w:rPr>
        <w:t xml:space="preserve">s korisnicima javne usluge nalaze se u prilogu </w:t>
      </w:r>
      <w:r w:rsidR="00C76EA8" w:rsidRPr="00B10996">
        <w:rPr>
          <w:rFonts w:ascii="Arial Narrow" w:eastAsia="Times New Roman" w:hAnsi="Arial Narrow" w:cs="Times New Roman"/>
          <w:sz w:val="24"/>
          <w:szCs w:val="24"/>
          <w:lang w:eastAsia="hr-HR"/>
        </w:rPr>
        <w:t>I</w:t>
      </w:r>
      <w:r w:rsidR="00AB5098" w:rsidRPr="00B10996">
        <w:rPr>
          <w:rFonts w:ascii="Arial Narrow" w:eastAsia="Times New Roman" w:hAnsi="Arial Narrow" w:cs="Times New Roman"/>
          <w:sz w:val="24"/>
          <w:szCs w:val="24"/>
          <w:lang w:eastAsia="hr-HR"/>
        </w:rPr>
        <w:t>I. ove Odluke i čine njezin sastavni dio.</w:t>
      </w:r>
    </w:p>
    <w:p w14:paraId="71015301" w14:textId="77777777" w:rsidR="006D719A" w:rsidRDefault="006D719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2168638C" w14:textId="77777777" w:rsidR="00362DC4" w:rsidRPr="00B10996" w:rsidRDefault="00362DC4"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F64CAF1" w14:textId="76308E22" w:rsidR="00305AD8" w:rsidRPr="00B10996" w:rsidRDefault="00BF006B"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Način podnošenja prigovora</w:t>
      </w:r>
      <w:r w:rsidR="003165E4" w:rsidRPr="00B10996">
        <w:rPr>
          <w:rFonts w:ascii="Arial Narrow" w:eastAsia="Times New Roman" w:hAnsi="Arial Narrow" w:cs="Times New Roman"/>
          <w:i/>
          <w:sz w:val="24"/>
          <w:szCs w:val="24"/>
          <w:u w:val="single"/>
          <w:lang w:eastAsia="hr-HR"/>
        </w:rPr>
        <w:t xml:space="preserve"> i postupanje po prigovoru građana na neugodu uzrokovanu sustavom sakupljanja komunalnog otpada</w:t>
      </w:r>
    </w:p>
    <w:p w14:paraId="70C576BD" w14:textId="4BB5AD5E"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506B1623" w14:textId="77777777" w:rsidR="00C856FC" w:rsidRPr="00B10996" w:rsidRDefault="00C856FC" w:rsidP="00AE163B">
      <w:pPr>
        <w:spacing w:after="0" w:line="240" w:lineRule="auto"/>
        <w:jc w:val="both"/>
        <w:textAlignment w:val="baseline"/>
        <w:rPr>
          <w:rFonts w:ascii="Arial Narrow" w:eastAsia="Times New Roman" w:hAnsi="Arial Narrow" w:cs="Times New Roman"/>
          <w:sz w:val="24"/>
          <w:szCs w:val="24"/>
          <w:lang w:eastAsia="hr-HR"/>
        </w:rPr>
      </w:pPr>
    </w:p>
    <w:p w14:paraId="64AF7332" w14:textId="505F428E"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Prigovor – reklamaciju u vezi korištenja i naplate javne usluge korisnik usluge može predati davatelju javne usluge pisanim putem, osobno ili poštom na urudžbeni zapisnik ili elektroničkom poštom na objavljenu službenu adresu elektroničke pošte davatelja javne usluge. Davatelj javne usluge je dužan na takve prigovore odgovoriti u roku od 15 (petnaest) dana od dana zaprimanja prigovora.</w:t>
      </w:r>
    </w:p>
    <w:p w14:paraId="71893486" w14:textId="20F01658"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Rok za reklamaciju na ispostavljeni račun je 15 (petnaest) dana od dana primitka računa.</w:t>
      </w:r>
    </w:p>
    <w:p w14:paraId="5DE92454" w14:textId="10DD41AB"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Prigovor u vezi neugode uzrokovane sustavom sakupljanja komunalnog otpada podnosi se komunalnom redaru, a komunalni redar </w:t>
      </w:r>
      <w:r w:rsidR="004B2D44" w:rsidRPr="00B10996">
        <w:rPr>
          <w:rFonts w:ascii="Arial Narrow" w:eastAsia="Times New Roman" w:hAnsi="Arial Narrow" w:cs="Times New Roman"/>
          <w:sz w:val="24"/>
          <w:szCs w:val="24"/>
          <w:lang w:eastAsia="hr-HR"/>
        </w:rPr>
        <w:t xml:space="preserve">će </w:t>
      </w:r>
      <w:r w:rsidRPr="00B10996">
        <w:rPr>
          <w:rFonts w:ascii="Arial Narrow" w:eastAsia="Times New Roman" w:hAnsi="Arial Narrow" w:cs="Times New Roman"/>
          <w:sz w:val="24"/>
          <w:szCs w:val="24"/>
          <w:lang w:eastAsia="hr-HR"/>
        </w:rPr>
        <w:t>rješenjem obvezati uzročnika neugode na otklanjanje posljedica. U slučaju da je do neugode došlo zbog povrede odredbi ove Odluke, Zakona ili drugog propisa, komunalni redar može pokrenuti prekršajni postupak.</w:t>
      </w:r>
      <w:r w:rsidR="0017429F" w:rsidRPr="00B10996">
        <w:rPr>
          <w:rFonts w:ascii="Arial Narrow" w:eastAsia="Times New Roman" w:hAnsi="Arial Narrow" w:cs="Times New Roman"/>
          <w:sz w:val="24"/>
          <w:szCs w:val="24"/>
          <w:lang w:eastAsia="hr-HR"/>
        </w:rPr>
        <w:t xml:space="preserve"> </w:t>
      </w:r>
    </w:p>
    <w:p w14:paraId="79C78C00" w14:textId="77777777" w:rsidR="00CF05AD" w:rsidRPr="00B10996" w:rsidRDefault="00CF05AD" w:rsidP="00AE163B">
      <w:pPr>
        <w:spacing w:after="48" w:line="240" w:lineRule="auto"/>
        <w:ind w:firstLine="708"/>
        <w:jc w:val="both"/>
        <w:textAlignment w:val="baseline"/>
        <w:rPr>
          <w:rFonts w:ascii="Arial Narrow" w:eastAsia="Times New Roman" w:hAnsi="Arial Narrow" w:cs="Times New Roman"/>
          <w:sz w:val="24"/>
          <w:szCs w:val="24"/>
          <w:lang w:eastAsia="hr-HR"/>
        </w:rPr>
      </w:pPr>
    </w:p>
    <w:p w14:paraId="1D826EF3" w14:textId="77777777" w:rsidR="00074CE3" w:rsidRPr="00B10996" w:rsidRDefault="00074CE3"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Provedba Ugovora u slučaju nastupanja posebnih okolnosti</w:t>
      </w:r>
    </w:p>
    <w:p w14:paraId="2FE714CE" w14:textId="11FC634F" w:rsidR="00074CE3" w:rsidRPr="00B10996" w:rsidRDefault="00074CE3"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F15E2F9"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15B156E2"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Davatelj usluge se neće smatrati odgovornim za kašnjenja u ispunjenju ili neispunjenju obveza iz Ugovora koje je uzrokovano neočekivanim i nepredvidivim okolnostima izvan njegove razumne kontrole, kao što su radnje građanskih ili vojnih tijela, ograničenja uvedena zakonom, požar, poplave, eksplozija, rat, embargo, štrajkovi, lokalni ili nacionalni neredi i nemiri. </w:t>
      </w:r>
    </w:p>
    <w:p w14:paraId="4F5EC935"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 slučaju nastupa takvih kašnjenja u ispunjenju ili neispunjenju obveza iz Ugovora, davatelj usluge će ovisno o nastalim posebnim okolnostima utvrditi prioritet, vremenski okvir, te opseg pružanja javne usluge ili moguće odgađanje izvršavanja pružanja javne usluge, te će bez odgode o nastupu navedenih okolnosti obavijestiti korisnike usluga putem mrežnih stranica. </w:t>
      </w:r>
    </w:p>
    <w:p w14:paraId="4D3389F8" w14:textId="77777777" w:rsidR="00074CE3" w:rsidRPr="00B10996" w:rsidRDefault="00074CE3" w:rsidP="00AE163B">
      <w:pPr>
        <w:pStyle w:val="box454532"/>
        <w:spacing w:before="0" w:beforeAutospacing="0" w:after="0" w:afterAutospacing="0"/>
        <w:jc w:val="both"/>
        <w:textAlignment w:val="baseline"/>
        <w:rPr>
          <w:rFonts w:ascii="Arial Narrow" w:hAnsi="Arial Narrow"/>
        </w:rPr>
      </w:pPr>
    </w:p>
    <w:p w14:paraId="0430E6B2" w14:textId="55920D23"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AFD1AA5" w14:textId="77777777" w:rsidR="00427692" w:rsidRPr="00B10996" w:rsidRDefault="00427692" w:rsidP="00AE163B">
      <w:pPr>
        <w:pStyle w:val="box454532"/>
        <w:spacing w:before="0" w:beforeAutospacing="0" w:after="0" w:afterAutospacing="0"/>
        <w:ind w:firstLine="708"/>
        <w:jc w:val="both"/>
        <w:textAlignment w:val="baseline"/>
        <w:rPr>
          <w:rFonts w:ascii="Arial Narrow" w:hAnsi="Arial Narrow"/>
        </w:rPr>
      </w:pPr>
    </w:p>
    <w:p w14:paraId="630EE5AC" w14:textId="07655F9C" w:rsidR="00305AD8" w:rsidRPr="00B10996" w:rsidRDefault="00305AD8"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 xml:space="preserve">Nadzor nad provedbom ove Odluke </w:t>
      </w:r>
      <w:r w:rsidR="00BC7A7D" w:rsidRPr="00B10996">
        <w:rPr>
          <w:rFonts w:ascii="Arial Narrow" w:hAnsi="Arial Narrow"/>
        </w:rPr>
        <w:t xml:space="preserve">provodi nadležni inspektor te komunalni redar sukladno odredbama </w:t>
      </w:r>
      <w:r w:rsidRPr="00B10996">
        <w:rPr>
          <w:rFonts w:ascii="Arial Narrow" w:hAnsi="Arial Narrow"/>
        </w:rPr>
        <w:t>Odluk</w:t>
      </w:r>
      <w:r w:rsidR="00BC7A7D" w:rsidRPr="00B10996">
        <w:rPr>
          <w:rFonts w:ascii="Arial Narrow" w:hAnsi="Arial Narrow"/>
        </w:rPr>
        <w:t>e</w:t>
      </w:r>
      <w:r w:rsidRPr="00B10996">
        <w:rPr>
          <w:rFonts w:ascii="Arial Narrow" w:hAnsi="Arial Narrow"/>
        </w:rPr>
        <w:t xml:space="preserve"> o komunalnom redu. </w:t>
      </w:r>
    </w:p>
    <w:p w14:paraId="2EB0E904" w14:textId="57118E3B" w:rsidR="0027193D" w:rsidRPr="00B10996" w:rsidRDefault="0027193D" w:rsidP="00AE163B">
      <w:pPr>
        <w:pStyle w:val="box454532"/>
        <w:spacing w:before="0" w:beforeAutospacing="0" w:after="0" w:afterAutospacing="0"/>
        <w:ind w:firstLine="708"/>
        <w:jc w:val="both"/>
        <w:textAlignment w:val="baseline"/>
        <w:rPr>
          <w:rFonts w:ascii="Arial Narrow" w:hAnsi="Arial Narrow"/>
        </w:rPr>
      </w:pPr>
    </w:p>
    <w:p w14:paraId="72809B63" w14:textId="77777777" w:rsidR="00305AD8" w:rsidRPr="00B10996" w:rsidRDefault="00305AD8" w:rsidP="00AE163B">
      <w:pPr>
        <w:pStyle w:val="box454532"/>
        <w:spacing w:before="0" w:beforeAutospacing="0" w:after="0" w:afterAutospacing="0"/>
        <w:jc w:val="both"/>
        <w:textAlignment w:val="baseline"/>
        <w:rPr>
          <w:rFonts w:ascii="Arial Narrow" w:hAnsi="Arial Narrow"/>
          <w:i/>
          <w:u w:val="single"/>
        </w:rPr>
      </w:pPr>
      <w:r w:rsidRPr="00B10996">
        <w:rPr>
          <w:rFonts w:ascii="Arial Narrow" w:hAnsi="Arial Narrow"/>
          <w:i/>
          <w:u w:val="single"/>
        </w:rPr>
        <w:t>Prijelazne i završne odredbe</w:t>
      </w:r>
    </w:p>
    <w:p w14:paraId="1C6B7B36" w14:textId="77777777" w:rsidR="001143D1" w:rsidRPr="00B10996" w:rsidRDefault="001143D1" w:rsidP="00AE163B">
      <w:pPr>
        <w:pStyle w:val="box454532"/>
        <w:numPr>
          <w:ilvl w:val="0"/>
          <w:numId w:val="7"/>
        </w:numPr>
        <w:spacing w:before="0" w:beforeAutospacing="0" w:after="0" w:afterAutospacing="0"/>
        <w:jc w:val="center"/>
        <w:textAlignment w:val="baseline"/>
        <w:rPr>
          <w:rFonts w:ascii="Arial Narrow" w:hAnsi="Arial Narrow"/>
          <w:b/>
        </w:rPr>
      </w:pPr>
    </w:p>
    <w:p w14:paraId="62627898" w14:textId="519FBB2D" w:rsidR="001143D1" w:rsidRPr="00B10996" w:rsidRDefault="001143D1" w:rsidP="00AE163B">
      <w:pPr>
        <w:pStyle w:val="box454532"/>
        <w:spacing w:before="0" w:beforeAutospacing="0" w:after="0" w:afterAutospacing="0"/>
        <w:textAlignment w:val="baseline"/>
        <w:rPr>
          <w:rFonts w:ascii="Arial Narrow" w:hAnsi="Arial Narrow"/>
        </w:rPr>
      </w:pPr>
      <w:r w:rsidRPr="00B10996">
        <w:rPr>
          <w:rFonts w:ascii="Arial Narrow" w:hAnsi="Arial Narrow"/>
        </w:rPr>
        <w:tab/>
      </w:r>
    </w:p>
    <w:p w14:paraId="35FF8687" w14:textId="1A3BB138" w:rsidR="002276C5" w:rsidRDefault="002276C5"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Danom stupa</w:t>
      </w:r>
      <w:r w:rsidR="00494666" w:rsidRPr="00B10996">
        <w:rPr>
          <w:rFonts w:ascii="Arial Narrow" w:hAnsi="Arial Narrow"/>
        </w:rPr>
        <w:t>nja na snagu ov</w:t>
      </w:r>
      <w:r w:rsidR="00543E48" w:rsidRPr="00B10996">
        <w:rPr>
          <w:rFonts w:ascii="Arial Narrow" w:hAnsi="Arial Narrow"/>
        </w:rPr>
        <w:t>e</w:t>
      </w:r>
      <w:r w:rsidR="00494666" w:rsidRPr="00B10996">
        <w:rPr>
          <w:rFonts w:ascii="Arial Narrow" w:hAnsi="Arial Narrow"/>
        </w:rPr>
        <w:t xml:space="preserve"> Odluke prestaje</w:t>
      </w:r>
      <w:r w:rsidRPr="00B10996">
        <w:rPr>
          <w:rFonts w:ascii="Arial Narrow" w:hAnsi="Arial Narrow"/>
        </w:rPr>
        <w:t xml:space="preserve"> biti na snazi </w:t>
      </w:r>
      <w:r w:rsidR="00494666" w:rsidRPr="00B10996">
        <w:rPr>
          <w:rFonts w:ascii="Arial Narrow" w:hAnsi="Arial Narrow"/>
        </w:rPr>
        <w:t>Odluka</w:t>
      </w:r>
      <w:r w:rsidRPr="00B10996">
        <w:rPr>
          <w:rFonts w:ascii="Arial Narrow" w:hAnsi="Arial Narrow"/>
        </w:rPr>
        <w:t xml:space="preserve"> o </w:t>
      </w:r>
      <w:r w:rsidR="00494666" w:rsidRPr="00B10996">
        <w:rPr>
          <w:rFonts w:ascii="Arial Narrow" w:hAnsi="Arial Narrow"/>
        </w:rPr>
        <w:t xml:space="preserve">načinu pružanja javne usluge </w:t>
      </w:r>
      <w:r w:rsidR="00CE1DCA">
        <w:rPr>
          <w:rFonts w:ascii="Arial Narrow" w:hAnsi="Arial Narrow"/>
        </w:rPr>
        <w:t>sakupljanja</w:t>
      </w:r>
      <w:r w:rsidR="00494666" w:rsidRPr="00B10996">
        <w:rPr>
          <w:rFonts w:ascii="Arial Narrow" w:hAnsi="Arial Narrow"/>
        </w:rPr>
        <w:t xml:space="preserve"> komunalnog otpada na području </w:t>
      </w:r>
      <w:r w:rsidR="00CE1DCA">
        <w:rPr>
          <w:rFonts w:ascii="Arial Narrow" w:hAnsi="Arial Narrow"/>
        </w:rPr>
        <w:t>Općine Babina Greda</w:t>
      </w:r>
      <w:r w:rsidRPr="00B10996">
        <w:rPr>
          <w:rFonts w:ascii="Arial Narrow" w:hAnsi="Arial Narrow"/>
        </w:rPr>
        <w:t xml:space="preserve">, </w:t>
      </w:r>
      <w:r w:rsidR="003748F7" w:rsidRPr="00B10996">
        <w:rPr>
          <w:rFonts w:ascii="Arial Narrow" w:hAnsi="Arial Narrow"/>
        </w:rPr>
        <w:t>KLASA</w:t>
      </w:r>
      <w:r w:rsidR="00494666" w:rsidRPr="00B10996">
        <w:rPr>
          <w:rFonts w:ascii="Arial Narrow" w:hAnsi="Arial Narrow"/>
        </w:rPr>
        <w:t>: 3</w:t>
      </w:r>
      <w:r w:rsidR="00E07989">
        <w:rPr>
          <w:rFonts w:ascii="Arial Narrow" w:hAnsi="Arial Narrow"/>
        </w:rPr>
        <w:t>63</w:t>
      </w:r>
      <w:r w:rsidR="00494666" w:rsidRPr="00B10996">
        <w:rPr>
          <w:rFonts w:ascii="Arial Narrow" w:hAnsi="Arial Narrow"/>
        </w:rPr>
        <w:t>-0</w:t>
      </w:r>
      <w:r w:rsidR="00E07989">
        <w:rPr>
          <w:rFonts w:ascii="Arial Narrow" w:hAnsi="Arial Narrow"/>
        </w:rPr>
        <w:t>1</w:t>
      </w:r>
      <w:r w:rsidR="00494666" w:rsidRPr="00B10996">
        <w:rPr>
          <w:rFonts w:ascii="Arial Narrow" w:hAnsi="Arial Narrow"/>
        </w:rPr>
        <w:t>/</w:t>
      </w:r>
      <w:r w:rsidR="00E07989">
        <w:rPr>
          <w:rFonts w:ascii="Arial Narrow" w:hAnsi="Arial Narrow"/>
        </w:rPr>
        <w:t>22</w:t>
      </w:r>
      <w:r w:rsidR="00494666" w:rsidRPr="00B10996">
        <w:rPr>
          <w:rFonts w:ascii="Arial Narrow" w:hAnsi="Arial Narrow"/>
        </w:rPr>
        <w:t>-01/4</w:t>
      </w:r>
      <w:r w:rsidR="00E07989">
        <w:rPr>
          <w:rFonts w:ascii="Arial Narrow" w:hAnsi="Arial Narrow"/>
        </w:rPr>
        <w:t>8</w:t>
      </w:r>
      <w:r w:rsidR="00494666" w:rsidRPr="00B10996">
        <w:rPr>
          <w:rFonts w:ascii="Arial Narrow" w:hAnsi="Arial Narrow"/>
        </w:rPr>
        <w:t>, URBROJ: 2</w:t>
      </w:r>
      <w:r w:rsidR="00E07989">
        <w:rPr>
          <w:rFonts w:ascii="Arial Narrow" w:hAnsi="Arial Narrow"/>
        </w:rPr>
        <w:t>196-7</w:t>
      </w:r>
      <w:r w:rsidR="003B62D4" w:rsidRPr="00B10996">
        <w:rPr>
          <w:rFonts w:ascii="Arial Narrow" w:hAnsi="Arial Narrow"/>
        </w:rPr>
        <w:t>-</w:t>
      </w:r>
      <w:r w:rsidR="00494666" w:rsidRPr="00B10996">
        <w:rPr>
          <w:rFonts w:ascii="Arial Narrow" w:hAnsi="Arial Narrow"/>
        </w:rPr>
        <w:t>01-</w:t>
      </w:r>
      <w:r w:rsidR="00E07989">
        <w:rPr>
          <w:rFonts w:ascii="Arial Narrow" w:hAnsi="Arial Narrow"/>
        </w:rPr>
        <w:t>22</w:t>
      </w:r>
      <w:r w:rsidR="00494666" w:rsidRPr="00B10996">
        <w:rPr>
          <w:rFonts w:ascii="Arial Narrow" w:hAnsi="Arial Narrow"/>
        </w:rPr>
        <w:t>-</w:t>
      </w:r>
      <w:r w:rsidR="00490845">
        <w:rPr>
          <w:rFonts w:ascii="Arial Narrow" w:hAnsi="Arial Narrow"/>
        </w:rPr>
        <w:t>1</w:t>
      </w:r>
      <w:r w:rsidR="00494666" w:rsidRPr="00B10996">
        <w:rPr>
          <w:rFonts w:ascii="Arial Narrow" w:hAnsi="Arial Narrow"/>
        </w:rPr>
        <w:t xml:space="preserve"> od dana </w:t>
      </w:r>
      <w:r w:rsidR="00E07989">
        <w:rPr>
          <w:rFonts w:ascii="Arial Narrow" w:hAnsi="Arial Narrow"/>
        </w:rPr>
        <w:t>01</w:t>
      </w:r>
      <w:r w:rsidR="00494666" w:rsidRPr="00B10996">
        <w:rPr>
          <w:rFonts w:ascii="Arial Narrow" w:hAnsi="Arial Narrow"/>
        </w:rPr>
        <w:t xml:space="preserve">. </w:t>
      </w:r>
      <w:r w:rsidR="00E07989">
        <w:rPr>
          <w:rFonts w:ascii="Arial Narrow" w:hAnsi="Arial Narrow"/>
        </w:rPr>
        <w:t>travnja</w:t>
      </w:r>
      <w:r w:rsidR="00494666" w:rsidRPr="00B10996">
        <w:rPr>
          <w:rFonts w:ascii="Arial Narrow" w:hAnsi="Arial Narrow"/>
        </w:rPr>
        <w:t xml:space="preserve"> 20</w:t>
      </w:r>
      <w:r w:rsidR="00E07989">
        <w:rPr>
          <w:rFonts w:ascii="Arial Narrow" w:hAnsi="Arial Narrow"/>
        </w:rPr>
        <w:t>22</w:t>
      </w:r>
      <w:r w:rsidR="00494666" w:rsidRPr="00B10996">
        <w:rPr>
          <w:rFonts w:ascii="Arial Narrow" w:hAnsi="Arial Narrow"/>
        </w:rPr>
        <w:t>. godine</w:t>
      </w:r>
      <w:r w:rsidR="002C277E" w:rsidRPr="00B10996">
        <w:rPr>
          <w:rFonts w:ascii="Arial Narrow" w:hAnsi="Arial Narrow"/>
        </w:rPr>
        <w:t>.</w:t>
      </w:r>
    </w:p>
    <w:p w14:paraId="4DF4CABF" w14:textId="77777777" w:rsidR="00E07989" w:rsidRDefault="00E07989" w:rsidP="00AE163B">
      <w:pPr>
        <w:pStyle w:val="box454532"/>
        <w:spacing w:before="0" w:beforeAutospacing="0" w:after="0" w:afterAutospacing="0"/>
        <w:ind w:firstLine="708"/>
        <w:jc w:val="both"/>
        <w:textAlignment w:val="baseline"/>
        <w:rPr>
          <w:rFonts w:ascii="Arial Narrow" w:hAnsi="Arial Narrow"/>
        </w:rPr>
      </w:pPr>
    </w:p>
    <w:p w14:paraId="3F70206F" w14:textId="77777777" w:rsidR="002F7AE6" w:rsidRDefault="002F7AE6" w:rsidP="00AE163B">
      <w:pPr>
        <w:pStyle w:val="box454532"/>
        <w:spacing w:before="0" w:beforeAutospacing="0" w:after="0" w:afterAutospacing="0"/>
        <w:ind w:firstLine="708"/>
        <w:jc w:val="both"/>
        <w:textAlignment w:val="baseline"/>
        <w:rPr>
          <w:rFonts w:ascii="Arial Narrow" w:hAnsi="Arial Narrow"/>
        </w:rPr>
      </w:pPr>
    </w:p>
    <w:p w14:paraId="4ADA7470" w14:textId="77777777" w:rsidR="002F7AE6" w:rsidRPr="00B10996" w:rsidRDefault="002F7AE6" w:rsidP="00AE163B">
      <w:pPr>
        <w:pStyle w:val="box454532"/>
        <w:spacing w:before="0" w:beforeAutospacing="0" w:after="0" w:afterAutospacing="0"/>
        <w:ind w:firstLine="708"/>
        <w:jc w:val="both"/>
        <w:textAlignment w:val="baseline"/>
        <w:rPr>
          <w:rFonts w:ascii="Arial Narrow" w:hAnsi="Arial Narrow"/>
        </w:rPr>
      </w:pPr>
    </w:p>
    <w:p w14:paraId="2C7181C2" w14:textId="77777777" w:rsidR="00346FAB" w:rsidRPr="00B10996" w:rsidRDefault="00346FAB" w:rsidP="00AE163B">
      <w:pPr>
        <w:pStyle w:val="box454532"/>
        <w:numPr>
          <w:ilvl w:val="0"/>
          <w:numId w:val="7"/>
        </w:numPr>
        <w:spacing w:before="0" w:beforeAutospacing="0" w:after="0" w:afterAutospacing="0"/>
        <w:jc w:val="center"/>
        <w:textAlignment w:val="baseline"/>
        <w:rPr>
          <w:rFonts w:ascii="Arial Narrow" w:hAnsi="Arial Narrow"/>
          <w:b/>
        </w:rPr>
      </w:pPr>
    </w:p>
    <w:p w14:paraId="1A5AFCA8" w14:textId="77777777" w:rsidR="00494666" w:rsidRPr="00B10996" w:rsidRDefault="00494666" w:rsidP="00AE163B">
      <w:pPr>
        <w:pStyle w:val="box454532"/>
        <w:spacing w:before="0" w:beforeAutospacing="0" w:after="0" w:afterAutospacing="0"/>
        <w:jc w:val="center"/>
        <w:textAlignment w:val="baseline"/>
        <w:rPr>
          <w:rFonts w:ascii="Arial Narrow" w:hAnsi="Arial Narrow"/>
        </w:rPr>
      </w:pPr>
    </w:p>
    <w:p w14:paraId="7EDA557D" w14:textId="09846E8B" w:rsidR="007E2523" w:rsidRPr="00B10996" w:rsidRDefault="004420F5"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 xml:space="preserve">Ova Odluka </w:t>
      </w:r>
      <w:r w:rsidR="00972EC6">
        <w:rPr>
          <w:rFonts w:ascii="Arial Narrow" w:hAnsi="Arial Narrow"/>
        </w:rPr>
        <w:t>stupa na snagu prvog dana od dana objave</w:t>
      </w:r>
      <w:r w:rsidRPr="00B10996">
        <w:rPr>
          <w:rFonts w:ascii="Arial Narrow" w:hAnsi="Arial Narrow"/>
        </w:rPr>
        <w:t xml:space="preserve"> u </w:t>
      </w:r>
      <w:r w:rsidR="003B62D4" w:rsidRPr="00B10996">
        <w:rPr>
          <w:rFonts w:ascii="Arial Narrow" w:hAnsi="Arial Narrow"/>
        </w:rPr>
        <w:t>„</w:t>
      </w:r>
      <w:r w:rsidRPr="00B10996">
        <w:rPr>
          <w:rFonts w:ascii="Arial Narrow" w:hAnsi="Arial Narrow"/>
        </w:rPr>
        <w:t>Službenom vjesniku</w:t>
      </w:r>
      <w:r w:rsidR="003B62D4" w:rsidRPr="00B10996">
        <w:rPr>
          <w:rFonts w:ascii="Arial Narrow" w:hAnsi="Arial Narrow"/>
        </w:rPr>
        <w:t>“</w:t>
      </w:r>
      <w:r w:rsidRPr="00B10996">
        <w:rPr>
          <w:rFonts w:ascii="Arial Narrow" w:hAnsi="Arial Narrow"/>
        </w:rPr>
        <w:t xml:space="preserve"> </w:t>
      </w:r>
      <w:r w:rsidR="00E07989">
        <w:rPr>
          <w:rFonts w:ascii="Arial Narrow" w:hAnsi="Arial Narrow"/>
        </w:rPr>
        <w:t>Vukovarsko – srijemske županije</w:t>
      </w:r>
      <w:r w:rsidR="00972EC6">
        <w:rPr>
          <w:rFonts w:ascii="Arial Narrow" w:hAnsi="Arial Narrow"/>
        </w:rPr>
        <w:t>.</w:t>
      </w:r>
    </w:p>
    <w:p w14:paraId="349A8F9E" w14:textId="77777777" w:rsidR="004448F0" w:rsidRPr="00B10996" w:rsidRDefault="004448F0" w:rsidP="00AE163B">
      <w:pPr>
        <w:pStyle w:val="box454532"/>
        <w:spacing w:before="0" w:beforeAutospacing="0" w:after="0" w:afterAutospacing="0"/>
        <w:jc w:val="right"/>
        <w:textAlignment w:val="baseline"/>
        <w:rPr>
          <w:rFonts w:ascii="Arial Narrow" w:hAnsi="Arial Narrow"/>
        </w:rPr>
      </w:pPr>
    </w:p>
    <w:p w14:paraId="58AF62DC"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05ABC971"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1B3660B3"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78CEDD8A" w14:textId="019E0D67" w:rsidR="00427692" w:rsidRDefault="003B62D4" w:rsidP="00AE163B">
      <w:pPr>
        <w:pStyle w:val="box454532"/>
        <w:spacing w:before="0" w:beforeAutospacing="0" w:after="0" w:afterAutospacing="0"/>
        <w:jc w:val="right"/>
        <w:textAlignment w:val="baseline"/>
        <w:rPr>
          <w:rFonts w:ascii="Arial Narrow" w:hAnsi="Arial Narrow"/>
        </w:rPr>
      </w:pPr>
      <w:r w:rsidRPr="00B10996">
        <w:rPr>
          <w:rFonts w:ascii="Arial Narrow" w:hAnsi="Arial Narrow"/>
        </w:rPr>
        <w:t>PREDSJEDNI</w:t>
      </w:r>
      <w:r w:rsidR="00F921F1">
        <w:rPr>
          <w:rFonts w:ascii="Arial Narrow" w:hAnsi="Arial Narrow"/>
        </w:rPr>
        <w:t>K</w:t>
      </w:r>
      <w:r w:rsidRPr="00B10996">
        <w:rPr>
          <w:rFonts w:ascii="Arial Narrow" w:hAnsi="Arial Narrow"/>
        </w:rPr>
        <w:t xml:space="preserve"> </w:t>
      </w:r>
      <w:r w:rsidR="00F921F1">
        <w:rPr>
          <w:rFonts w:ascii="Arial Narrow" w:hAnsi="Arial Narrow"/>
        </w:rPr>
        <w:t xml:space="preserve">OPĆINSKOG </w:t>
      </w:r>
      <w:r w:rsidRPr="00B10996">
        <w:rPr>
          <w:rFonts w:ascii="Arial Narrow" w:hAnsi="Arial Narrow"/>
        </w:rPr>
        <w:t>VIJEĆA</w:t>
      </w:r>
      <w:r w:rsidR="00972EC6">
        <w:rPr>
          <w:rFonts w:ascii="Arial Narrow" w:hAnsi="Arial Narrow"/>
        </w:rPr>
        <w:t>:</w:t>
      </w:r>
    </w:p>
    <w:p w14:paraId="782DBD54"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5F19B668" w14:textId="50846185" w:rsidR="00972EC6" w:rsidRPr="00B10996" w:rsidRDefault="00972EC6" w:rsidP="00AE163B">
      <w:pPr>
        <w:pStyle w:val="box454532"/>
        <w:spacing w:before="0" w:beforeAutospacing="0" w:after="0" w:afterAutospacing="0"/>
        <w:jc w:val="right"/>
        <w:textAlignment w:val="baseline"/>
        <w:rPr>
          <w:rFonts w:ascii="Arial Narrow" w:hAnsi="Arial Narrow"/>
        </w:rPr>
      </w:pPr>
      <w:r>
        <w:rPr>
          <w:rFonts w:ascii="Arial Narrow" w:hAnsi="Arial Narrow"/>
        </w:rPr>
        <w:t>Tomo Đaković</w:t>
      </w:r>
    </w:p>
    <w:p w14:paraId="41CF437B" w14:textId="34D4A39C" w:rsidR="00C127F4" w:rsidRPr="00B10996" w:rsidRDefault="00C127F4" w:rsidP="00AE163B">
      <w:pPr>
        <w:spacing w:line="240" w:lineRule="auto"/>
        <w:rPr>
          <w:rFonts w:ascii="Arial Narrow" w:eastAsia="Calibri" w:hAnsi="Arial Narrow" w:cs="Tahoma"/>
          <w:b/>
          <w:sz w:val="24"/>
          <w:szCs w:val="24"/>
        </w:rPr>
      </w:pPr>
      <w:r w:rsidRPr="00B10996">
        <w:rPr>
          <w:rFonts w:ascii="Arial Narrow" w:hAnsi="Arial Narrow"/>
        </w:rPr>
        <w:br w:type="page"/>
      </w:r>
      <w:r w:rsidRPr="00B10996">
        <w:rPr>
          <w:rFonts w:ascii="Arial Narrow" w:eastAsia="Calibri" w:hAnsi="Arial Narrow" w:cs="Tahoma"/>
          <w:b/>
          <w:sz w:val="24"/>
          <w:szCs w:val="24"/>
        </w:rPr>
        <w:lastRenderedPageBreak/>
        <w:t>DODATAK I.</w:t>
      </w:r>
    </w:p>
    <w:p w14:paraId="475C9F5F" w14:textId="77777777" w:rsidR="00C127F4" w:rsidRPr="00B10996" w:rsidRDefault="00C127F4" w:rsidP="00AE163B">
      <w:pPr>
        <w:spacing w:after="0" w:line="240" w:lineRule="auto"/>
        <w:jc w:val="center"/>
        <w:rPr>
          <w:rFonts w:ascii="Arial Narrow" w:eastAsia="Calibri" w:hAnsi="Arial Narrow" w:cs="Tahoma"/>
          <w:b/>
          <w:sz w:val="24"/>
          <w:szCs w:val="24"/>
        </w:rPr>
      </w:pPr>
      <w:r w:rsidRPr="00B10996">
        <w:rPr>
          <w:rFonts w:ascii="Arial Narrow" w:eastAsia="Calibri" w:hAnsi="Arial Narrow" w:cs="Tahoma"/>
          <w:b/>
          <w:sz w:val="24"/>
          <w:szCs w:val="24"/>
        </w:rPr>
        <w:t>OBRAZLOŽENJE NAČINA NA KOJI JE ODREĐENA</w:t>
      </w:r>
    </w:p>
    <w:p w14:paraId="475AE99C" w14:textId="77777777" w:rsidR="00C127F4" w:rsidRPr="00B10996" w:rsidRDefault="00C127F4" w:rsidP="00AE163B">
      <w:pPr>
        <w:spacing w:after="0" w:line="240" w:lineRule="auto"/>
        <w:jc w:val="center"/>
        <w:rPr>
          <w:rFonts w:ascii="Arial Narrow" w:eastAsia="Calibri" w:hAnsi="Arial Narrow" w:cs="Tahoma"/>
          <w:b/>
          <w:sz w:val="24"/>
          <w:szCs w:val="24"/>
        </w:rPr>
      </w:pPr>
      <w:r w:rsidRPr="00B10996">
        <w:rPr>
          <w:rFonts w:ascii="Arial Narrow" w:eastAsia="Calibri" w:hAnsi="Arial Narrow" w:cs="Tahoma"/>
          <w:b/>
          <w:sz w:val="24"/>
          <w:szCs w:val="24"/>
        </w:rPr>
        <w:t xml:space="preserve"> CIJENA OBVEZNE MINIMALNE JAVNE USLUGE</w:t>
      </w:r>
    </w:p>
    <w:p w14:paraId="05C0E74F" w14:textId="77777777" w:rsidR="00C127F4" w:rsidRPr="00B10996" w:rsidRDefault="00C127F4" w:rsidP="00AE163B">
      <w:pPr>
        <w:spacing w:after="0" w:line="240" w:lineRule="auto"/>
        <w:rPr>
          <w:rFonts w:ascii="Arial Narrow" w:eastAsia="Calibri" w:hAnsi="Arial Narrow" w:cs="Tahoma"/>
          <w:bCs/>
          <w:sz w:val="24"/>
          <w:szCs w:val="24"/>
        </w:rPr>
      </w:pPr>
    </w:p>
    <w:p w14:paraId="5589863F" w14:textId="2E316169"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Cijenom obvezne minimalne javne usluge osigurava se ujednačena kvaliteta, sigurnosti i redovitost pružanja javne usluge sakupljanja komunalnog otpada na čitavom području pružanja javne usluge davatelja javne usluge.</w:t>
      </w:r>
    </w:p>
    <w:p w14:paraId="3772C0ED" w14:textId="77777777" w:rsidR="004636B0" w:rsidRPr="00B10996" w:rsidRDefault="004636B0" w:rsidP="00AE163B">
      <w:pPr>
        <w:spacing w:after="0" w:line="240" w:lineRule="auto"/>
        <w:jc w:val="both"/>
        <w:rPr>
          <w:rFonts w:ascii="Arial Narrow" w:eastAsia="Calibri" w:hAnsi="Arial Narrow" w:cs="Tahoma"/>
          <w:bCs/>
          <w:sz w:val="24"/>
          <w:szCs w:val="24"/>
        </w:rPr>
      </w:pPr>
    </w:p>
    <w:p w14:paraId="17EFFC06"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Cijena obavezne minimalne javne usluge uključuje obavljanje slijedećih usluga za korisnike usluga:</w:t>
      </w:r>
    </w:p>
    <w:p w14:paraId="6CA4438D"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miješanog komunalnog otpada s obračunskog mjesta korisnika usluge sukladno Zakonu i Odluci o načinu pružanja javne usluge,</w:t>
      </w:r>
    </w:p>
    <w:p w14:paraId="74C05C19"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biootpada s obračunskog mjesta korisnika usluge sukladno Zakonu i Odluci o načinu pružanja javne usluge,</w:t>
      </w:r>
    </w:p>
    <w:p w14:paraId="129A303C"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reciklabilnog komunalnog otpada s obračunskog mjesta korisnika usluge sukladno Zakonu i Odluci o načinu pružanja javne usluge,</w:t>
      </w:r>
    </w:p>
    <w:p w14:paraId="403918BB" w14:textId="7E15872E"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glomaznog otpada s obračunskog mjesta korisnika usluge u kategoriji kućanstva, a sukladno Zakonu i Odluci o načinu pružanja javne usluge jedan puta godišnje,</w:t>
      </w:r>
    </w:p>
    <w:p w14:paraId="061F334E" w14:textId="73A35E6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predaju biootpada i reciklabilnog komunalnog otpada na zbrinjavanje ovlaštenim osobama.</w:t>
      </w:r>
    </w:p>
    <w:p w14:paraId="2A7A9116" w14:textId="77777777" w:rsidR="004636B0" w:rsidRPr="00B10996" w:rsidRDefault="004636B0" w:rsidP="00AE163B">
      <w:pPr>
        <w:spacing w:after="0" w:line="240" w:lineRule="auto"/>
        <w:jc w:val="both"/>
        <w:rPr>
          <w:rFonts w:ascii="Arial Narrow" w:eastAsia="Calibri" w:hAnsi="Arial Narrow" w:cs="Tahoma"/>
          <w:bCs/>
          <w:sz w:val="24"/>
          <w:szCs w:val="24"/>
        </w:rPr>
      </w:pPr>
    </w:p>
    <w:p w14:paraId="75FFDAD9" w14:textId="48601E63"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Navedene usluge obuhvaćaju slijedeće troškove:</w:t>
      </w:r>
    </w:p>
    <w:p w14:paraId="737BBAC7"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materijalne troškove (troškovi materijala, goriva i energenata, otpisa sitnog inventara i zaštitne opreme, rezervnih dijelova)</w:t>
      </w:r>
    </w:p>
    <w:p w14:paraId="6CB95F8C" w14:textId="3923EA8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xml:space="preserve">- troškove usluga (usluga održavanja vozila i strojeva, registracija, distribucija uplatnica,  informatičke usluge, usluge ispitivanja, građevinske usluge, zbrinjavanja </w:t>
      </w:r>
      <w:r w:rsidR="005F4094" w:rsidRPr="00B10996">
        <w:rPr>
          <w:rFonts w:ascii="Arial Narrow" w:eastAsia="Calibri" w:hAnsi="Arial Narrow" w:cs="Tahoma"/>
          <w:bCs/>
          <w:color w:val="000000"/>
          <w:sz w:val="24"/>
          <w:szCs w:val="24"/>
        </w:rPr>
        <w:t xml:space="preserve">reciklabilnog </w:t>
      </w:r>
      <w:r w:rsidRPr="00B10996">
        <w:rPr>
          <w:rFonts w:ascii="Arial Narrow" w:eastAsia="Calibri" w:hAnsi="Arial Narrow" w:cs="Tahoma"/>
          <w:bCs/>
          <w:color w:val="000000"/>
          <w:sz w:val="24"/>
          <w:szCs w:val="24"/>
        </w:rPr>
        <w:t>otpada, ostale usluge)</w:t>
      </w:r>
    </w:p>
    <w:p w14:paraId="1E93766C"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nematerijalne troškove (naknade radnicima, premije osiguranja, usluge projektiranja, zaštite imovine</w:t>
      </w:r>
    </w:p>
    <w:p w14:paraId="29990676"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sz w:val="24"/>
          <w:szCs w:val="24"/>
        </w:rPr>
        <w:t>- troškove plaća radnika, troškove amortizacije, troškove nabave i održavanja opreme za prikupljanje otpada te troškove vođenja propisanih evidencija i izvješćivanja.</w:t>
      </w:r>
    </w:p>
    <w:p w14:paraId="580B3281" w14:textId="77777777" w:rsidR="004636B0" w:rsidRPr="00B10996" w:rsidRDefault="004636B0" w:rsidP="00AE163B">
      <w:pPr>
        <w:spacing w:after="0" w:line="240" w:lineRule="auto"/>
        <w:jc w:val="both"/>
        <w:rPr>
          <w:rFonts w:ascii="Arial Narrow" w:eastAsia="Calibri" w:hAnsi="Arial Narrow" w:cs="Tahoma"/>
          <w:bCs/>
          <w:sz w:val="24"/>
          <w:szCs w:val="24"/>
        </w:rPr>
      </w:pPr>
    </w:p>
    <w:p w14:paraId="7ED71827" w14:textId="3B1CB9A8"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xml:space="preserve">Cijena obavezne minimalne javne usluge određena je kao ukupni trošak navedenih usluga podijeljen sa brojem korisnika minimalne javne usluge, uzimajući pri tom u obzir procijenjeni broj korisnika koji će ostvariti pravo na umanjenje cijene javne usluge. </w:t>
      </w:r>
    </w:p>
    <w:p w14:paraId="6FD97DA1" w14:textId="77777777" w:rsidR="004636B0" w:rsidRPr="00B10996" w:rsidRDefault="004636B0" w:rsidP="00AE163B">
      <w:pPr>
        <w:spacing w:after="0" w:line="240" w:lineRule="auto"/>
        <w:jc w:val="both"/>
        <w:rPr>
          <w:rFonts w:ascii="Arial Narrow" w:eastAsia="Calibri" w:hAnsi="Arial Narrow" w:cs="Tahoma"/>
          <w:bCs/>
          <w:sz w:val="24"/>
          <w:szCs w:val="24"/>
        </w:rPr>
      </w:pPr>
    </w:p>
    <w:p w14:paraId="17AD2A54" w14:textId="79E8280F"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Sukladno izvršenom proračunu određena je cijena obavezne minimalne javne usluge</w:t>
      </w:r>
      <w:r w:rsidR="00F921F1">
        <w:rPr>
          <w:rFonts w:ascii="Arial Narrow" w:eastAsia="Calibri" w:hAnsi="Arial Narrow" w:cs="Tahoma"/>
          <w:bCs/>
          <w:sz w:val="24"/>
          <w:szCs w:val="24"/>
        </w:rPr>
        <w:t>.</w:t>
      </w:r>
    </w:p>
    <w:p w14:paraId="693D98E0" w14:textId="77777777" w:rsidR="00C127F4" w:rsidRPr="00B10996" w:rsidRDefault="00C127F4" w:rsidP="00AE163B">
      <w:pPr>
        <w:spacing w:after="0" w:line="240" w:lineRule="auto"/>
        <w:jc w:val="both"/>
        <w:rPr>
          <w:rFonts w:ascii="Arial Narrow" w:eastAsia="Calibri" w:hAnsi="Arial Narrow" w:cs="Tahoma"/>
          <w:bCs/>
          <w:sz w:val="24"/>
          <w:szCs w:val="24"/>
        </w:rPr>
      </w:pPr>
    </w:p>
    <w:p w14:paraId="7B1ECAB3" w14:textId="77777777" w:rsidR="00C127F4" w:rsidRPr="00B10996" w:rsidRDefault="00C127F4" w:rsidP="00AE163B">
      <w:pPr>
        <w:spacing w:after="0" w:line="240" w:lineRule="auto"/>
        <w:rPr>
          <w:rFonts w:ascii="Arial Narrow" w:eastAsia="Calibri" w:hAnsi="Arial Narrow" w:cs="Tahoma"/>
          <w:bCs/>
          <w:sz w:val="24"/>
          <w:szCs w:val="24"/>
        </w:rPr>
      </w:pPr>
    </w:p>
    <w:p w14:paraId="6753227F" w14:textId="77777777" w:rsidR="00C127F4" w:rsidRPr="00B10996" w:rsidRDefault="00C127F4" w:rsidP="00AE163B">
      <w:pPr>
        <w:spacing w:after="0" w:line="240" w:lineRule="auto"/>
        <w:rPr>
          <w:rFonts w:ascii="Arial Narrow" w:eastAsia="Calibri" w:hAnsi="Arial Narrow" w:cs="Tahoma"/>
          <w:bCs/>
          <w:sz w:val="24"/>
          <w:szCs w:val="24"/>
        </w:rPr>
      </w:pPr>
    </w:p>
    <w:p w14:paraId="7B5F4A82" w14:textId="77777777" w:rsidR="00C127F4" w:rsidRPr="00B10996" w:rsidRDefault="00C127F4" w:rsidP="00AE163B">
      <w:pPr>
        <w:spacing w:after="0" w:line="240" w:lineRule="auto"/>
        <w:jc w:val="center"/>
        <w:rPr>
          <w:rFonts w:ascii="Arial Narrow" w:eastAsia="Calibri" w:hAnsi="Arial Narrow" w:cs="Tahoma"/>
          <w:b/>
          <w:sz w:val="24"/>
          <w:szCs w:val="24"/>
        </w:rPr>
      </w:pPr>
    </w:p>
    <w:p w14:paraId="11BA5E68" w14:textId="77777777" w:rsidR="00C127F4" w:rsidRPr="00B10996" w:rsidRDefault="00C127F4" w:rsidP="00AE163B">
      <w:pPr>
        <w:spacing w:after="0" w:line="240" w:lineRule="auto"/>
        <w:jc w:val="center"/>
        <w:rPr>
          <w:rFonts w:ascii="Arial Narrow" w:eastAsia="Calibri" w:hAnsi="Arial Narrow" w:cs="Tahoma"/>
          <w:b/>
          <w:sz w:val="24"/>
          <w:szCs w:val="24"/>
        </w:rPr>
      </w:pPr>
    </w:p>
    <w:p w14:paraId="35C474F4" w14:textId="77777777" w:rsidR="00C127F4" w:rsidRPr="00B10996" w:rsidRDefault="00C127F4" w:rsidP="00AE163B">
      <w:pPr>
        <w:spacing w:after="0" w:line="240" w:lineRule="auto"/>
        <w:jc w:val="center"/>
        <w:rPr>
          <w:rFonts w:ascii="Arial Narrow" w:eastAsia="Calibri" w:hAnsi="Arial Narrow" w:cs="Tahoma"/>
          <w:b/>
          <w:sz w:val="24"/>
          <w:szCs w:val="24"/>
        </w:rPr>
      </w:pPr>
    </w:p>
    <w:p w14:paraId="4CC77ED2" w14:textId="77777777" w:rsidR="00C127F4" w:rsidRPr="00B10996" w:rsidRDefault="00C127F4" w:rsidP="00AE163B">
      <w:pPr>
        <w:spacing w:after="0" w:line="240" w:lineRule="auto"/>
        <w:jc w:val="center"/>
        <w:rPr>
          <w:rFonts w:ascii="Arial Narrow" w:eastAsia="Calibri" w:hAnsi="Arial Narrow" w:cs="Tahoma"/>
          <w:b/>
          <w:sz w:val="24"/>
          <w:szCs w:val="24"/>
        </w:rPr>
      </w:pPr>
    </w:p>
    <w:p w14:paraId="1C591163" w14:textId="77777777" w:rsidR="00C127F4" w:rsidRPr="00B10996" w:rsidRDefault="00C127F4" w:rsidP="00AE163B">
      <w:pPr>
        <w:spacing w:after="0" w:line="240" w:lineRule="auto"/>
        <w:jc w:val="center"/>
        <w:rPr>
          <w:rFonts w:ascii="Arial Narrow" w:eastAsia="Calibri" w:hAnsi="Arial Narrow" w:cs="Tahoma"/>
          <w:b/>
          <w:sz w:val="24"/>
          <w:szCs w:val="24"/>
        </w:rPr>
      </w:pPr>
    </w:p>
    <w:p w14:paraId="1FFCC74D" w14:textId="77777777" w:rsidR="00C127F4" w:rsidRPr="00B10996" w:rsidRDefault="00C127F4" w:rsidP="00AE163B">
      <w:pPr>
        <w:spacing w:after="0" w:line="240" w:lineRule="auto"/>
        <w:jc w:val="center"/>
        <w:rPr>
          <w:rFonts w:ascii="Arial Narrow" w:eastAsia="Calibri" w:hAnsi="Arial Narrow" w:cs="Tahoma"/>
          <w:b/>
          <w:sz w:val="24"/>
          <w:szCs w:val="24"/>
        </w:rPr>
      </w:pPr>
    </w:p>
    <w:p w14:paraId="3F76A1A0" w14:textId="77777777" w:rsidR="00C127F4" w:rsidRPr="00B10996" w:rsidRDefault="00C127F4" w:rsidP="00AE163B">
      <w:pPr>
        <w:spacing w:after="0" w:line="240" w:lineRule="auto"/>
        <w:jc w:val="center"/>
        <w:rPr>
          <w:rFonts w:ascii="Arial Narrow" w:eastAsia="Calibri" w:hAnsi="Arial Narrow" w:cs="Tahoma"/>
          <w:b/>
          <w:sz w:val="24"/>
          <w:szCs w:val="24"/>
        </w:rPr>
      </w:pPr>
    </w:p>
    <w:p w14:paraId="452349FF" w14:textId="77777777" w:rsidR="00C127F4" w:rsidRPr="00B10996" w:rsidRDefault="00C127F4" w:rsidP="00AE163B">
      <w:pPr>
        <w:spacing w:after="0" w:line="240" w:lineRule="auto"/>
        <w:jc w:val="center"/>
        <w:rPr>
          <w:rFonts w:ascii="Arial Narrow" w:eastAsia="Calibri" w:hAnsi="Arial Narrow" w:cs="Tahoma"/>
          <w:b/>
          <w:sz w:val="24"/>
          <w:szCs w:val="24"/>
        </w:rPr>
      </w:pPr>
    </w:p>
    <w:p w14:paraId="75DA916D" w14:textId="77777777" w:rsidR="00C127F4" w:rsidRPr="00B10996" w:rsidRDefault="00C127F4" w:rsidP="00AE163B">
      <w:pPr>
        <w:spacing w:after="0" w:line="240" w:lineRule="auto"/>
        <w:jc w:val="center"/>
        <w:rPr>
          <w:rFonts w:ascii="Arial Narrow" w:eastAsia="Calibri" w:hAnsi="Arial Narrow" w:cs="Tahoma"/>
          <w:b/>
          <w:sz w:val="24"/>
          <w:szCs w:val="24"/>
        </w:rPr>
      </w:pPr>
    </w:p>
    <w:p w14:paraId="5D0A01F9" w14:textId="33F204B3" w:rsidR="00350868" w:rsidRDefault="00350868">
      <w:pPr>
        <w:rPr>
          <w:rFonts w:ascii="Arial Narrow" w:eastAsia="Calibri" w:hAnsi="Arial Narrow" w:cs="Tahoma"/>
          <w:b/>
          <w:sz w:val="24"/>
          <w:szCs w:val="24"/>
        </w:rPr>
      </w:pPr>
      <w:r>
        <w:rPr>
          <w:rFonts w:ascii="Arial Narrow" w:eastAsia="Calibri" w:hAnsi="Arial Narrow" w:cs="Tahoma"/>
          <w:b/>
          <w:sz w:val="24"/>
          <w:szCs w:val="24"/>
        </w:rPr>
        <w:br w:type="page"/>
      </w:r>
    </w:p>
    <w:p w14:paraId="23FA9F93" w14:textId="77777777" w:rsidR="00C127F4" w:rsidRPr="00B10996" w:rsidRDefault="00C127F4" w:rsidP="00AE163B">
      <w:pPr>
        <w:spacing w:after="0" w:line="240" w:lineRule="auto"/>
        <w:jc w:val="center"/>
        <w:rPr>
          <w:rFonts w:ascii="Arial Narrow" w:eastAsia="Calibri" w:hAnsi="Arial Narrow" w:cs="Tahoma"/>
          <w:b/>
        </w:rPr>
      </w:pPr>
      <w:r w:rsidRPr="00B10996">
        <w:rPr>
          <w:rFonts w:ascii="Arial Narrow" w:eastAsia="Calibri" w:hAnsi="Arial Narrow" w:cs="Tahoma"/>
          <w:b/>
        </w:rPr>
        <w:lastRenderedPageBreak/>
        <w:t>DODATAK II.</w:t>
      </w:r>
    </w:p>
    <w:p w14:paraId="60C8A18B" w14:textId="587233D6" w:rsidR="00C127F4" w:rsidRPr="00B10996" w:rsidRDefault="00C127F4" w:rsidP="00AE163B">
      <w:pPr>
        <w:spacing w:after="0" w:line="240" w:lineRule="auto"/>
        <w:jc w:val="center"/>
        <w:rPr>
          <w:rFonts w:ascii="Arial Narrow" w:eastAsia="Calibri" w:hAnsi="Arial Narrow" w:cs="Tahoma"/>
          <w:b/>
        </w:rPr>
      </w:pPr>
      <w:r w:rsidRPr="00B10996">
        <w:rPr>
          <w:rFonts w:ascii="Arial Narrow" w:eastAsia="Calibri" w:hAnsi="Arial Narrow" w:cs="Tahoma"/>
          <w:b/>
        </w:rPr>
        <w:t>OPĆI UVJETI UGOVORA S KORISNICIMA USLUGA</w:t>
      </w:r>
    </w:p>
    <w:p w14:paraId="303B7BCC" w14:textId="77777777" w:rsidR="00C76EA8" w:rsidRPr="00B10996" w:rsidRDefault="00C76EA8" w:rsidP="00AE163B">
      <w:pPr>
        <w:spacing w:after="0" w:line="240" w:lineRule="auto"/>
        <w:jc w:val="center"/>
        <w:rPr>
          <w:rFonts w:ascii="Arial Narrow" w:eastAsia="Calibri" w:hAnsi="Arial Narrow" w:cs="Tahoma"/>
          <w:b/>
        </w:rPr>
      </w:pPr>
    </w:p>
    <w:p w14:paraId="5C5D0746"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2FA637E" w14:textId="160BC3A3"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Općim uvjetima ugovora utvrđuju se međusobni odnosi davatelja usluge i korisnika usluge koji proizlaze iz Ugovora o korištenju javne usluge sakupljanja komunalnog otpada (dalje u tekstu: Ugovor).</w:t>
      </w:r>
    </w:p>
    <w:p w14:paraId="66590E07" w14:textId="77777777" w:rsidR="00C127F4" w:rsidRPr="00B10996" w:rsidRDefault="00C127F4" w:rsidP="00AE163B">
      <w:pPr>
        <w:spacing w:after="0" w:line="240" w:lineRule="auto"/>
        <w:jc w:val="both"/>
        <w:rPr>
          <w:rFonts w:ascii="Arial Narrow" w:eastAsia="Calibri" w:hAnsi="Arial Narrow" w:cs="Tahoma"/>
        </w:rPr>
      </w:pPr>
    </w:p>
    <w:p w14:paraId="017C21C6" w14:textId="470B766B" w:rsidR="00C127F4" w:rsidRPr="00B10996" w:rsidRDefault="00C127F4" w:rsidP="00AE163B">
      <w:pPr>
        <w:pStyle w:val="Odlomakpopisa"/>
        <w:numPr>
          <w:ilvl w:val="0"/>
          <w:numId w:val="25"/>
        </w:numPr>
        <w:spacing w:after="0" w:line="240" w:lineRule="auto"/>
        <w:jc w:val="center"/>
        <w:rPr>
          <w:rFonts w:ascii="Arial Narrow" w:eastAsia="Calibri" w:hAnsi="Arial Narrow" w:cs="Tahoma"/>
          <w:b/>
        </w:rPr>
      </w:pPr>
    </w:p>
    <w:p w14:paraId="12286CBE"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Ugovorom se davatelj usluge obvezuje korisniku usluge, na području pružanja javne usluge, pružati javnu uslugu sakupljanja komunalnog otpada, a koja uključuje: </w:t>
      </w:r>
    </w:p>
    <w:p w14:paraId="33E07743" w14:textId="1D8EEE36"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uslugu prikupljanja na lokaciji obračunskog mjesta korisnika usluge: miješanog komunalnog otpada, biootpada, reciklabilnog komunalnog otpada i glomaznog otpada je</w:t>
      </w:r>
      <w:r w:rsidR="00C76EA8" w:rsidRPr="00B10996">
        <w:rPr>
          <w:rFonts w:ascii="Arial Narrow" w:eastAsia="Calibri" w:hAnsi="Arial Narrow" w:cs="Tahoma"/>
        </w:rPr>
        <w:t>da</w:t>
      </w:r>
      <w:r w:rsidRPr="00B10996">
        <w:rPr>
          <w:rFonts w:ascii="Arial Narrow" w:eastAsia="Calibri" w:hAnsi="Arial Narrow" w:cs="Tahoma"/>
        </w:rPr>
        <w:t>n puta godišnje te</w:t>
      </w:r>
    </w:p>
    <w:p w14:paraId="1395D1FC"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uslugu prijevoza i predaje otpada ovlaštenoj osobi, u skladu sa ovim Općim uvjetima ugovora.</w:t>
      </w:r>
    </w:p>
    <w:p w14:paraId="75A57C39" w14:textId="0F555780"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Ovi Opći uvjeti primjenjuju se na sve korisnike usluge koji zaključe Ugovor s davateljem usluge i smatraju se sastavnim dijelom Ugovora.</w:t>
      </w:r>
    </w:p>
    <w:p w14:paraId="580A80B9" w14:textId="77777777" w:rsidR="00C76EA8" w:rsidRPr="00B10996" w:rsidRDefault="00C76EA8" w:rsidP="00AE163B">
      <w:pPr>
        <w:spacing w:after="0" w:line="240" w:lineRule="auto"/>
        <w:jc w:val="both"/>
        <w:rPr>
          <w:rFonts w:ascii="Arial Narrow" w:eastAsia="Calibri" w:hAnsi="Arial Narrow" w:cs="Tahoma"/>
        </w:rPr>
      </w:pPr>
    </w:p>
    <w:p w14:paraId="60641685"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0DA1E58" w14:textId="0C389058"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rPr>
        <w:t xml:space="preserve">Ugovor se sklapa za svako obračunsko mjesto te je </w:t>
      </w:r>
      <w:r w:rsidRPr="00B10996">
        <w:rPr>
          <w:rFonts w:ascii="Arial Narrow" w:eastAsia="Calibri" w:hAnsi="Arial Narrow" w:cs="Tahoma"/>
          <w:color w:val="000000"/>
        </w:rPr>
        <w:t xml:space="preserve">korištenje javne usluge obavezno  za sve korisnike na području </w:t>
      </w:r>
      <w:r w:rsidR="00350868">
        <w:rPr>
          <w:rFonts w:ascii="Arial Narrow" w:eastAsia="Calibri" w:hAnsi="Arial Narrow" w:cs="Tahoma"/>
          <w:color w:val="000000"/>
        </w:rPr>
        <w:t>Općine Babina Greda</w:t>
      </w:r>
      <w:r w:rsidRPr="00B10996">
        <w:rPr>
          <w:rFonts w:ascii="Arial Narrow" w:eastAsia="Calibri" w:hAnsi="Arial Narrow" w:cs="Tahoma"/>
          <w:color w:val="000000"/>
        </w:rPr>
        <w:t xml:space="preserve"> te su isti dužni sa davateljem usluge zaključiti Ugovor.</w:t>
      </w:r>
    </w:p>
    <w:p w14:paraId="3ACAF115" w14:textId="3215FC76"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Osim u slučaju promjene vlasništva</w:t>
      </w:r>
      <w:r w:rsidR="007A65F7" w:rsidRPr="00B10996">
        <w:rPr>
          <w:rFonts w:ascii="Arial Narrow" w:eastAsia="Calibri" w:hAnsi="Arial Narrow" w:cs="Tahoma"/>
        </w:rPr>
        <w:t xml:space="preserve"> </w:t>
      </w:r>
      <w:r w:rsidRPr="00B10996">
        <w:rPr>
          <w:rFonts w:ascii="Arial Narrow" w:eastAsia="Calibri" w:hAnsi="Arial Narrow" w:cs="Tahoma"/>
        </w:rPr>
        <w:t>/</w:t>
      </w:r>
      <w:r w:rsidR="007A65F7" w:rsidRPr="00B10996">
        <w:rPr>
          <w:rFonts w:ascii="Arial Narrow" w:eastAsia="Calibri" w:hAnsi="Arial Narrow" w:cs="Tahoma"/>
        </w:rPr>
        <w:t xml:space="preserve"> </w:t>
      </w:r>
      <w:r w:rsidRPr="00B10996">
        <w:rPr>
          <w:rFonts w:ascii="Arial Narrow" w:eastAsia="Calibri" w:hAnsi="Arial Narrow" w:cs="Tahoma"/>
        </w:rPr>
        <w:t xml:space="preserve">korištenja nekretnine (najam, zakup) te razloga utvrđenog u </w:t>
      </w:r>
      <w:r w:rsidR="007A65F7" w:rsidRPr="00B10996">
        <w:rPr>
          <w:rFonts w:ascii="Arial Narrow" w:eastAsia="Calibri" w:hAnsi="Arial Narrow" w:cs="Tahoma"/>
        </w:rPr>
        <w:t xml:space="preserve"> člancima </w:t>
      </w:r>
      <w:r w:rsidR="007A65F7" w:rsidRPr="00AA12AE">
        <w:rPr>
          <w:rFonts w:ascii="Arial Narrow" w:eastAsia="Calibri" w:hAnsi="Arial Narrow" w:cs="Tahoma"/>
        </w:rPr>
        <w:t>2</w:t>
      </w:r>
      <w:r w:rsidR="00AA12AE" w:rsidRPr="00AA12AE">
        <w:rPr>
          <w:rFonts w:ascii="Arial Narrow" w:eastAsia="Calibri" w:hAnsi="Arial Narrow" w:cs="Tahoma"/>
        </w:rPr>
        <w:t>4</w:t>
      </w:r>
      <w:r w:rsidR="007A65F7" w:rsidRPr="00AA12AE">
        <w:rPr>
          <w:rFonts w:ascii="Arial Narrow" w:eastAsia="Calibri" w:hAnsi="Arial Narrow" w:cs="Tahoma"/>
        </w:rPr>
        <w:t>.</w:t>
      </w:r>
      <w:r w:rsidR="007E1E66" w:rsidRPr="00AA12AE">
        <w:rPr>
          <w:rFonts w:ascii="Arial Narrow" w:eastAsia="Calibri" w:hAnsi="Arial Narrow" w:cs="Tahoma"/>
        </w:rPr>
        <w:t xml:space="preserve"> i</w:t>
      </w:r>
      <w:r w:rsidR="007A65F7" w:rsidRPr="00AA12AE">
        <w:rPr>
          <w:rFonts w:ascii="Arial Narrow" w:eastAsia="Calibri" w:hAnsi="Arial Narrow" w:cs="Tahoma"/>
        </w:rPr>
        <w:t xml:space="preserve"> 2</w:t>
      </w:r>
      <w:r w:rsidR="00AA12AE" w:rsidRPr="00AA12AE">
        <w:rPr>
          <w:rFonts w:ascii="Arial Narrow" w:eastAsia="Calibri" w:hAnsi="Arial Narrow" w:cs="Tahoma"/>
        </w:rPr>
        <w:t>5</w:t>
      </w:r>
      <w:r w:rsidR="007A65F7" w:rsidRPr="00AA12AE">
        <w:rPr>
          <w:rFonts w:ascii="Arial Narrow" w:eastAsia="Calibri" w:hAnsi="Arial Narrow" w:cs="Tahoma"/>
        </w:rPr>
        <w:t xml:space="preserve">.Odluke o načinu pružanja javne usluge sakupljanja komunalnog otpada i </w:t>
      </w:r>
      <w:r w:rsidRPr="00AA12AE">
        <w:rPr>
          <w:rFonts w:ascii="Arial Narrow" w:eastAsia="Calibri" w:hAnsi="Arial Narrow" w:cs="Tahoma"/>
        </w:rPr>
        <w:t>čl. 71. Zakona o gospodarenju</w:t>
      </w:r>
      <w:r w:rsidRPr="00B10996">
        <w:rPr>
          <w:rFonts w:ascii="Arial Narrow" w:eastAsia="Calibri" w:hAnsi="Arial Narrow" w:cs="Tahoma"/>
        </w:rPr>
        <w:t xml:space="preserve"> otpadom </w:t>
      </w:r>
      <w:r w:rsidR="004636B0" w:rsidRPr="00B10996">
        <w:rPr>
          <w:rFonts w:ascii="Arial Narrow" w:eastAsia="Calibri" w:hAnsi="Arial Narrow" w:cs="Tahoma"/>
        </w:rPr>
        <w:t>(u</w:t>
      </w:r>
      <w:r w:rsidRPr="00B10996">
        <w:rPr>
          <w:rFonts w:ascii="Arial Narrow" w:eastAsia="Calibri" w:hAnsi="Arial Narrow" w:cs="Tahoma"/>
        </w:rPr>
        <w:t xml:space="preserve"> dalj</w:t>
      </w:r>
      <w:r w:rsidR="004636B0" w:rsidRPr="00B10996">
        <w:rPr>
          <w:rFonts w:ascii="Arial Narrow" w:eastAsia="Calibri" w:hAnsi="Arial Narrow" w:cs="Tahoma"/>
        </w:rPr>
        <w:t>nj</w:t>
      </w:r>
      <w:r w:rsidRPr="00B10996">
        <w:rPr>
          <w:rFonts w:ascii="Arial Narrow" w:eastAsia="Calibri" w:hAnsi="Arial Narrow" w:cs="Tahoma"/>
        </w:rPr>
        <w:t>e</w:t>
      </w:r>
      <w:r w:rsidR="004636B0" w:rsidRPr="00B10996">
        <w:rPr>
          <w:rFonts w:ascii="Arial Narrow" w:eastAsia="Calibri" w:hAnsi="Arial Narrow" w:cs="Tahoma"/>
        </w:rPr>
        <w:t>m</w:t>
      </w:r>
      <w:r w:rsidRPr="00B10996">
        <w:rPr>
          <w:rFonts w:ascii="Arial Narrow" w:eastAsia="Calibri" w:hAnsi="Arial Narrow" w:cs="Tahoma"/>
        </w:rPr>
        <w:t xml:space="preserve"> tekstu: Zakon</w:t>
      </w:r>
      <w:r w:rsidR="004636B0" w:rsidRPr="00B10996">
        <w:rPr>
          <w:rFonts w:ascii="Arial Narrow" w:eastAsia="Calibri" w:hAnsi="Arial Narrow" w:cs="Tahoma"/>
        </w:rPr>
        <w:t xml:space="preserve">) a </w:t>
      </w:r>
      <w:r w:rsidRPr="00B10996">
        <w:rPr>
          <w:rFonts w:ascii="Arial Narrow" w:eastAsia="Calibri" w:hAnsi="Arial Narrow" w:cs="Tahoma"/>
        </w:rPr>
        <w:t xml:space="preserve">koji se odnosi na </w:t>
      </w:r>
      <w:r w:rsidR="004636B0" w:rsidRPr="00B10996">
        <w:rPr>
          <w:rFonts w:ascii="Arial Narrow" w:eastAsia="Calibri" w:hAnsi="Arial Narrow" w:cs="Tahoma"/>
        </w:rPr>
        <w:t xml:space="preserve">nekorištenje </w:t>
      </w:r>
      <w:r w:rsidRPr="00B10996">
        <w:rPr>
          <w:rFonts w:ascii="Arial Narrow" w:eastAsia="Calibri" w:hAnsi="Arial Narrow" w:cs="Tahoma"/>
        </w:rPr>
        <w:t>nekretnin</w:t>
      </w:r>
      <w:r w:rsidR="004636B0" w:rsidRPr="00B10996">
        <w:rPr>
          <w:rFonts w:ascii="Arial Narrow" w:eastAsia="Calibri" w:hAnsi="Arial Narrow" w:cs="Tahoma"/>
        </w:rPr>
        <w:t>e</w:t>
      </w:r>
      <w:r w:rsidRPr="00B10996">
        <w:rPr>
          <w:rFonts w:ascii="Arial Narrow" w:eastAsia="Calibri" w:hAnsi="Arial Narrow" w:cs="Tahoma"/>
        </w:rPr>
        <w:t xml:space="preserve"> korisnik usluge ne može otkazati Ugovor, tj. korištenje javne usluge, a sve dok koristi javnu uslugu dužan je plaćati cijenu javne usluge, sukladno ispostavljenim računima davatelja usluge.</w:t>
      </w:r>
    </w:p>
    <w:p w14:paraId="6C0D1459" w14:textId="77777777" w:rsidR="00C76EA8" w:rsidRPr="00B10996" w:rsidRDefault="00C76EA8" w:rsidP="00AE163B">
      <w:pPr>
        <w:spacing w:after="0" w:line="240" w:lineRule="auto"/>
        <w:ind w:firstLine="708"/>
        <w:jc w:val="both"/>
        <w:rPr>
          <w:rFonts w:ascii="Arial Narrow" w:eastAsia="Calibri" w:hAnsi="Arial Narrow" w:cs="Tahoma"/>
        </w:rPr>
      </w:pPr>
    </w:p>
    <w:p w14:paraId="261588CD"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1B54B18C" w14:textId="5D9C85C7" w:rsidR="00C127F4" w:rsidRPr="00B10996" w:rsidRDefault="00C127F4" w:rsidP="00AE163B">
      <w:pPr>
        <w:spacing w:after="0" w:line="240" w:lineRule="auto"/>
        <w:jc w:val="both"/>
        <w:rPr>
          <w:rFonts w:ascii="Arial Narrow" w:eastAsia="Calibri" w:hAnsi="Arial Narrow" w:cs="Tahoma"/>
          <w:bCs/>
        </w:rPr>
      </w:pPr>
      <w:r w:rsidRPr="00B10996">
        <w:rPr>
          <w:rFonts w:ascii="Arial Narrow" w:eastAsia="Calibri" w:hAnsi="Arial Narrow" w:cs="Tahoma"/>
        </w:rPr>
        <w:tab/>
        <w:t xml:space="preserve">Korisnici usluge javnu uslugu ugovaraju zaključenjem Ugovora sukladno Zakonu i Odluci o načinu </w:t>
      </w:r>
      <w:r w:rsidRPr="00B10996">
        <w:rPr>
          <w:rFonts w:ascii="Arial Narrow" w:eastAsia="Calibri" w:hAnsi="Arial Narrow" w:cs="Tahoma"/>
          <w:bCs/>
        </w:rPr>
        <w:t xml:space="preserve">pružanja javne usluge sakupljanja komunalnog otpada na području </w:t>
      </w:r>
      <w:r w:rsidR="00EA1794">
        <w:rPr>
          <w:rFonts w:ascii="Arial Narrow" w:eastAsia="Calibri" w:hAnsi="Arial Narrow" w:cs="Tahoma"/>
          <w:bCs/>
        </w:rPr>
        <w:t>Općine Babina Greda</w:t>
      </w:r>
      <w:r w:rsidR="00C76EA8" w:rsidRPr="00B10996">
        <w:rPr>
          <w:rFonts w:ascii="Arial Narrow" w:eastAsia="Calibri" w:hAnsi="Arial Narrow" w:cs="Tahoma"/>
          <w:bCs/>
        </w:rPr>
        <w:t xml:space="preserve"> (</w:t>
      </w:r>
      <w:r w:rsidRPr="00B10996">
        <w:rPr>
          <w:rFonts w:ascii="Arial Narrow" w:eastAsia="Calibri" w:hAnsi="Arial Narrow" w:cs="Tahoma"/>
        </w:rPr>
        <w:t>u daljnjem tekstu: Odluka).</w:t>
      </w:r>
    </w:p>
    <w:p w14:paraId="1B2BF618"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Ugovor se smatra sklopljenim: </w:t>
      </w:r>
    </w:p>
    <w:p w14:paraId="008CACF9" w14:textId="64E941A4"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1.  kada korisnik usluge dostavi davatelju usluge Izjavu ili</w:t>
      </w:r>
    </w:p>
    <w:p w14:paraId="2FD46D0D"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2. prilikom prvog korištenja javne usluge ili zaprimanja na korištenje spremnika za primopredaju komunalnog otpada, u slučaju kada korisnik usluge ne dostavi davatelju usluge Izjavu.</w:t>
      </w:r>
    </w:p>
    <w:p w14:paraId="57214194"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Zaključenjem Ugovora korisnik usluge pristaje na primjenu odredbi ovih Općih uvjeta.</w:t>
      </w:r>
    </w:p>
    <w:p w14:paraId="228E6703"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Ugovori s korisnicima usluge zaključuju se na neodređeno vrijeme. </w:t>
      </w:r>
    </w:p>
    <w:p w14:paraId="620D82F4" w14:textId="3B65BFC1" w:rsidR="000D5241" w:rsidRPr="00B10996" w:rsidRDefault="000D5241" w:rsidP="00AE163B">
      <w:pPr>
        <w:spacing w:after="0" w:line="240" w:lineRule="auto"/>
        <w:rPr>
          <w:rFonts w:ascii="Arial Narrow" w:eastAsia="Calibri" w:hAnsi="Arial Narrow" w:cs="Tahoma"/>
          <w:b/>
        </w:rPr>
      </w:pPr>
    </w:p>
    <w:p w14:paraId="497A2548" w14:textId="6DF510A6"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6D8C93CF" w14:textId="77777777" w:rsidR="000D5241" w:rsidRPr="00B10996" w:rsidRDefault="000D5241" w:rsidP="00AE163B">
      <w:pPr>
        <w:spacing w:after="0" w:line="240" w:lineRule="auto"/>
        <w:rPr>
          <w:rFonts w:ascii="Arial Narrow" w:eastAsia="Calibri" w:hAnsi="Arial Narrow" w:cs="Tahoma"/>
          <w:b/>
        </w:rPr>
      </w:pPr>
    </w:p>
    <w:p w14:paraId="07E678B5"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Cijena javne usluge utvrđuje se Cjenikom javne usluge, kojeg donosi i mijenja davatelj usluge, sukladno odredbama Zakona i Odluke.</w:t>
      </w:r>
    </w:p>
    <w:p w14:paraId="2FB17AD1"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Korisnik usluge je dužan plaćati cijenu javne usluge utvrđenu Cjenikom javne usluge.</w:t>
      </w:r>
    </w:p>
    <w:p w14:paraId="1E9BF812" w14:textId="77777777" w:rsidR="00161D65" w:rsidRPr="00B10996" w:rsidRDefault="00C127F4" w:rsidP="00161D65">
      <w:pPr>
        <w:spacing w:after="0" w:line="240" w:lineRule="auto"/>
        <w:ind w:firstLine="708"/>
        <w:jc w:val="both"/>
        <w:rPr>
          <w:rFonts w:ascii="Arial Narrow" w:eastAsia="Calibri" w:hAnsi="Arial Narrow" w:cs="Tahoma"/>
        </w:rPr>
      </w:pPr>
      <w:r w:rsidRPr="00B10996">
        <w:rPr>
          <w:rFonts w:ascii="Arial Narrow" w:eastAsia="Calibri" w:hAnsi="Arial Narrow" w:cs="Tahoma"/>
        </w:rPr>
        <w:t>U slučaju izmjene cijena usluga, davatelj usluga će o istom obavijestiti korisnika usluge putem svojih mrežnih stranica  15 dana prije dana primjene cjenika</w:t>
      </w:r>
      <w:r w:rsidR="00161D65" w:rsidRPr="00B10996">
        <w:rPr>
          <w:rFonts w:ascii="Arial Narrow" w:eastAsia="Calibri" w:hAnsi="Arial Narrow" w:cs="Tahoma"/>
        </w:rPr>
        <w:t xml:space="preserve"> te nije dužan pismeno obavještavati svakog korisnika usluge pojedinačno odnosno nije dužan mijenjati već potpisanu Izjavu o načinu korištenja javne usluge.</w:t>
      </w:r>
    </w:p>
    <w:p w14:paraId="78BED19B" w14:textId="60888A14" w:rsidR="00C76EA8" w:rsidRPr="00B10996" w:rsidRDefault="00C76EA8" w:rsidP="00161D65">
      <w:pPr>
        <w:spacing w:after="0" w:line="240" w:lineRule="auto"/>
        <w:ind w:firstLine="708"/>
        <w:jc w:val="both"/>
        <w:rPr>
          <w:rFonts w:ascii="Arial Narrow" w:eastAsia="Calibri" w:hAnsi="Arial Narrow" w:cs="Tahoma"/>
        </w:rPr>
      </w:pPr>
    </w:p>
    <w:p w14:paraId="356A420B" w14:textId="4874678D"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40C95EE" w14:textId="44EF8FBE"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Cijenu javne usluge korisnici usluge plaćaju na temelju računa koji im davatelj usluge ispostavlja jednom mjesečno, kada nastaje obveza plaćanja. </w:t>
      </w:r>
    </w:p>
    <w:p w14:paraId="61E0939D"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Račun se izdaje tijekom mjeseca za prethodni mjesec sa valutom plaćanja 15 dana.</w:t>
      </w:r>
    </w:p>
    <w:p w14:paraId="7F8BEB29" w14:textId="71220B1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Korisnik se obvezuje podmiriti račun u roku valute plaćanja.</w:t>
      </w:r>
    </w:p>
    <w:p w14:paraId="35C99123" w14:textId="42100B6E"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 slučaju zakašnjenja računaju se zakonske zatezne kamate u skladu s propisima. </w:t>
      </w:r>
    </w:p>
    <w:p w14:paraId="10D1AE54" w14:textId="7C935CE4" w:rsidR="00C127F4"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Rok za pisani prigovor ili reklamaciju na ispostavljeni račun je 8 (osam) dana od primitka računa, u protivnom se smatra da je ispostavljeni račun nesporan, a priloženi obračun pravilan.</w:t>
      </w:r>
      <w:r w:rsidRPr="00B10996">
        <w:rPr>
          <w:rFonts w:ascii="Arial Narrow" w:eastAsia="Calibri" w:hAnsi="Arial Narrow" w:cs="Tahoma"/>
        </w:rPr>
        <w:tab/>
        <w:t xml:space="preserve"> </w:t>
      </w:r>
    </w:p>
    <w:p w14:paraId="4FD0CFDA" w14:textId="77777777" w:rsidR="00AA12AE" w:rsidRDefault="00AA12AE" w:rsidP="00AE163B">
      <w:pPr>
        <w:spacing w:after="0" w:line="240" w:lineRule="auto"/>
        <w:ind w:firstLine="708"/>
        <w:jc w:val="both"/>
        <w:rPr>
          <w:rFonts w:ascii="Arial Narrow" w:eastAsia="Calibri" w:hAnsi="Arial Narrow" w:cs="Tahoma"/>
        </w:rPr>
      </w:pPr>
    </w:p>
    <w:p w14:paraId="01C1BB72" w14:textId="77777777" w:rsidR="00AA12AE" w:rsidRDefault="00AA12AE" w:rsidP="00AE163B">
      <w:pPr>
        <w:spacing w:after="0" w:line="240" w:lineRule="auto"/>
        <w:ind w:firstLine="708"/>
        <w:jc w:val="both"/>
        <w:rPr>
          <w:rFonts w:ascii="Arial Narrow" w:eastAsia="Calibri" w:hAnsi="Arial Narrow" w:cs="Tahoma"/>
        </w:rPr>
      </w:pPr>
    </w:p>
    <w:p w14:paraId="0D349604" w14:textId="356BBC78"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0B104544" w14:textId="2A6203B2"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Davatelj usluge i korisnik usluge imaju prava i obveze utvrđene </w:t>
      </w:r>
      <w:bookmarkStart w:id="19" w:name="_Hlk89720334"/>
      <w:r w:rsidR="007A65F7" w:rsidRPr="00B10996">
        <w:rPr>
          <w:rFonts w:ascii="Arial Narrow" w:eastAsia="Calibri" w:hAnsi="Arial Narrow" w:cs="Tahoma"/>
        </w:rPr>
        <w:t xml:space="preserve">Zakonom o gospodarenju otpadom, </w:t>
      </w:r>
      <w:r w:rsidRPr="00B10996">
        <w:rPr>
          <w:rFonts w:ascii="Arial Narrow" w:eastAsia="Calibri" w:hAnsi="Arial Narrow" w:cs="Tahoma"/>
        </w:rPr>
        <w:t>Odlukom</w:t>
      </w:r>
      <w:r w:rsidR="007A65F7" w:rsidRPr="00B10996">
        <w:rPr>
          <w:rFonts w:ascii="Arial Narrow" w:eastAsia="Calibri" w:hAnsi="Arial Narrow" w:cs="Tahoma"/>
        </w:rPr>
        <w:t xml:space="preserve"> o načinu pružanja javne usluge sakupljanja komunalnog otpada</w:t>
      </w:r>
      <w:r w:rsidRPr="00B10996">
        <w:rPr>
          <w:rFonts w:ascii="Arial Narrow" w:eastAsia="Calibri" w:hAnsi="Arial Narrow" w:cs="Tahoma"/>
        </w:rPr>
        <w:t>, Ugovorom i ovim Općim uvjetima</w:t>
      </w:r>
      <w:bookmarkEnd w:id="19"/>
      <w:r w:rsidRPr="00B10996">
        <w:rPr>
          <w:rFonts w:ascii="Arial Narrow" w:eastAsia="Calibri" w:hAnsi="Arial Narrow" w:cs="Tahoma"/>
        </w:rPr>
        <w:t>.</w:t>
      </w:r>
    </w:p>
    <w:p w14:paraId="447CA13F" w14:textId="77777777" w:rsidR="00C76EA8" w:rsidRPr="00B10996" w:rsidRDefault="00C76EA8" w:rsidP="00AE163B">
      <w:pPr>
        <w:spacing w:after="0" w:line="240" w:lineRule="auto"/>
        <w:ind w:firstLine="708"/>
        <w:jc w:val="both"/>
        <w:rPr>
          <w:rFonts w:ascii="Arial Narrow" w:eastAsia="Calibri" w:hAnsi="Arial Narrow" w:cs="Tahoma"/>
        </w:rPr>
      </w:pPr>
    </w:p>
    <w:p w14:paraId="633A5933" w14:textId="507CEDAA"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040DED3E" w14:textId="4DB63C76"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b/>
        </w:rPr>
        <w:tab/>
      </w:r>
      <w:r w:rsidRPr="00B10996">
        <w:rPr>
          <w:rFonts w:ascii="Arial Narrow" w:eastAsia="Calibri" w:hAnsi="Arial Narrow" w:cs="Tahoma"/>
        </w:rPr>
        <w:t xml:space="preserve">Korisnik usluge (novi korisnik) dužan je </w:t>
      </w:r>
      <w:r w:rsidRPr="00B10996">
        <w:rPr>
          <w:rFonts w:ascii="Arial Narrow" w:eastAsia="Calibri" w:hAnsi="Arial Narrow" w:cs="Tahoma"/>
          <w:color w:val="000000"/>
        </w:rPr>
        <w:t>započeti sa korištenjem usluge najkasnije u roku od 30 dana od stjecanja nekretnine ili početka korištenja građevine.</w:t>
      </w:r>
    </w:p>
    <w:p w14:paraId="25531C79"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Davatelj usluge i korisnik usluge (vlasnik ili korisnik nekretnine) sklapaju Ugovor na način utvrđen čl. 4. st. 2. ovih Općih uvjeta. </w:t>
      </w:r>
    </w:p>
    <w:p w14:paraId="0078033C"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1720CDE5" w14:textId="5D3E3A1C"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Postojeći Korisnik usluge dužan je, u slučaju bilo kakvih promjena podataka vezanih uz ugovorni odnos, a koje utječu na međusobne odnose između davatelja usluge i korisnika usluge, iste prijaviti davatelj</w:t>
      </w:r>
      <w:r w:rsidR="00234C1F" w:rsidRPr="00B10996">
        <w:rPr>
          <w:rFonts w:ascii="Arial Narrow" w:eastAsia="Calibri" w:hAnsi="Arial Narrow" w:cs="Tahoma"/>
        </w:rPr>
        <w:t>u</w:t>
      </w:r>
      <w:r w:rsidRPr="00B10996">
        <w:rPr>
          <w:rFonts w:ascii="Arial Narrow" w:eastAsia="Calibri" w:hAnsi="Arial Narrow" w:cs="Tahoma"/>
        </w:rPr>
        <w:t xml:space="preserve"> usluge najkasnije u roku </w:t>
      </w:r>
      <w:r w:rsidR="00234C1F" w:rsidRPr="00B10996">
        <w:rPr>
          <w:rFonts w:ascii="Arial Narrow" w:eastAsia="Calibri" w:hAnsi="Arial Narrow" w:cs="Tahoma"/>
        </w:rPr>
        <w:t>15</w:t>
      </w:r>
      <w:r w:rsidRPr="00B10996">
        <w:rPr>
          <w:rFonts w:ascii="Arial Narrow" w:eastAsia="Calibri" w:hAnsi="Arial Narrow" w:cs="Tahoma"/>
        </w:rPr>
        <w:t xml:space="preserve"> (</w:t>
      </w:r>
      <w:r w:rsidR="00234C1F" w:rsidRPr="00B10996">
        <w:rPr>
          <w:rFonts w:ascii="Arial Narrow" w:eastAsia="Calibri" w:hAnsi="Arial Narrow" w:cs="Tahoma"/>
        </w:rPr>
        <w:t>petnaes</w:t>
      </w:r>
      <w:r w:rsidRPr="00B10996">
        <w:rPr>
          <w:rFonts w:ascii="Arial Narrow" w:eastAsia="Calibri" w:hAnsi="Arial Narrow" w:cs="Tahoma"/>
        </w:rPr>
        <w:t>t) dana od dana nastale promjene pisanim putem</w:t>
      </w:r>
      <w:r w:rsidR="00234C1F" w:rsidRPr="00B10996">
        <w:rPr>
          <w:rFonts w:ascii="Arial Narrow" w:eastAsia="Calibri" w:hAnsi="Arial Narrow" w:cs="Tahoma"/>
        </w:rPr>
        <w:t xml:space="preserve"> ili</w:t>
      </w:r>
      <w:r w:rsidRPr="00B10996">
        <w:rPr>
          <w:rFonts w:ascii="Arial Narrow" w:eastAsia="Calibri" w:hAnsi="Arial Narrow" w:cs="Tahoma"/>
        </w:rPr>
        <w:t xml:space="preserve"> putem e-maila. </w:t>
      </w:r>
    </w:p>
    <w:p w14:paraId="1FBD92D5" w14:textId="77777777" w:rsidR="008E249A" w:rsidRPr="00B10996" w:rsidRDefault="008E249A" w:rsidP="008E249A">
      <w:pPr>
        <w:spacing w:after="0" w:line="240" w:lineRule="auto"/>
        <w:ind w:firstLine="708"/>
        <w:jc w:val="both"/>
        <w:rPr>
          <w:rFonts w:ascii="Arial Narrow" w:eastAsia="Calibri" w:hAnsi="Arial Narrow" w:cs="Tahoma"/>
        </w:rPr>
      </w:pPr>
      <w:r w:rsidRPr="00B10996">
        <w:rPr>
          <w:rFonts w:ascii="Arial Narrow" w:eastAsia="Calibri" w:hAnsi="Arial Narrow" w:cs="Tahoma"/>
        </w:rPr>
        <w:t>Prilikom promjene podataka o korisniku usluge, svi dospjeli računi moraju biti plaćeni.</w:t>
      </w:r>
    </w:p>
    <w:p w14:paraId="7170EF9A" w14:textId="66F7ED0D" w:rsidR="00C76EA8" w:rsidRPr="00B10996" w:rsidRDefault="00C76EA8"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Svaka promjena podataka prihvaćena od strane Davatelja usluge primjenjuje se od tekućeg mjeseca ukoliko je prijava podnesena do 15-tog dana u mjesecu, a od narednog mjeseca ako je podnesena nakon toga dana. </w:t>
      </w:r>
    </w:p>
    <w:p w14:paraId="787141F8" w14:textId="44C35FBD"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color w:val="FF0000"/>
        </w:rPr>
        <w:tab/>
      </w:r>
      <w:r w:rsidRPr="00B10996">
        <w:rPr>
          <w:rFonts w:ascii="Arial Narrow" w:eastAsia="Calibri" w:hAnsi="Arial Narrow" w:cs="Tahoma"/>
        </w:rPr>
        <w:t>Isključena je mogućnost retroaktivnog učinka prijavljene promjene.</w:t>
      </w:r>
    </w:p>
    <w:p w14:paraId="7B9CA068" w14:textId="77777777" w:rsidR="008B4795" w:rsidRPr="00B10996" w:rsidRDefault="008B4795" w:rsidP="00AE163B">
      <w:pPr>
        <w:spacing w:after="0" w:line="240" w:lineRule="auto"/>
        <w:jc w:val="both"/>
        <w:rPr>
          <w:rFonts w:ascii="Arial Narrow" w:eastAsia="Calibri" w:hAnsi="Arial Narrow" w:cs="Tahoma"/>
        </w:rPr>
      </w:pPr>
    </w:p>
    <w:p w14:paraId="1859A4B0"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1DCA8310"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Korisnik usluge može podnijeti zahtjev za trajno nekorištenje nekretnine (stan, kuća, poslovni prostor) ukoliko se nekretnina neće koristi minimalno 12 (slovima:dvanaest) mjeseci putem Izjave o trajnom nekorištenju nekretnine koju mora zatražiti od davatelja usluge.</w:t>
      </w:r>
    </w:p>
    <w:p w14:paraId="7D12B12F"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Nekretnina koja se trajno ne koristi je nekretnina koja nije useljiva, koja se u razdoblju od najmanje 12 (slovima:dvanaest) mjeseci ne koristi za stanovanje ili nije pogodna za stanovanje, boravak ili obavljanje djelatnosti, odnosno za koju se utvrdi da u razdoblju od 12 (slovima:dvanaest) mjeseci:</w:t>
      </w:r>
    </w:p>
    <w:p w14:paraId="51245701" w14:textId="77777777" w:rsidR="008E249A" w:rsidRPr="00B10996" w:rsidRDefault="008E249A" w:rsidP="00161D65">
      <w:pPr>
        <w:pStyle w:val="Odlomakpopisa"/>
        <w:numPr>
          <w:ilvl w:val="0"/>
          <w:numId w:val="30"/>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nema potrošnje električne energije odnosno kako je na predmetnoj nekretnini u prethodnom razdoblju od 12 (slovima:dvanaest) mjeseci potrošnja struje bila manja od 50 (slovima: pedeset) kWh </w:t>
      </w:r>
    </w:p>
    <w:p w14:paraId="7A2A8FCF" w14:textId="77777777" w:rsidR="008E249A" w:rsidRPr="00B10996" w:rsidRDefault="008E249A" w:rsidP="008E249A">
      <w:pPr>
        <w:pStyle w:val="Odlomakpopisa"/>
        <w:spacing w:after="0" w:line="240" w:lineRule="auto"/>
        <w:ind w:left="106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i/ili</w:t>
      </w:r>
    </w:p>
    <w:p w14:paraId="4DDBFF38" w14:textId="77777777" w:rsidR="008E249A" w:rsidRPr="00B10996" w:rsidRDefault="008E249A" w:rsidP="00161D65">
      <w:pPr>
        <w:pStyle w:val="Odlomakpopisa"/>
        <w:numPr>
          <w:ilvl w:val="0"/>
          <w:numId w:val="30"/>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nema potrošnje vode odnosno kako je na predmetnoj nekretnini u prethodnom razdoblju od 12 (slovima:dvanaest) mjeseci  potrošnja vode bila manja od 5m3 (slovima pet).</w:t>
      </w:r>
    </w:p>
    <w:p w14:paraId="0BDAED7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Korisnik usluge zahtjev za trajno nekorištenje nekretnine (stan, kuća, poslovni prostor) može podnijeti samo jednom u dvanaestomjesečnom razdoblju.</w:t>
      </w:r>
    </w:p>
    <w:p w14:paraId="68D5048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Izjava o trajnom nekorištenju usluge stupa na snagu kada korisnik javne usluge plati sve do tada zaprimljene i dospjele račune, vrati sve zadužene spremnike i kada Izjavu o trajnom nekorištenju nekretnine potpišu i korisnik usluge i davatelj usluge.</w:t>
      </w:r>
    </w:p>
    <w:p w14:paraId="4F1BE3D8"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Nakon isteka roka od 12 (slovima:dvanaest) mjeseci vlasnik nekretnine dužan je davatelju usluge dostaviti:</w:t>
      </w:r>
    </w:p>
    <w:p w14:paraId="7C00BAC5" w14:textId="77777777" w:rsidR="008E249A" w:rsidRPr="00B10996" w:rsidRDefault="008E249A" w:rsidP="00161D65">
      <w:pPr>
        <w:pStyle w:val="Odlomakpopisa"/>
        <w:numPr>
          <w:ilvl w:val="0"/>
          <w:numId w:val="31"/>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električne energije izdanog od strane isporučitelja električne energije iz kojeg je razvidno kako je na predmetnoj nekretnini u prethodnom razdoblju od 12 (slovima:dvanaest) mjeseci potrošnja struje bila manja od 50 (slovima:pedeset) kWh</w:t>
      </w:r>
    </w:p>
    <w:p w14:paraId="430A0796"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ili </w:t>
      </w:r>
    </w:p>
    <w:p w14:paraId="72D1CE3F" w14:textId="77777777" w:rsidR="008E249A" w:rsidRPr="00B10996" w:rsidRDefault="008E249A" w:rsidP="00161D65">
      <w:pPr>
        <w:pStyle w:val="Odlomakpopisa"/>
        <w:numPr>
          <w:ilvl w:val="0"/>
          <w:numId w:val="31"/>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vode izdanog od strane Isporučitelja vodnih usluga iz kojeg je razvidno iz kojeg je razvidno kako je na predmetnoj nekretnini u prethodnom razdoblju od 12 (slovima:dvanaest) mjeseci  potrošnja vode bila manja od 5m3 (pet).</w:t>
      </w:r>
    </w:p>
    <w:p w14:paraId="75E22F09"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Korisnik kojemu je odobrena Izjava za trajno nekorištenje nekretnine nije dužan plaćati cijenu javne usluge.</w:t>
      </w:r>
    </w:p>
    <w:p w14:paraId="013358B2"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Izjavu o nekorištenju nekretnine vlasnik nekretnine je dužan produžavati svake godine.</w:t>
      </w:r>
    </w:p>
    <w:p w14:paraId="29DE51D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color w:val="FF0000"/>
          <w:lang w:eastAsia="hr-HR"/>
        </w:rPr>
      </w:pPr>
    </w:p>
    <w:p w14:paraId="4192D61E"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1EBBFF76" w14:textId="6BE3A5AB"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hAnsi="Arial Narrow"/>
        </w:rPr>
        <w:t xml:space="preserve">Korisnik usluge koji je korisnik zajedničkog spremnika </w:t>
      </w:r>
      <w:r w:rsidRPr="00B10996">
        <w:rPr>
          <w:rFonts w:ascii="Arial Narrow" w:eastAsia="Times New Roman" w:hAnsi="Arial Narrow" w:cs="Times New Roman"/>
          <w:lang w:eastAsia="hr-HR"/>
        </w:rPr>
        <w:t>može podnijeti zahtjev za trajno nekorištenje nekretnine (stan, kuća, poslovni prostor) ukoliko se nekretnina neće koristi minimalno 12 (slovima:dvanaest) mjeseci putem Izjave o trajnom nekorištenju nekretnine – zajednički spremnik koju mora zatražiti od davatelja usluge.</w:t>
      </w:r>
    </w:p>
    <w:p w14:paraId="2D44033F" w14:textId="7C6E84E4"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lastRenderedPageBreak/>
        <w:t>Izjava o trajnom nekorištenju nekretnine – zajednički spremnik stupa na snagu kada korisnik javne usluge plati sve do tada zaprimljene i dospjele račune</w:t>
      </w:r>
      <w:r w:rsidR="00B65981">
        <w:rPr>
          <w:rFonts w:ascii="Arial Narrow" w:eastAsia="Times New Roman" w:hAnsi="Arial Narrow" w:cs="Times New Roman"/>
          <w:lang w:eastAsia="hr-HR"/>
        </w:rPr>
        <w:t xml:space="preserve"> </w:t>
      </w:r>
      <w:r w:rsidRPr="00B10996">
        <w:rPr>
          <w:rFonts w:ascii="Arial Narrow" w:eastAsia="Times New Roman" w:hAnsi="Arial Narrow" w:cs="Times New Roman"/>
          <w:lang w:eastAsia="hr-HR"/>
        </w:rPr>
        <w:t>i kada Izjavu o trajnom nekorištenju nekretnine – zajednički spremnik potpišu korisnik usluge i davatelj usluge.</w:t>
      </w:r>
    </w:p>
    <w:p w14:paraId="253D5644"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Nakon isteka roka od 12 (slovima:dvanaest) mjeseci vlasnik nekretnine dužan je davatelju usluge dostaviti:</w:t>
      </w:r>
    </w:p>
    <w:p w14:paraId="3D232208" w14:textId="77777777" w:rsidR="008E249A" w:rsidRPr="00B10996" w:rsidRDefault="008E249A" w:rsidP="000A2FDB">
      <w:pPr>
        <w:pStyle w:val="Odlomakpopisa"/>
        <w:numPr>
          <w:ilvl w:val="0"/>
          <w:numId w:val="32"/>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električne energije izdanog od strane isporučitelja električne energije iz kojeg je razvidno kako je na predmetnoj nekretnini u prethodnom razdoblju od 12 (slovima:dvanaest) mjeseci potrošnja struje bila manja od 50 (slovima:pedeset) kWh</w:t>
      </w:r>
    </w:p>
    <w:p w14:paraId="07DD50A5"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i/ili </w:t>
      </w:r>
    </w:p>
    <w:p w14:paraId="506B8536" w14:textId="77777777" w:rsidR="008E249A" w:rsidRPr="00B10996" w:rsidRDefault="008E249A" w:rsidP="000A2FDB">
      <w:pPr>
        <w:pStyle w:val="Odlomakpopisa"/>
        <w:numPr>
          <w:ilvl w:val="0"/>
          <w:numId w:val="32"/>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vode izdanog od strane Isporučitelja vodnih usluga iz kojeg je razvidno iz kojeg je razvidno kako je na predmetnoj nekretnini u prethodnom razdoblju od 12 (slovima:dvanaest) mjeseci  potrošnja vode bila manja od 5m3 (pet).</w:t>
      </w:r>
    </w:p>
    <w:p w14:paraId="47E23618"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Korisnik kojemu je odobrena Izjava za trajno nekorištenje nekretnine – zajednički spremnik nije dužan plaćati cijenu javne usluge.</w:t>
      </w:r>
    </w:p>
    <w:p w14:paraId="4C420984"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Izjavu o trajnom nekorištenju nekretnine – zajednički spremnik vlasnik nekretnine je dužan produžavati svake godine.</w:t>
      </w:r>
    </w:p>
    <w:p w14:paraId="1C73DBC8"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p>
    <w:p w14:paraId="63806C6F"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493E47C2" w14:textId="36ED166A"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hAnsi="Arial Narrow"/>
        </w:rPr>
        <w:t>Korisnik koji je korisnik zajedničkog spremnika a iz određenih razloga nije u mogućnosti potpisati Izjavu o trajnom nekorištenju nekretnine – zajednički spremnik ima mogućnost podnijeti</w:t>
      </w:r>
      <w:r w:rsidRPr="00B10996">
        <w:rPr>
          <w:rFonts w:ascii="Arial Narrow" w:hAnsi="Arial Narrow"/>
          <w:b/>
          <w:bCs/>
        </w:rPr>
        <w:t xml:space="preserve"> </w:t>
      </w:r>
      <w:r w:rsidRPr="00B10996">
        <w:rPr>
          <w:rFonts w:ascii="Arial Narrow" w:hAnsi="Arial Narrow"/>
        </w:rPr>
        <w:t xml:space="preserve">zahtjev putem Izjave za neplaćanje cijene za količinu predanog miješanog komunalnog otpada - varijabilni dio (dalje u tekstu: Izjava – varijabilni dio) u zgradama kolektivnog stanovanja </w:t>
      </w:r>
      <w:r w:rsidRPr="00B10996">
        <w:rPr>
          <w:rFonts w:ascii="Arial Narrow" w:eastAsia="Times New Roman" w:hAnsi="Arial Narrow" w:cs="Times New Roman"/>
          <w:lang w:eastAsia="hr-HR"/>
        </w:rPr>
        <w:t>koju mora zatražiti od davatelja usluge.</w:t>
      </w:r>
    </w:p>
    <w:p w14:paraId="7553BC2F" w14:textId="215D0F71"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Izjava – varijabilni dio stupa na snagu kada korisnik javne usluge plati sve do tada zaprimljene i dospjele račune i kada istu (</w:t>
      </w:r>
      <w:r w:rsidRPr="00B10996">
        <w:rPr>
          <w:rFonts w:ascii="Arial Narrow" w:hAnsi="Arial Narrow"/>
        </w:rPr>
        <w:t xml:space="preserve">pod materijalnom i kaznenom odgovornošću da </w:t>
      </w:r>
      <w:r w:rsidR="00686628" w:rsidRPr="00B10996">
        <w:rPr>
          <w:rFonts w:ascii="Arial Narrow" w:hAnsi="Arial Narrow"/>
        </w:rPr>
        <w:t xml:space="preserve">vlasnik ne koristi </w:t>
      </w:r>
      <w:r w:rsidR="000A2FDB" w:rsidRPr="00B10996">
        <w:rPr>
          <w:rFonts w:ascii="Arial Narrow" w:hAnsi="Arial Narrow"/>
        </w:rPr>
        <w:t>javn</w:t>
      </w:r>
      <w:r w:rsidR="00686628" w:rsidRPr="00B10996">
        <w:rPr>
          <w:rFonts w:ascii="Arial Narrow" w:hAnsi="Arial Narrow"/>
        </w:rPr>
        <w:t>u</w:t>
      </w:r>
      <w:r w:rsidR="000A2FDB" w:rsidRPr="00B10996">
        <w:rPr>
          <w:rFonts w:ascii="Arial Narrow" w:hAnsi="Arial Narrow"/>
        </w:rPr>
        <w:t xml:space="preserve"> uslug</w:t>
      </w:r>
      <w:r w:rsidR="00686628" w:rsidRPr="00B10996">
        <w:rPr>
          <w:rFonts w:ascii="Arial Narrow" w:hAnsi="Arial Narrow"/>
        </w:rPr>
        <w:t>u</w:t>
      </w:r>
      <w:r w:rsidRPr="00B10996">
        <w:rPr>
          <w:rFonts w:ascii="Arial Narrow" w:hAnsi="Arial Narrow"/>
        </w:rPr>
        <w:t xml:space="preserve">) potpiše predstavnik stanara (ukoliko zgrada nema predstavnika tada potpisuju dva stanara iz ulaza korisnika), te </w:t>
      </w:r>
      <w:r w:rsidRPr="00B10996">
        <w:rPr>
          <w:rFonts w:ascii="Arial Narrow" w:eastAsia="Times New Roman" w:hAnsi="Arial Narrow" w:cs="Times New Roman"/>
          <w:lang w:eastAsia="hr-HR"/>
        </w:rPr>
        <w:t>korisnik usluge i davatelj usluge.</w:t>
      </w:r>
    </w:p>
    <w:p w14:paraId="286747B1"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 xml:space="preserve">Korisnik kojemu je Izjava – varijabilni dio odobrena biti će obvezan plaćati samo cijenu obvezne minimalne javne usluge odnosno fiksni iznos. </w:t>
      </w:r>
    </w:p>
    <w:p w14:paraId="422D553C"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Zahtjev za neplaćanje cijene za količinu predanog miješanog komunalnog otpada (varijabilni dio) u zgradama kolektivnog stanovanja Korisnik je dužan produžavati svake godine.</w:t>
      </w:r>
    </w:p>
    <w:p w14:paraId="602BA7B3"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p>
    <w:p w14:paraId="7AD037C4"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484160F5" w14:textId="2077B32B" w:rsidR="008E249A" w:rsidRPr="00AA12AE"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Ukoliko vlasnik nekretnine u roku od 15 dana nakon isteka dvanaestomjesečnog odobrenja, ne dostavi </w:t>
      </w:r>
      <w:r w:rsidRPr="00AA12AE">
        <w:rPr>
          <w:rFonts w:ascii="Arial Narrow" w:eastAsia="Times New Roman" w:hAnsi="Arial Narrow" w:cs="Times New Roman"/>
          <w:lang w:eastAsia="hr-HR"/>
        </w:rPr>
        <w:t>obračun iz članka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ili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ili je iz dostavljenih potvrda razvidno kako je potrošnja veća od one propisane člankom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ili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xml:space="preserve">. smatrati će se da je nekretnina korištena te će se vlasniku obračunati ugovorna kazna sukladno članku </w:t>
      </w:r>
      <w:r w:rsidR="00F91016">
        <w:rPr>
          <w:rFonts w:ascii="Arial Narrow" w:eastAsia="Times New Roman" w:hAnsi="Arial Narrow" w:cs="Times New Roman"/>
          <w:lang w:eastAsia="hr-HR"/>
        </w:rPr>
        <w:t>29</w:t>
      </w:r>
      <w:r w:rsidRPr="00AA12AE">
        <w:rPr>
          <w:rFonts w:ascii="Arial Narrow" w:eastAsia="Times New Roman" w:hAnsi="Arial Narrow" w:cs="Times New Roman"/>
          <w:lang w:eastAsia="hr-HR"/>
        </w:rPr>
        <w:t>. st. 1. tč.1. ove Odluke.</w:t>
      </w:r>
    </w:p>
    <w:p w14:paraId="0F317F62" w14:textId="57C66E27" w:rsidR="008E249A" w:rsidRPr="00AA12AE"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AA12AE">
        <w:rPr>
          <w:rFonts w:ascii="Arial Narrow" w:eastAsia="Times New Roman" w:hAnsi="Arial Narrow" w:cs="Times New Roman"/>
          <w:lang w:eastAsia="hr-HR"/>
        </w:rPr>
        <w:t>Nakon isteka odobrenja iz čl.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i 2</w:t>
      </w:r>
      <w:r w:rsidR="00AA12AE" w:rsidRPr="00AA12AE">
        <w:rPr>
          <w:rFonts w:ascii="Arial Narrow" w:eastAsia="Times New Roman" w:hAnsi="Arial Narrow" w:cs="Times New Roman"/>
          <w:lang w:eastAsia="hr-HR"/>
        </w:rPr>
        <w:t>9</w:t>
      </w:r>
      <w:r w:rsidRPr="00AA12AE">
        <w:rPr>
          <w:rFonts w:ascii="Arial Narrow" w:eastAsia="Times New Roman" w:hAnsi="Arial Narrow" w:cs="Times New Roman"/>
          <w:lang w:eastAsia="hr-HR"/>
        </w:rPr>
        <w:t>. ove Odluke, Korisnik javne usluge je dužan u roku od 15 dana podnijeti novi zahtjev za nekorištenje nekretnine, u protivnom će se smatrat da predmetnu nekretninu koristi te će mu se za buduća razdoblja obračunavati javna usluga sukladno Cjeniku.</w:t>
      </w:r>
    </w:p>
    <w:p w14:paraId="78F0870C" w14:textId="419E1190"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AA12AE">
        <w:rPr>
          <w:rFonts w:ascii="Arial Narrow" w:eastAsia="Times New Roman" w:hAnsi="Arial Narrow" w:cs="Times New Roman"/>
          <w:lang w:eastAsia="hr-HR"/>
        </w:rPr>
        <w:t xml:space="preserve">Za prostore koji su odjavljeni a za koje se kontrolom na terenu ustanovi da nisu istiniti navodi iz Izjave, smatrati će se da Izjava nije niti potpisana te će se obračunati i naplatiti ugovorna kazna sukladno članku </w:t>
      </w:r>
      <w:r w:rsidR="00F91016">
        <w:rPr>
          <w:rFonts w:ascii="Arial Narrow" w:eastAsia="Times New Roman" w:hAnsi="Arial Narrow" w:cs="Times New Roman"/>
          <w:lang w:eastAsia="hr-HR"/>
        </w:rPr>
        <w:t>29</w:t>
      </w:r>
      <w:r w:rsidRPr="00AA12AE">
        <w:rPr>
          <w:rFonts w:ascii="Arial Narrow" w:eastAsia="Times New Roman" w:hAnsi="Arial Narrow" w:cs="Times New Roman"/>
          <w:lang w:eastAsia="hr-HR"/>
        </w:rPr>
        <w:t>. st. 1. tč.1. Odluke te će se korisnika aktivirati kao redovnog korisnika javne usluge.</w:t>
      </w:r>
    </w:p>
    <w:p w14:paraId="56BA1222" w14:textId="3EE6170A" w:rsidR="008E249A" w:rsidRPr="00B10996" w:rsidRDefault="008E249A" w:rsidP="00AE163B">
      <w:pPr>
        <w:spacing w:after="0" w:line="240" w:lineRule="auto"/>
        <w:jc w:val="both"/>
        <w:rPr>
          <w:rFonts w:ascii="Arial Narrow" w:eastAsia="Calibri" w:hAnsi="Arial Narrow" w:cs="Tahoma"/>
          <w:b/>
        </w:rPr>
      </w:pPr>
    </w:p>
    <w:p w14:paraId="19312BA1" w14:textId="77777777" w:rsidR="003F4A8A" w:rsidRPr="00B10996" w:rsidRDefault="003F4A8A" w:rsidP="003F4A8A">
      <w:pPr>
        <w:pStyle w:val="Odlomakpopisa"/>
        <w:numPr>
          <w:ilvl w:val="0"/>
          <w:numId w:val="25"/>
        </w:numPr>
        <w:spacing w:after="0" w:line="240" w:lineRule="auto"/>
        <w:jc w:val="center"/>
        <w:rPr>
          <w:rFonts w:ascii="Arial Narrow" w:eastAsia="Calibri" w:hAnsi="Arial Narrow" w:cs="Tahoma"/>
          <w:b/>
        </w:rPr>
      </w:pPr>
    </w:p>
    <w:p w14:paraId="2B7C6327" w14:textId="77777777" w:rsidR="003F4A8A" w:rsidRPr="00B10996" w:rsidRDefault="003F4A8A" w:rsidP="003F4A8A">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14:paraId="5DF49E84" w14:textId="77777777" w:rsidR="003F4A8A" w:rsidRPr="00B10996" w:rsidRDefault="003F4A8A" w:rsidP="003F4A8A">
      <w:pPr>
        <w:spacing w:after="0" w:line="240" w:lineRule="auto"/>
        <w:ind w:firstLine="708"/>
        <w:jc w:val="both"/>
        <w:rPr>
          <w:rFonts w:ascii="Arial Narrow" w:eastAsia="Calibri" w:hAnsi="Arial Narrow" w:cs="Tahoma"/>
        </w:rPr>
      </w:pPr>
      <w:r w:rsidRPr="00B10996">
        <w:rPr>
          <w:rFonts w:ascii="Arial Narrow" w:eastAsia="Calibri" w:hAnsi="Arial Narrow" w:cs="Tahoma"/>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14:paraId="7DAE2F97" w14:textId="77777777" w:rsidR="003F4A8A" w:rsidRPr="00B10996" w:rsidRDefault="003F4A8A" w:rsidP="00AE163B">
      <w:pPr>
        <w:spacing w:after="0" w:line="240" w:lineRule="auto"/>
        <w:jc w:val="both"/>
        <w:rPr>
          <w:rFonts w:ascii="Arial Narrow" w:eastAsia="Calibri" w:hAnsi="Arial Narrow" w:cs="Tahoma"/>
          <w:b/>
        </w:rPr>
      </w:pPr>
    </w:p>
    <w:p w14:paraId="3C0BC328"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4992D005" w14:textId="7607EFBE"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Spremnik za odlaganje otpada korisnik usluge u pravilu smješta na svojoj nekretnini odnosno u objektima ili drugim prostorima u svom vlasništvu.</w:t>
      </w:r>
    </w:p>
    <w:p w14:paraId="204338B8" w14:textId="00361A6E"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Korisnik usluge dužan je spremnike redovito održavati u ispravnom i funkcionalnom stanju, te je odgovoran za svako namjerno oštećenje kao i nestanak. </w:t>
      </w:r>
    </w:p>
    <w:p w14:paraId="4DE3A9B5" w14:textId="3BF1DBDD"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lastRenderedPageBreak/>
        <w:t xml:space="preserve">U slučaju otuđenja ili oštećenja spremnika od strane korisnika usluge, trošak nabave novog spremnika snosit će korisnik usluge na način da mu se obračuna u cijenu usluge ugovorna kazna iz članka </w:t>
      </w:r>
      <w:r w:rsidR="00E3723C">
        <w:rPr>
          <w:rFonts w:ascii="Arial Narrow" w:eastAsia="Calibri" w:hAnsi="Arial Narrow" w:cs="Tahoma"/>
        </w:rPr>
        <w:t>29</w:t>
      </w:r>
      <w:r w:rsidRPr="00B10996">
        <w:rPr>
          <w:rFonts w:ascii="Arial Narrow" w:eastAsia="Calibri" w:hAnsi="Arial Narrow" w:cs="Tahoma"/>
        </w:rPr>
        <w:t>. Odluke.</w:t>
      </w:r>
    </w:p>
    <w:p w14:paraId="645031DE" w14:textId="77777777" w:rsidR="008B4795" w:rsidRPr="00B10996" w:rsidRDefault="008B4795" w:rsidP="00AE163B">
      <w:pPr>
        <w:spacing w:after="0" w:line="240" w:lineRule="auto"/>
        <w:ind w:firstLine="708"/>
        <w:jc w:val="both"/>
        <w:rPr>
          <w:rFonts w:ascii="Arial Narrow" w:eastAsia="Calibri" w:hAnsi="Arial Narrow" w:cs="Tahoma"/>
        </w:rPr>
      </w:pPr>
    </w:p>
    <w:p w14:paraId="0D680D75"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3C6B44A3" w14:textId="7345710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U slučaju da je dokazano da je oštećenje spremnika za odlaganje otpada uzrokovao davatelj usluge, isti će korisniku usluge zamijeniti oštećeni spremnik novim spremnikom. </w:t>
      </w:r>
    </w:p>
    <w:p w14:paraId="7A350205" w14:textId="17F430A1"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Davatelj usluge dužan je pažljivo rukovati spremnicima za odlaganje otpada, tako da se iste ne oštećuju, a odloženi otpad ne rasipa i onečišćava okolina. </w:t>
      </w:r>
    </w:p>
    <w:p w14:paraId="5E9B6DBB" w14:textId="1354E8CF"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Nakon pražnjenja spremnika za odlaganje otpada davatelj usluge je dužan istu vratiti na mjesto na kojem je bila i zatvoriti poklopac.</w:t>
      </w:r>
    </w:p>
    <w:p w14:paraId="588C242E" w14:textId="25D1B646" w:rsidR="008B4795" w:rsidRPr="00B10996" w:rsidRDefault="008B4795" w:rsidP="00AE163B">
      <w:pPr>
        <w:spacing w:after="0" w:line="240" w:lineRule="auto"/>
        <w:jc w:val="both"/>
        <w:rPr>
          <w:rFonts w:ascii="Arial Narrow" w:eastAsia="Calibri" w:hAnsi="Arial Narrow" w:cs="Tahoma"/>
        </w:rPr>
      </w:pPr>
    </w:p>
    <w:p w14:paraId="377655C4"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649F159A" w14:textId="75138C93"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Korisnici su dužni spremnike iznijeti na javnu površinu 1-2 m od ruba kolnika, najkasnije do 06:00 sati na dan prikupljanja otpada prema rasporedu.</w:t>
      </w:r>
    </w:p>
    <w:p w14:paraId="6AC3D01B" w14:textId="77777777" w:rsidR="008B4795" w:rsidRPr="00B10996" w:rsidRDefault="008B4795" w:rsidP="00AE163B">
      <w:pPr>
        <w:spacing w:after="0" w:line="240" w:lineRule="auto"/>
        <w:ind w:firstLine="708"/>
        <w:jc w:val="both"/>
        <w:rPr>
          <w:rFonts w:ascii="Arial Narrow" w:eastAsia="Calibri" w:hAnsi="Arial Narrow" w:cs="Tahoma"/>
          <w:color w:val="000000"/>
        </w:rPr>
      </w:pPr>
    </w:p>
    <w:p w14:paraId="09F50F07"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6ABD4777" w14:textId="6F91793D" w:rsidR="00C127F4" w:rsidRPr="00B10996" w:rsidRDefault="00C127F4" w:rsidP="00AE163B">
      <w:pPr>
        <w:spacing w:after="0" w:line="240" w:lineRule="auto"/>
        <w:jc w:val="both"/>
        <w:rPr>
          <w:rFonts w:ascii="Arial Narrow" w:eastAsia="Calibri" w:hAnsi="Arial Narrow" w:cs="Tahoma"/>
          <w:color w:val="000000"/>
        </w:rPr>
      </w:pPr>
      <w:r w:rsidRPr="00B10996">
        <w:rPr>
          <w:rFonts w:ascii="Arial Narrow" w:eastAsia="Calibri" w:hAnsi="Arial Narrow" w:cs="Tahoma"/>
        </w:rPr>
        <w:tab/>
      </w:r>
      <w:r w:rsidRPr="00B10996">
        <w:rPr>
          <w:rFonts w:ascii="Arial Narrow" w:eastAsia="Calibri" w:hAnsi="Arial Narrow" w:cs="Tahoma"/>
          <w:color w:val="000000"/>
        </w:rPr>
        <w:t xml:space="preserve">Sav pripremljeni komunalni otad </w:t>
      </w:r>
      <w:r w:rsidR="008B4795" w:rsidRPr="00B10996">
        <w:rPr>
          <w:rFonts w:ascii="Arial Narrow" w:eastAsia="Calibri" w:hAnsi="Arial Narrow" w:cs="Tahoma"/>
          <w:color w:val="000000"/>
        </w:rPr>
        <w:t xml:space="preserve">se </w:t>
      </w:r>
      <w:r w:rsidRPr="00B10996">
        <w:rPr>
          <w:rFonts w:ascii="Arial Narrow" w:eastAsia="Calibri" w:hAnsi="Arial Narrow" w:cs="Tahoma"/>
          <w:color w:val="000000"/>
        </w:rPr>
        <w:t xml:space="preserve">mora nalaziti u spremniku a spremnik mora biti potpuno zatvoren. </w:t>
      </w:r>
    </w:p>
    <w:p w14:paraId="7A6B9258" w14:textId="557EB504"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Masa  spremnika (zajedno s masom otpada u spremniku) zapremine 120 lit</w:t>
      </w:r>
      <w:r w:rsidR="008B4795" w:rsidRPr="00B10996">
        <w:rPr>
          <w:rFonts w:ascii="Arial Narrow" w:eastAsia="Calibri" w:hAnsi="Arial Narrow" w:cs="Tahoma"/>
          <w:color w:val="000000"/>
        </w:rPr>
        <w:t>ra</w:t>
      </w:r>
      <w:r w:rsidRPr="00B10996">
        <w:rPr>
          <w:rFonts w:ascii="Arial Narrow" w:eastAsia="Calibri" w:hAnsi="Arial Narrow" w:cs="Tahoma"/>
          <w:color w:val="000000"/>
        </w:rPr>
        <w:t xml:space="preserve"> ne smije prelaziti 25 kg,  spremnika zapremine 240 lit 50 kg, odnosno spremnika zapremine 360 lit 70 kg. </w:t>
      </w:r>
    </w:p>
    <w:p w14:paraId="0BDA2C50" w14:textId="7C70EFA1"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Otpad mora biti tako odložen u spremniku da prilikom pražnjenja sav gravitacijski ispadne iz spremnika. </w:t>
      </w:r>
    </w:p>
    <w:p w14:paraId="4BE2B3BB" w14:textId="08CEB13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color w:val="000000"/>
        </w:rPr>
        <w:t>Zabranjeno je dodatno sabijati otpad u spremniku</w:t>
      </w:r>
      <w:r w:rsidR="008B4795" w:rsidRPr="00B10996">
        <w:rPr>
          <w:rFonts w:ascii="Arial Narrow" w:eastAsia="Calibri" w:hAnsi="Arial Narrow" w:cs="Tahoma"/>
          <w:color w:val="000000"/>
        </w:rPr>
        <w:t>.</w:t>
      </w:r>
    </w:p>
    <w:p w14:paraId="5315EF63" w14:textId="77777777" w:rsidR="00C127F4" w:rsidRPr="00B10996" w:rsidRDefault="00C127F4" w:rsidP="00AE163B">
      <w:pPr>
        <w:spacing w:after="0" w:line="240" w:lineRule="auto"/>
        <w:jc w:val="center"/>
        <w:rPr>
          <w:rFonts w:ascii="Arial Narrow" w:eastAsia="Calibri" w:hAnsi="Arial Narrow" w:cs="Tahoma"/>
          <w:b/>
        </w:rPr>
      </w:pPr>
    </w:p>
    <w:p w14:paraId="7876B3A2"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424A886" w14:textId="5C67A144" w:rsidR="008B4795" w:rsidRPr="00B10996" w:rsidRDefault="008B4795" w:rsidP="00AE163B">
      <w:pPr>
        <w:spacing w:after="0" w:line="240" w:lineRule="auto"/>
        <w:ind w:firstLine="708"/>
        <w:jc w:val="both"/>
        <w:rPr>
          <w:rFonts w:ascii="Arial Narrow" w:hAnsi="Arial Narrow"/>
          <w:iCs/>
          <w:color w:val="FF0000"/>
        </w:rPr>
      </w:pPr>
      <w:r w:rsidRPr="00B10996">
        <w:rPr>
          <w:rFonts w:ascii="Arial Narrow" w:eastAsia="Calibri" w:hAnsi="Arial Narrow" w:cs="Tahoma"/>
          <w:color w:val="000000"/>
        </w:rPr>
        <w:t>Korisnici kojima količina miješanog komunalnog otpada premašuje volumen zaduženog spremnika višak otpada moraju odložiti u doplatne spremnike odnosno doplatne standardizirane PVC vrećice sa logotipom Davatelja usluge (u daljnjem tekstu: PVC vrećica), a kroz čiju cijenu korisnik plaća nabavu, sakupljanje, odvoz, oporabu i odlaganje dodatnog miješanog komunalnog otpada.</w:t>
      </w:r>
    </w:p>
    <w:p w14:paraId="260A0651" w14:textId="77777777" w:rsidR="008B4795" w:rsidRPr="00B10996" w:rsidRDefault="008B4795" w:rsidP="00AE163B">
      <w:pPr>
        <w:spacing w:after="0" w:line="240" w:lineRule="auto"/>
        <w:ind w:firstLine="708"/>
        <w:jc w:val="both"/>
        <w:rPr>
          <w:rFonts w:ascii="Arial Narrow" w:eastAsia="Calibri" w:hAnsi="Arial Narrow" w:cs="Tahoma"/>
        </w:rPr>
      </w:pPr>
    </w:p>
    <w:p w14:paraId="3054AD6D"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4A0108E" w14:textId="67468C4C"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 spremnike za miješani komunalni otpad zabranjeno je odlagati reciklabilni komunalni ot</w:t>
      </w:r>
      <w:r w:rsidRPr="00B10996">
        <w:rPr>
          <w:rFonts w:ascii="Arial Narrow" w:eastAsia="Calibri" w:hAnsi="Arial Narrow" w:cs="Tahoma"/>
          <w:color w:val="000000"/>
        </w:rPr>
        <w:t xml:space="preserve">pad </w:t>
      </w:r>
      <w:r w:rsidRPr="00B10996">
        <w:rPr>
          <w:rFonts w:ascii="Arial Narrow" w:eastAsia="Calibri" w:hAnsi="Arial Narrow" w:cs="Tahoma"/>
        </w:rPr>
        <w:t>(otpadni papir i karton, metal, staklo, plastiku, tekstil uključujući otpadnu ambalažu)</w:t>
      </w:r>
      <w:r w:rsidRPr="00B10996">
        <w:rPr>
          <w:rFonts w:ascii="Arial Narrow" w:eastAsia="Calibri" w:hAnsi="Arial Narrow" w:cs="Tahoma"/>
          <w:color w:val="000000"/>
        </w:rPr>
        <w:t>, tekući i polutekući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w:t>
      </w:r>
      <w:r w:rsidRPr="00B10996">
        <w:rPr>
          <w:rFonts w:ascii="Arial Narrow" w:eastAsia="Calibri" w:hAnsi="Arial Narrow" w:cs="Tahoma"/>
        </w:rPr>
        <w:t xml:space="preserve"> </w:t>
      </w:r>
    </w:p>
    <w:p w14:paraId="4FE7AB7E" w14:textId="556545C1" w:rsidR="008B4795" w:rsidRPr="00B10996" w:rsidRDefault="008B4795" w:rsidP="00AE163B">
      <w:pPr>
        <w:spacing w:after="0" w:line="240" w:lineRule="auto"/>
        <w:jc w:val="both"/>
        <w:rPr>
          <w:rFonts w:ascii="Arial Narrow" w:eastAsia="Calibri" w:hAnsi="Arial Narrow" w:cs="Tahoma"/>
        </w:rPr>
      </w:pPr>
    </w:p>
    <w:p w14:paraId="04C5FB0E"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DFDE3CE" w14:textId="059A55D5"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 spremnike za biootpad dozvoljeno je odlagati samo biorazgradive ostatke iz kućanstava (ostatke voća i povrća, taloga kave, ljuske jajeta, vrećica za čaj, papirnatih maramica), ostatke iz vrta (lišće, korov, usitnjeno grmlje i živica, ostaci cvijeća i vrtne zemlje) i ohlađeni pepeo.</w:t>
      </w:r>
    </w:p>
    <w:p w14:paraId="501931B3" w14:textId="5D12373A"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rPr>
        <w:t xml:space="preserve">U spremnike za biootpad </w:t>
      </w:r>
      <w:r w:rsidRPr="00B10996">
        <w:rPr>
          <w:rFonts w:ascii="Arial Narrow" w:eastAsia="Calibri" w:hAnsi="Arial Narrow" w:cs="Tahoma"/>
          <w:color w:val="000000"/>
        </w:rPr>
        <w:t xml:space="preserve">zabranjeno je odlagati: komunalni otpad, reciklabilni komunalni otpad </w:t>
      </w:r>
      <w:r w:rsidRPr="00B10996">
        <w:rPr>
          <w:rFonts w:ascii="Arial Narrow" w:eastAsia="Calibri" w:hAnsi="Arial Narrow" w:cs="Tahoma"/>
        </w:rPr>
        <w:t>(otpadni papir, metal, staklo, plastiku, tekstil uključujući otpadnu ambalažu)</w:t>
      </w:r>
      <w:r w:rsidRPr="00B10996">
        <w:rPr>
          <w:rFonts w:ascii="Arial Narrow" w:eastAsia="Calibri" w:hAnsi="Arial Narrow" w:cs="Tahoma"/>
          <w:color w:val="000000"/>
        </w:rPr>
        <w:t xml:space="preserve">, tekući i polutekući otpad, žar, </w:t>
      </w:r>
      <w:r w:rsidRPr="00B10996">
        <w:rPr>
          <w:rFonts w:ascii="Arial Narrow" w:eastAsia="Calibri" w:hAnsi="Arial Narrow" w:cs="Tahoma"/>
        </w:rPr>
        <w:t xml:space="preserve">kosu, </w:t>
      </w:r>
      <w:r w:rsidRPr="00B10996">
        <w:rPr>
          <w:rFonts w:ascii="Arial Narrow" w:eastAsia="Calibri" w:hAnsi="Arial Narrow" w:cs="Tahoma"/>
          <w:color w:val="000000"/>
        </w:rPr>
        <w:t>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1EDD9A24" w14:textId="72A62702" w:rsidR="008B4795" w:rsidRPr="00B10996" w:rsidRDefault="008B4795" w:rsidP="00AE163B">
      <w:pPr>
        <w:spacing w:after="0" w:line="240" w:lineRule="auto"/>
        <w:jc w:val="both"/>
        <w:rPr>
          <w:rFonts w:ascii="Arial Narrow" w:eastAsia="Calibri" w:hAnsi="Arial Narrow" w:cs="Tahoma"/>
        </w:rPr>
      </w:pPr>
    </w:p>
    <w:p w14:paraId="2CFAA056"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78FDB6A" w14:textId="2E550C43" w:rsidR="008B4795"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Korisnici usluga potrebu odvoza, vrstu i količinu glomaznog otpada moraju zatražiti od davatelja usluge putem pisanog obrasca. </w:t>
      </w:r>
    </w:p>
    <w:p w14:paraId="22E2BE0B" w14:textId="35256476" w:rsidR="008B4795"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Glomazni otpad </w:t>
      </w:r>
      <w:r w:rsidR="008366FA" w:rsidRPr="00B10996">
        <w:rPr>
          <w:rFonts w:ascii="Arial Narrow" w:eastAsia="Calibri" w:hAnsi="Arial Narrow" w:cs="Tahoma"/>
          <w:color w:val="000000"/>
        </w:rPr>
        <w:t xml:space="preserve">se </w:t>
      </w:r>
      <w:r w:rsidRPr="00B10996">
        <w:rPr>
          <w:rFonts w:ascii="Arial Narrow" w:eastAsia="Calibri" w:hAnsi="Arial Narrow" w:cs="Tahoma"/>
          <w:color w:val="000000"/>
        </w:rPr>
        <w:t>prikuplja u okviru javne usluge jedan puta godišnje do maksimalno 3m</w:t>
      </w:r>
      <w:r w:rsidRPr="00B10996">
        <w:rPr>
          <w:rFonts w:ascii="Arial Narrow" w:eastAsia="Calibri" w:hAnsi="Arial Narrow" w:cs="Tahoma"/>
          <w:color w:val="000000"/>
          <w:vertAlign w:val="superscript"/>
        </w:rPr>
        <w:t>3</w:t>
      </w:r>
      <w:r w:rsidRPr="00B10996">
        <w:rPr>
          <w:rFonts w:ascii="Arial Narrow" w:eastAsia="Calibri" w:hAnsi="Arial Narrow" w:cs="Tahoma"/>
          <w:color w:val="000000"/>
        </w:rPr>
        <w:t xml:space="preserve"> na lokaciji obračunskog mjesta korisnika usluge pri čemu se ova usluga ne naplaćuje već je sadržana u cijeni minimalne javne usluge. </w:t>
      </w:r>
    </w:p>
    <w:p w14:paraId="260CF4C5" w14:textId="0D06813B" w:rsidR="00C127F4"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U Obavijesti o sakupljanju komunalnog otpada Davatelj usluge će odrediti datum odvoza glomaznog otpada kroz godinu</w:t>
      </w:r>
      <w:r w:rsidR="008366FA" w:rsidRPr="00B10996">
        <w:rPr>
          <w:rFonts w:ascii="Arial Narrow" w:eastAsia="Calibri" w:hAnsi="Arial Narrow" w:cs="Tahoma"/>
          <w:color w:val="000000"/>
        </w:rPr>
        <w:t>, a k</w:t>
      </w:r>
      <w:r w:rsidR="00C127F4" w:rsidRPr="00B10996">
        <w:rPr>
          <w:rFonts w:ascii="Arial Narrow" w:eastAsia="Calibri" w:hAnsi="Arial Narrow" w:cs="Tahoma"/>
          <w:color w:val="000000"/>
        </w:rPr>
        <w:t xml:space="preserve">orisnici iznose </w:t>
      </w:r>
      <w:r w:rsidR="00C127F4" w:rsidRPr="00B10996">
        <w:rPr>
          <w:rFonts w:ascii="Arial Narrow" w:eastAsia="Calibri" w:hAnsi="Arial Narrow" w:cs="Tahoma"/>
        </w:rPr>
        <w:t>glomazni otpad</w:t>
      </w:r>
      <w:r w:rsidR="00C127F4" w:rsidRPr="00B10996">
        <w:rPr>
          <w:rFonts w:ascii="Arial Narrow" w:eastAsia="Calibri" w:hAnsi="Arial Narrow" w:cs="Tahoma"/>
          <w:color w:val="000000"/>
        </w:rPr>
        <w:t xml:space="preserve"> na privatnu površinu, na mjesta gdje je omogućen neometan pristup komunalnim vozilima 1-2 m od ruba kolnog ulaza, najkasnije do 06:00 sati na dan odabran za prikupljanje.</w:t>
      </w:r>
    </w:p>
    <w:p w14:paraId="3B5B72F6" w14:textId="1B458AE9"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lastRenderedPageBreak/>
        <w:t>Korisnici usluga mogu naručiti odvoz</w:t>
      </w:r>
      <w:r w:rsidRPr="00B10996">
        <w:rPr>
          <w:rFonts w:ascii="Arial Narrow" w:eastAsia="Calibri" w:hAnsi="Arial Narrow" w:cs="Tahoma"/>
        </w:rPr>
        <w:t xml:space="preserve"> glomaznog otpada</w:t>
      </w:r>
      <w:r w:rsidRPr="00B10996">
        <w:rPr>
          <w:rFonts w:ascii="Arial Narrow" w:eastAsia="Calibri" w:hAnsi="Arial Narrow" w:cs="Tahoma"/>
          <w:color w:val="000000"/>
        </w:rPr>
        <w:t xml:space="preserve"> </w:t>
      </w:r>
      <w:r w:rsidR="008366FA" w:rsidRPr="00B10996">
        <w:rPr>
          <w:rFonts w:ascii="Arial Narrow" w:eastAsia="Calibri" w:hAnsi="Arial Narrow" w:cs="Tahoma"/>
          <w:color w:val="000000"/>
        </w:rPr>
        <w:t>iz</w:t>
      </w:r>
      <w:r w:rsidRPr="00B10996">
        <w:rPr>
          <w:rFonts w:ascii="Arial Narrow" w:eastAsia="Calibri" w:hAnsi="Arial Narrow" w:cs="Tahoma"/>
          <w:color w:val="000000"/>
        </w:rPr>
        <w:t xml:space="preserve">van termina </w:t>
      </w:r>
      <w:r w:rsidR="008366FA" w:rsidRPr="00B10996">
        <w:rPr>
          <w:rFonts w:ascii="Arial Narrow" w:eastAsia="Calibri" w:hAnsi="Arial Narrow" w:cs="Tahoma"/>
          <w:color w:val="000000"/>
        </w:rPr>
        <w:t>određenog u Obavijesti</w:t>
      </w:r>
      <w:r w:rsidRPr="00B10996">
        <w:rPr>
          <w:rFonts w:ascii="Arial Narrow" w:eastAsia="Calibri" w:hAnsi="Arial Narrow" w:cs="Tahoma"/>
          <w:color w:val="000000"/>
        </w:rPr>
        <w:t>, ali u tom slučaju plaćaju prijevoz i zbrinjavanje prema cjeniku usluga davatelja usluga.</w:t>
      </w:r>
    </w:p>
    <w:p w14:paraId="2FA84407" w14:textId="77777777" w:rsidR="00B12FD7" w:rsidRPr="00B10996" w:rsidRDefault="00B12FD7" w:rsidP="00AE163B">
      <w:pPr>
        <w:spacing w:after="0" w:line="240" w:lineRule="auto"/>
        <w:ind w:firstLine="708"/>
        <w:jc w:val="both"/>
        <w:rPr>
          <w:rFonts w:ascii="Arial Narrow" w:eastAsia="Times New Roman" w:hAnsi="Arial Narrow" w:cs="Times New Roman"/>
          <w:lang w:eastAsia="hr-HR"/>
        </w:rPr>
      </w:pPr>
      <w:r w:rsidRPr="00B10996">
        <w:rPr>
          <w:rFonts w:ascii="Arial Narrow" w:eastAsia="Times New Roman" w:hAnsi="Arial Narrow" w:cs="Times New Roman"/>
          <w:lang w:eastAsia="hr-HR"/>
        </w:rPr>
        <w:t>Glomazni otpad ne uključuje tvari i predmete za koje je posebnim propisom propisano da se smatraju otpadom koji se svrstava u  posebnu kategoriju otpada: napuštena vozila, građevinska šuta, otpadne gume, opasni otpad, bačve, kante i slične posude u kojima ima ulja, boja, kiselina i drugih opasnih tvari te drugi problematični otpad.</w:t>
      </w:r>
    </w:p>
    <w:p w14:paraId="5D2AFAFA" w14:textId="77777777" w:rsidR="00B12FD7" w:rsidRPr="00B10996" w:rsidRDefault="00B12FD7" w:rsidP="00AE163B">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Zabranjeno je odlaganje glomaznog otpada u spremnike za prikupljanje miješanog komunalnog otpada. </w:t>
      </w:r>
    </w:p>
    <w:p w14:paraId="54EB2162" w14:textId="45FF64F2" w:rsidR="00B12FD7" w:rsidRPr="00B10996" w:rsidRDefault="00B12FD7" w:rsidP="00AE163B">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Zabranjeno je glomazni otpad odlagati na mjesta koja za to nisu predviđena (unutar drvoreda, dječjih igrališta, javnih zelenih površina i parkova, itd.). </w:t>
      </w:r>
    </w:p>
    <w:p w14:paraId="12DA0ED2" w14:textId="77777777"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eastAsia="Times New Roman" w:hAnsi="Arial Narrow" w:cs="Times New Roman"/>
          <w:lang w:eastAsia="hr-HR"/>
        </w:rPr>
        <w:t>Ukoliko djelatnici Davatelja usluge ustanove da najavljena potreba odvoza glomaznog otpada ne čini otpad koji se smatra glomaznim otpadom usluga odvoza neće biti izvršena.</w:t>
      </w:r>
    </w:p>
    <w:p w14:paraId="55EEBE19" w14:textId="77777777" w:rsidR="00B12FD7" w:rsidRPr="00B10996" w:rsidRDefault="00B12FD7" w:rsidP="00AE163B">
      <w:pPr>
        <w:spacing w:after="0" w:line="240" w:lineRule="auto"/>
        <w:jc w:val="both"/>
        <w:rPr>
          <w:rFonts w:ascii="Arial Narrow" w:eastAsia="Calibri" w:hAnsi="Arial Narrow" w:cs="Tahoma"/>
          <w:color w:val="000000"/>
        </w:rPr>
      </w:pPr>
    </w:p>
    <w:p w14:paraId="126EF03C"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253736EA" w14:textId="77777777"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Davatelj usluge pružati će javnu uslugu prema rasporedu prikupljanja otpada iz Obavijesti, koja će do kraja kalendarske godine za iduću kalendarsku godinu biti dostavljena korisnicima usluge pisanim putem.</w:t>
      </w:r>
    </w:p>
    <w:p w14:paraId="52427571" w14:textId="77777777"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Korisniku usluge koji pripremi za pražnjenje spremnik – posudu suprotno rasporedu pražnjenja, isti neće biti ispražnjen (npr. ukoliko pripremi za pražnjenje spremnik – posudu za miješani komunalni otpad u tjednu u kojem se isti ne prazni).</w:t>
      </w:r>
    </w:p>
    <w:p w14:paraId="5AA03FFF" w14:textId="38B553C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color w:val="000000"/>
        </w:rPr>
        <w:t xml:space="preserve">Korisnicima koji postupaju protivno Ugovoru, davatelj usluge naplatiti će ugovornu kaznu, u skladu sa </w:t>
      </w:r>
      <w:r w:rsidRPr="00AA12AE">
        <w:rPr>
          <w:rFonts w:ascii="Arial Narrow" w:eastAsia="Calibri" w:hAnsi="Arial Narrow" w:cs="Tahoma"/>
        </w:rPr>
        <w:t xml:space="preserve">člankom </w:t>
      </w:r>
      <w:r w:rsidR="00F91016">
        <w:rPr>
          <w:rFonts w:ascii="Arial Narrow" w:eastAsia="Calibri" w:hAnsi="Arial Narrow" w:cs="Tahoma"/>
        </w:rPr>
        <w:t>29</w:t>
      </w:r>
      <w:r w:rsidRPr="00AA12AE">
        <w:rPr>
          <w:rFonts w:ascii="Arial Narrow" w:eastAsia="Calibri" w:hAnsi="Arial Narrow" w:cs="Tahoma"/>
        </w:rPr>
        <w:t>. Odluke.</w:t>
      </w:r>
    </w:p>
    <w:p w14:paraId="50C41292" w14:textId="396C59E1"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Korisnici koji nepravilno postupaju s otpadom bit će prijavljeni komunalnom redarstvu i/ili inspekciji zaštite okoliša.</w:t>
      </w:r>
    </w:p>
    <w:p w14:paraId="0CC0E874" w14:textId="77777777" w:rsidR="008366FA" w:rsidRPr="00B10996" w:rsidRDefault="008366FA" w:rsidP="00AE163B">
      <w:pPr>
        <w:spacing w:after="0" w:line="240" w:lineRule="auto"/>
        <w:ind w:firstLine="708"/>
        <w:jc w:val="both"/>
        <w:rPr>
          <w:rFonts w:ascii="Arial Narrow" w:eastAsia="Calibri" w:hAnsi="Arial Narrow" w:cs="Tahoma"/>
          <w:color w:val="000000"/>
        </w:rPr>
      </w:pPr>
    </w:p>
    <w:p w14:paraId="2DCB9712"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89B724A" w14:textId="1E0C95AD"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Korisnici usluge su dužni zadužene i/ili vlastite spremnike za otpad prati i održavati u čistom stanju. </w:t>
      </w:r>
    </w:p>
    <w:p w14:paraId="42414D6F" w14:textId="77777777" w:rsidR="00C127F4" w:rsidRPr="00B10996" w:rsidRDefault="00C127F4" w:rsidP="00AE163B">
      <w:pPr>
        <w:spacing w:after="0" w:line="240" w:lineRule="auto"/>
        <w:jc w:val="center"/>
        <w:rPr>
          <w:rFonts w:ascii="Arial Narrow" w:eastAsia="Calibri" w:hAnsi="Arial Narrow" w:cs="Tahoma"/>
          <w:b/>
        </w:rPr>
      </w:pPr>
    </w:p>
    <w:p w14:paraId="7B2FC8D9"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1CE6F43" w14:textId="485C5921"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Svi dodatni dogovori i pravno relevantne izjave ugovornih strana su valjane jedino ukoliko su učinjene u pisanom obliku.</w:t>
      </w:r>
    </w:p>
    <w:p w14:paraId="678F1F80"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78B85A40"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536B378B" w14:textId="77777777" w:rsidR="00C127F4" w:rsidRPr="004636B0"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Ugovorne strane suglasno utvrđuju da će sve eventualne sporove koji proizlaze iz ili su u svezi Ugovora pokušati riješiti mirnim putem, a ukoliko u tome ne uspiju, pokrenuti će postupak kod stvarno i mjesno nadležnog suda.</w:t>
      </w:r>
    </w:p>
    <w:p w14:paraId="533EB7B8" w14:textId="77777777" w:rsidR="00C127F4" w:rsidRPr="004636B0" w:rsidRDefault="00C127F4" w:rsidP="00AE163B">
      <w:pPr>
        <w:spacing w:after="0" w:line="240" w:lineRule="auto"/>
        <w:jc w:val="center"/>
        <w:rPr>
          <w:rFonts w:ascii="Arial Narrow" w:eastAsia="Calibri" w:hAnsi="Arial Narrow" w:cs="Tahoma"/>
          <w:b/>
        </w:rPr>
      </w:pPr>
    </w:p>
    <w:p w14:paraId="281B0116" w14:textId="77777777" w:rsidR="00C127F4" w:rsidRPr="004636B0" w:rsidRDefault="00C127F4" w:rsidP="00AE163B">
      <w:pPr>
        <w:spacing w:after="0" w:line="240" w:lineRule="auto"/>
        <w:jc w:val="both"/>
        <w:textAlignment w:val="baseline"/>
        <w:rPr>
          <w:rFonts w:ascii="Tahoma" w:eastAsia="Times New Roman" w:hAnsi="Tahoma" w:cs="Tahoma"/>
          <w:color w:val="231F20"/>
          <w:lang w:eastAsia="hr-HR"/>
        </w:rPr>
      </w:pPr>
    </w:p>
    <w:bookmarkEnd w:id="0"/>
    <w:p w14:paraId="24ED61D7" w14:textId="77777777" w:rsidR="00C127F4" w:rsidRPr="00CF05AD" w:rsidRDefault="00C127F4" w:rsidP="00AE163B">
      <w:pPr>
        <w:pStyle w:val="box454532"/>
        <w:spacing w:before="0" w:beforeAutospacing="0" w:after="0" w:afterAutospacing="0"/>
        <w:jc w:val="right"/>
        <w:textAlignment w:val="baseline"/>
        <w:rPr>
          <w:rFonts w:ascii="Arial Narrow" w:hAnsi="Arial Narrow"/>
        </w:rPr>
      </w:pPr>
    </w:p>
    <w:sectPr w:rsidR="00C127F4" w:rsidRPr="00CF05AD" w:rsidSect="00DB6D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5BE2" w14:textId="77777777" w:rsidR="0023094A" w:rsidRDefault="0023094A" w:rsidP="00827A89">
      <w:pPr>
        <w:spacing w:after="0" w:line="240" w:lineRule="auto"/>
      </w:pPr>
      <w:r>
        <w:separator/>
      </w:r>
    </w:p>
  </w:endnote>
  <w:endnote w:type="continuationSeparator" w:id="0">
    <w:p w14:paraId="09CD757C" w14:textId="77777777" w:rsidR="0023094A" w:rsidRDefault="0023094A"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30519"/>
      <w:docPartObj>
        <w:docPartGallery w:val="Page Numbers (Bottom of Page)"/>
        <w:docPartUnique/>
      </w:docPartObj>
    </w:sdtPr>
    <w:sdtEndPr>
      <w:rPr>
        <w:noProof/>
      </w:rPr>
    </w:sdtEndPr>
    <w:sdtContent>
      <w:p w14:paraId="0B6DF1A2" w14:textId="2ECDD3C7" w:rsidR="00543E48" w:rsidRDefault="00543E48">
        <w:pPr>
          <w:pStyle w:val="Podnoje"/>
          <w:jc w:val="right"/>
        </w:pPr>
        <w:r>
          <w:fldChar w:fldCharType="begin"/>
        </w:r>
        <w:r>
          <w:instrText xml:space="preserve"> PAGE   \* MERGEFORMAT </w:instrText>
        </w:r>
        <w:r>
          <w:fldChar w:fldCharType="separate"/>
        </w:r>
        <w:r w:rsidR="0043362C">
          <w:rPr>
            <w:noProof/>
          </w:rPr>
          <w:t>14</w:t>
        </w:r>
        <w:r>
          <w:rPr>
            <w:noProof/>
          </w:rPr>
          <w:fldChar w:fldCharType="end"/>
        </w:r>
      </w:p>
    </w:sdtContent>
  </w:sdt>
  <w:p w14:paraId="70E1987D" w14:textId="77777777" w:rsidR="00543E48" w:rsidRDefault="00543E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E47B" w14:textId="77777777" w:rsidR="0023094A" w:rsidRDefault="0023094A" w:rsidP="00827A89">
      <w:pPr>
        <w:spacing w:after="0" w:line="240" w:lineRule="auto"/>
      </w:pPr>
      <w:r>
        <w:separator/>
      </w:r>
    </w:p>
  </w:footnote>
  <w:footnote w:type="continuationSeparator" w:id="0">
    <w:p w14:paraId="35E1F6A0" w14:textId="77777777" w:rsidR="0023094A" w:rsidRDefault="0023094A"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8A06C2"/>
    <w:multiLevelType w:val="hybridMultilevel"/>
    <w:tmpl w:val="7CC29206"/>
    <w:lvl w:ilvl="0" w:tplc="5C14D1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7D81649"/>
    <w:multiLevelType w:val="hybridMultilevel"/>
    <w:tmpl w:val="8E0CE80A"/>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8497E8A"/>
    <w:multiLevelType w:val="hybridMultilevel"/>
    <w:tmpl w:val="A14E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3C3275"/>
    <w:multiLevelType w:val="hybridMultilevel"/>
    <w:tmpl w:val="C0DE9D02"/>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DA2373"/>
    <w:multiLevelType w:val="hybridMultilevel"/>
    <w:tmpl w:val="D88CFA16"/>
    <w:lvl w:ilvl="0" w:tplc="EAF2C86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DB3150E"/>
    <w:multiLevelType w:val="hybridMultilevel"/>
    <w:tmpl w:val="D428B292"/>
    <w:lvl w:ilvl="0" w:tplc="8F98489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7A6415"/>
    <w:multiLevelType w:val="hybridMultilevel"/>
    <w:tmpl w:val="A84E3466"/>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C046C7"/>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5324CB"/>
    <w:multiLevelType w:val="hybridMultilevel"/>
    <w:tmpl w:val="779A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716B2"/>
    <w:multiLevelType w:val="hybridMultilevel"/>
    <w:tmpl w:val="7E563B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AF036B"/>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2458A6"/>
    <w:multiLevelType w:val="hybridMultilevel"/>
    <w:tmpl w:val="8B607AD2"/>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203664"/>
    <w:multiLevelType w:val="hybridMultilevel"/>
    <w:tmpl w:val="A9DC0D5A"/>
    <w:lvl w:ilvl="0" w:tplc="CAF0D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0C4D"/>
    <w:multiLevelType w:val="hybridMultilevel"/>
    <w:tmpl w:val="72E06188"/>
    <w:lvl w:ilvl="0" w:tplc="50486E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6301D50"/>
    <w:multiLevelType w:val="hybridMultilevel"/>
    <w:tmpl w:val="40985A90"/>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18" w15:restartNumberingAfterBreak="0">
    <w:nsid w:val="47C045DE"/>
    <w:multiLevelType w:val="hybridMultilevel"/>
    <w:tmpl w:val="D428B292"/>
    <w:lvl w:ilvl="0" w:tplc="8F98489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F06D7E"/>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312302"/>
    <w:multiLevelType w:val="hybridMultilevel"/>
    <w:tmpl w:val="EA8EE2D0"/>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CA4DD4"/>
    <w:multiLevelType w:val="hybridMultilevel"/>
    <w:tmpl w:val="C9266020"/>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B74D45"/>
    <w:multiLevelType w:val="hybridMultilevel"/>
    <w:tmpl w:val="2AF210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FF5D95"/>
    <w:multiLevelType w:val="hybridMultilevel"/>
    <w:tmpl w:val="E97CF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D2047C"/>
    <w:multiLevelType w:val="hybridMultilevel"/>
    <w:tmpl w:val="B5CAA208"/>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4126D0"/>
    <w:multiLevelType w:val="hybridMultilevel"/>
    <w:tmpl w:val="69A412CC"/>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5F18E0"/>
    <w:multiLevelType w:val="hybridMultilevel"/>
    <w:tmpl w:val="EF621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F50F10"/>
    <w:multiLevelType w:val="hybridMultilevel"/>
    <w:tmpl w:val="54245A38"/>
    <w:lvl w:ilvl="0" w:tplc="1F92829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3E15415"/>
    <w:multiLevelType w:val="hybridMultilevel"/>
    <w:tmpl w:val="1BDE6C1A"/>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9737A3"/>
    <w:multiLevelType w:val="hybridMultilevel"/>
    <w:tmpl w:val="A29E1C68"/>
    <w:lvl w:ilvl="0" w:tplc="C1E60922">
      <w:start w:val="2"/>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7B0A7837"/>
    <w:multiLevelType w:val="hybridMultilevel"/>
    <w:tmpl w:val="8E0CE80A"/>
    <w:lvl w:ilvl="0" w:tplc="4364DB5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16cid:durableId="1971978904">
    <w:abstractNumId w:val="26"/>
  </w:num>
  <w:num w:numId="2" w16cid:durableId="1731150776">
    <w:abstractNumId w:val="6"/>
  </w:num>
  <w:num w:numId="3" w16cid:durableId="788013305">
    <w:abstractNumId w:val="23"/>
  </w:num>
  <w:num w:numId="4" w16cid:durableId="1666666932">
    <w:abstractNumId w:val="7"/>
  </w:num>
  <w:num w:numId="5" w16cid:durableId="189689957">
    <w:abstractNumId w:val="15"/>
  </w:num>
  <w:num w:numId="6" w16cid:durableId="484007145">
    <w:abstractNumId w:val="27"/>
  </w:num>
  <w:num w:numId="7" w16cid:durableId="533083061">
    <w:abstractNumId w:val="20"/>
  </w:num>
  <w:num w:numId="8" w16cid:durableId="546912799">
    <w:abstractNumId w:val="1"/>
  </w:num>
  <w:num w:numId="9" w16cid:durableId="1082143420">
    <w:abstractNumId w:val="18"/>
  </w:num>
  <w:num w:numId="10" w16cid:durableId="1007248593">
    <w:abstractNumId w:val="11"/>
  </w:num>
  <w:num w:numId="11" w16cid:durableId="1513959807">
    <w:abstractNumId w:val="3"/>
  </w:num>
  <w:num w:numId="12" w16cid:durableId="325134477">
    <w:abstractNumId w:val="13"/>
  </w:num>
  <w:num w:numId="13" w16cid:durableId="1663924009">
    <w:abstractNumId w:val="25"/>
  </w:num>
  <w:num w:numId="14" w16cid:durableId="384261829">
    <w:abstractNumId w:val="24"/>
  </w:num>
  <w:num w:numId="15" w16cid:durableId="1872764368">
    <w:abstractNumId w:val="29"/>
  </w:num>
  <w:num w:numId="16" w16cid:durableId="332798493">
    <w:abstractNumId w:val="22"/>
  </w:num>
  <w:num w:numId="17" w16cid:durableId="314721925">
    <w:abstractNumId w:val="32"/>
  </w:num>
  <w:num w:numId="18" w16cid:durableId="1086921835">
    <w:abstractNumId w:val="17"/>
  </w:num>
  <w:num w:numId="19" w16cid:durableId="1855260246">
    <w:abstractNumId w:val="0"/>
  </w:num>
  <w:num w:numId="20" w16cid:durableId="1804686900">
    <w:abstractNumId w:val="28"/>
  </w:num>
  <w:num w:numId="21" w16cid:durableId="1845440037">
    <w:abstractNumId w:val="4"/>
  </w:num>
  <w:num w:numId="22" w16cid:durableId="335033873">
    <w:abstractNumId w:val="21"/>
  </w:num>
  <w:num w:numId="23" w16cid:durableId="1338457706">
    <w:abstractNumId w:val="10"/>
  </w:num>
  <w:num w:numId="24" w16cid:durableId="1359085662">
    <w:abstractNumId w:val="16"/>
  </w:num>
  <w:num w:numId="25" w16cid:durableId="1903980553">
    <w:abstractNumId w:val="8"/>
  </w:num>
  <w:num w:numId="26" w16cid:durableId="1829592118">
    <w:abstractNumId w:val="5"/>
  </w:num>
  <w:num w:numId="27" w16cid:durableId="577177415">
    <w:abstractNumId w:val="31"/>
  </w:num>
  <w:num w:numId="28" w16cid:durableId="1554076630">
    <w:abstractNumId w:val="30"/>
  </w:num>
  <w:num w:numId="29" w16cid:durableId="1819760351">
    <w:abstractNumId w:val="14"/>
  </w:num>
  <w:num w:numId="30" w16cid:durableId="379213350">
    <w:abstractNumId w:val="2"/>
  </w:num>
  <w:num w:numId="31" w16cid:durableId="1546480070">
    <w:abstractNumId w:val="12"/>
  </w:num>
  <w:num w:numId="32" w16cid:durableId="2010407067">
    <w:abstractNumId w:val="9"/>
  </w:num>
  <w:num w:numId="33" w16cid:durableId="20646694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6C"/>
    <w:rsid w:val="0000141B"/>
    <w:rsid w:val="000029EF"/>
    <w:rsid w:val="00003394"/>
    <w:rsid w:val="00006252"/>
    <w:rsid w:val="00011874"/>
    <w:rsid w:val="00021733"/>
    <w:rsid w:val="0002182E"/>
    <w:rsid w:val="00025B08"/>
    <w:rsid w:val="00025E7A"/>
    <w:rsid w:val="000277A7"/>
    <w:rsid w:val="00032347"/>
    <w:rsid w:val="00036CB0"/>
    <w:rsid w:val="00037429"/>
    <w:rsid w:val="00037EED"/>
    <w:rsid w:val="0004325D"/>
    <w:rsid w:val="0004554E"/>
    <w:rsid w:val="000472D1"/>
    <w:rsid w:val="00047411"/>
    <w:rsid w:val="000507D9"/>
    <w:rsid w:val="00063E78"/>
    <w:rsid w:val="00066E05"/>
    <w:rsid w:val="00071020"/>
    <w:rsid w:val="00074ABB"/>
    <w:rsid w:val="00074CE3"/>
    <w:rsid w:val="0007571C"/>
    <w:rsid w:val="00075FC9"/>
    <w:rsid w:val="00083FCB"/>
    <w:rsid w:val="00084CE3"/>
    <w:rsid w:val="00087887"/>
    <w:rsid w:val="000A2FDB"/>
    <w:rsid w:val="000A60F6"/>
    <w:rsid w:val="000A6983"/>
    <w:rsid w:val="000B188B"/>
    <w:rsid w:val="000B339B"/>
    <w:rsid w:val="000B6441"/>
    <w:rsid w:val="000C04D2"/>
    <w:rsid w:val="000C3399"/>
    <w:rsid w:val="000C339F"/>
    <w:rsid w:val="000C59AE"/>
    <w:rsid w:val="000C6ED3"/>
    <w:rsid w:val="000D2351"/>
    <w:rsid w:val="000D2553"/>
    <w:rsid w:val="000D5241"/>
    <w:rsid w:val="000D6475"/>
    <w:rsid w:val="000D67EA"/>
    <w:rsid w:val="000D6A30"/>
    <w:rsid w:val="000D7F56"/>
    <w:rsid w:val="000E3848"/>
    <w:rsid w:val="000E5FE3"/>
    <w:rsid w:val="000E638D"/>
    <w:rsid w:val="000E689E"/>
    <w:rsid w:val="000F40FB"/>
    <w:rsid w:val="000F4998"/>
    <w:rsid w:val="00100AA1"/>
    <w:rsid w:val="00101EB0"/>
    <w:rsid w:val="00105C8E"/>
    <w:rsid w:val="0010723B"/>
    <w:rsid w:val="00107D9B"/>
    <w:rsid w:val="001119CC"/>
    <w:rsid w:val="00112474"/>
    <w:rsid w:val="001143D1"/>
    <w:rsid w:val="00114805"/>
    <w:rsid w:val="00116286"/>
    <w:rsid w:val="00121228"/>
    <w:rsid w:val="00127DDE"/>
    <w:rsid w:val="0013148F"/>
    <w:rsid w:val="001347AB"/>
    <w:rsid w:val="00135949"/>
    <w:rsid w:val="00136E00"/>
    <w:rsid w:val="001408A3"/>
    <w:rsid w:val="001431CA"/>
    <w:rsid w:val="001470A4"/>
    <w:rsid w:val="00147A7A"/>
    <w:rsid w:val="00150173"/>
    <w:rsid w:val="001506DB"/>
    <w:rsid w:val="00152C73"/>
    <w:rsid w:val="0015356F"/>
    <w:rsid w:val="001600B8"/>
    <w:rsid w:val="00161D65"/>
    <w:rsid w:val="00167465"/>
    <w:rsid w:val="00167D03"/>
    <w:rsid w:val="00170F38"/>
    <w:rsid w:val="0017429F"/>
    <w:rsid w:val="00176DC8"/>
    <w:rsid w:val="001779AA"/>
    <w:rsid w:val="00180459"/>
    <w:rsid w:val="001821C3"/>
    <w:rsid w:val="00182FF0"/>
    <w:rsid w:val="00183157"/>
    <w:rsid w:val="001843C6"/>
    <w:rsid w:val="001862A4"/>
    <w:rsid w:val="001914FF"/>
    <w:rsid w:val="00193D02"/>
    <w:rsid w:val="001944DE"/>
    <w:rsid w:val="0019682A"/>
    <w:rsid w:val="0019693F"/>
    <w:rsid w:val="00197EDB"/>
    <w:rsid w:val="001A2737"/>
    <w:rsid w:val="001A2D01"/>
    <w:rsid w:val="001A3ECF"/>
    <w:rsid w:val="001B3EDC"/>
    <w:rsid w:val="001B4C90"/>
    <w:rsid w:val="001B536D"/>
    <w:rsid w:val="001B649B"/>
    <w:rsid w:val="001C299A"/>
    <w:rsid w:val="001C3060"/>
    <w:rsid w:val="001C41D6"/>
    <w:rsid w:val="001C55BF"/>
    <w:rsid w:val="001D2FCD"/>
    <w:rsid w:val="001D43F5"/>
    <w:rsid w:val="001D4AE4"/>
    <w:rsid w:val="001D564B"/>
    <w:rsid w:val="001E0D1C"/>
    <w:rsid w:val="001E2FB2"/>
    <w:rsid w:val="001E38BF"/>
    <w:rsid w:val="001E4140"/>
    <w:rsid w:val="001E6289"/>
    <w:rsid w:val="001E6E4C"/>
    <w:rsid w:val="001E7D2B"/>
    <w:rsid w:val="001F38B6"/>
    <w:rsid w:val="001F4A1E"/>
    <w:rsid w:val="002012E5"/>
    <w:rsid w:val="002020C5"/>
    <w:rsid w:val="00202536"/>
    <w:rsid w:val="002025CA"/>
    <w:rsid w:val="00202C53"/>
    <w:rsid w:val="00203022"/>
    <w:rsid w:val="00216E19"/>
    <w:rsid w:val="002221D4"/>
    <w:rsid w:val="0022488B"/>
    <w:rsid w:val="002250EE"/>
    <w:rsid w:val="00225DED"/>
    <w:rsid w:val="002271C8"/>
    <w:rsid w:val="002276C5"/>
    <w:rsid w:val="00230159"/>
    <w:rsid w:val="0023094A"/>
    <w:rsid w:val="00231A92"/>
    <w:rsid w:val="00234C1F"/>
    <w:rsid w:val="0023557A"/>
    <w:rsid w:val="00237111"/>
    <w:rsid w:val="002461B6"/>
    <w:rsid w:val="00246F54"/>
    <w:rsid w:val="00247FE9"/>
    <w:rsid w:val="0025306D"/>
    <w:rsid w:val="002534F5"/>
    <w:rsid w:val="00254735"/>
    <w:rsid w:val="00255E80"/>
    <w:rsid w:val="0025742B"/>
    <w:rsid w:val="00264E34"/>
    <w:rsid w:val="00266176"/>
    <w:rsid w:val="002677BE"/>
    <w:rsid w:val="002678E6"/>
    <w:rsid w:val="00270B8C"/>
    <w:rsid w:val="0027193D"/>
    <w:rsid w:val="002819B1"/>
    <w:rsid w:val="002837C0"/>
    <w:rsid w:val="002866C8"/>
    <w:rsid w:val="00290FAE"/>
    <w:rsid w:val="002922A7"/>
    <w:rsid w:val="00294463"/>
    <w:rsid w:val="00294628"/>
    <w:rsid w:val="0029559E"/>
    <w:rsid w:val="002A7D61"/>
    <w:rsid w:val="002B0839"/>
    <w:rsid w:val="002B126C"/>
    <w:rsid w:val="002C0E98"/>
    <w:rsid w:val="002C1838"/>
    <w:rsid w:val="002C19DC"/>
    <w:rsid w:val="002C277E"/>
    <w:rsid w:val="002C3EA2"/>
    <w:rsid w:val="002C59E9"/>
    <w:rsid w:val="002D15B2"/>
    <w:rsid w:val="002D1A61"/>
    <w:rsid w:val="002D1DB4"/>
    <w:rsid w:val="002D2168"/>
    <w:rsid w:val="002D66BB"/>
    <w:rsid w:val="002D7368"/>
    <w:rsid w:val="002D73E5"/>
    <w:rsid w:val="002E0A69"/>
    <w:rsid w:val="002E1378"/>
    <w:rsid w:val="002E2892"/>
    <w:rsid w:val="002E4EA5"/>
    <w:rsid w:val="002F7994"/>
    <w:rsid w:val="002F7AE6"/>
    <w:rsid w:val="00302A60"/>
    <w:rsid w:val="00302FDB"/>
    <w:rsid w:val="00304C87"/>
    <w:rsid w:val="00304D06"/>
    <w:rsid w:val="0030507C"/>
    <w:rsid w:val="00305AD8"/>
    <w:rsid w:val="00305B1C"/>
    <w:rsid w:val="00310089"/>
    <w:rsid w:val="00310ED5"/>
    <w:rsid w:val="003114B7"/>
    <w:rsid w:val="00312A21"/>
    <w:rsid w:val="00313B42"/>
    <w:rsid w:val="00314659"/>
    <w:rsid w:val="003165E4"/>
    <w:rsid w:val="00316AF1"/>
    <w:rsid w:val="00320EDB"/>
    <w:rsid w:val="00322383"/>
    <w:rsid w:val="003241A8"/>
    <w:rsid w:val="003248F4"/>
    <w:rsid w:val="00326BA0"/>
    <w:rsid w:val="003325C6"/>
    <w:rsid w:val="003334E7"/>
    <w:rsid w:val="0034471E"/>
    <w:rsid w:val="0034541F"/>
    <w:rsid w:val="00346FAB"/>
    <w:rsid w:val="00350868"/>
    <w:rsid w:val="00362DC4"/>
    <w:rsid w:val="00367222"/>
    <w:rsid w:val="00371BDD"/>
    <w:rsid w:val="00372B7A"/>
    <w:rsid w:val="003748F7"/>
    <w:rsid w:val="00375832"/>
    <w:rsid w:val="003824CA"/>
    <w:rsid w:val="00386CEC"/>
    <w:rsid w:val="00397CF1"/>
    <w:rsid w:val="003A21CC"/>
    <w:rsid w:val="003A3056"/>
    <w:rsid w:val="003A6AFB"/>
    <w:rsid w:val="003B04AA"/>
    <w:rsid w:val="003B5509"/>
    <w:rsid w:val="003B62D4"/>
    <w:rsid w:val="003C1242"/>
    <w:rsid w:val="003C2AE3"/>
    <w:rsid w:val="003C2DB6"/>
    <w:rsid w:val="003C616E"/>
    <w:rsid w:val="003D3033"/>
    <w:rsid w:val="003E03BB"/>
    <w:rsid w:val="003E3E70"/>
    <w:rsid w:val="003E4A71"/>
    <w:rsid w:val="003E5A90"/>
    <w:rsid w:val="003E7295"/>
    <w:rsid w:val="003E7EC6"/>
    <w:rsid w:val="003F03A0"/>
    <w:rsid w:val="003F09D1"/>
    <w:rsid w:val="003F2443"/>
    <w:rsid w:val="003F3C72"/>
    <w:rsid w:val="003F4A8A"/>
    <w:rsid w:val="003F7B50"/>
    <w:rsid w:val="0040190F"/>
    <w:rsid w:val="00405302"/>
    <w:rsid w:val="004057D5"/>
    <w:rsid w:val="00406857"/>
    <w:rsid w:val="00413FBB"/>
    <w:rsid w:val="00416389"/>
    <w:rsid w:val="004163EE"/>
    <w:rsid w:val="00416660"/>
    <w:rsid w:val="00416A7A"/>
    <w:rsid w:val="00416E96"/>
    <w:rsid w:val="0041733C"/>
    <w:rsid w:val="00420F5C"/>
    <w:rsid w:val="00422086"/>
    <w:rsid w:val="004222A6"/>
    <w:rsid w:val="00423F21"/>
    <w:rsid w:val="00426177"/>
    <w:rsid w:val="0042688A"/>
    <w:rsid w:val="00427692"/>
    <w:rsid w:val="00432E18"/>
    <w:rsid w:val="0043362C"/>
    <w:rsid w:val="00433CD5"/>
    <w:rsid w:val="00434779"/>
    <w:rsid w:val="0044184B"/>
    <w:rsid w:val="004420F5"/>
    <w:rsid w:val="00444600"/>
    <w:rsid w:val="004448F0"/>
    <w:rsid w:val="00446501"/>
    <w:rsid w:val="004508BF"/>
    <w:rsid w:val="00452880"/>
    <w:rsid w:val="004547A7"/>
    <w:rsid w:val="00460E0F"/>
    <w:rsid w:val="0046224B"/>
    <w:rsid w:val="004636B0"/>
    <w:rsid w:val="00463D9B"/>
    <w:rsid w:val="0046754A"/>
    <w:rsid w:val="00467ABE"/>
    <w:rsid w:val="0047147E"/>
    <w:rsid w:val="0047158B"/>
    <w:rsid w:val="00475620"/>
    <w:rsid w:val="00475E81"/>
    <w:rsid w:val="004764E3"/>
    <w:rsid w:val="0047681A"/>
    <w:rsid w:val="00477A6D"/>
    <w:rsid w:val="00477CB9"/>
    <w:rsid w:val="00477E10"/>
    <w:rsid w:val="004805E7"/>
    <w:rsid w:val="00481AC4"/>
    <w:rsid w:val="0048543E"/>
    <w:rsid w:val="00485C02"/>
    <w:rsid w:val="00487216"/>
    <w:rsid w:val="0048764F"/>
    <w:rsid w:val="00490845"/>
    <w:rsid w:val="00490AB4"/>
    <w:rsid w:val="004923F3"/>
    <w:rsid w:val="00492D93"/>
    <w:rsid w:val="00492DDD"/>
    <w:rsid w:val="00494666"/>
    <w:rsid w:val="00496149"/>
    <w:rsid w:val="00497700"/>
    <w:rsid w:val="004A189A"/>
    <w:rsid w:val="004A276C"/>
    <w:rsid w:val="004A3DD8"/>
    <w:rsid w:val="004A428D"/>
    <w:rsid w:val="004A645F"/>
    <w:rsid w:val="004A662C"/>
    <w:rsid w:val="004A680C"/>
    <w:rsid w:val="004B2D44"/>
    <w:rsid w:val="004B510E"/>
    <w:rsid w:val="004B7C4B"/>
    <w:rsid w:val="004C1C79"/>
    <w:rsid w:val="004C4F25"/>
    <w:rsid w:val="004D1B82"/>
    <w:rsid w:val="004D3C1F"/>
    <w:rsid w:val="004D41FD"/>
    <w:rsid w:val="004E58B5"/>
    <w:rsid w:val="004E625D"/>
    <w:rsid w:val="004F12C0"/>
    <w:rsid w:val="00501517"/>
    <w:rsid w:val="00501AA3"/>
    <w:rsid w:val="00501E58"/>
    <w:rsid w:val="00502BDD"/>
    <w:rsid w:val="005062EA"/>
    <w:rsid w:val="005070B6"/>
    <w:rsid w:val="00511320"/>
    <w:rsid w:val="00511A74"/>
    <w:rsid w:val="00512C28"/>
    <w:rsid w:val="00516B1B"/>
    <w:rsid w:val="0052041A"/>
    <w:rsid w:val="005208E5"/>
    <w:rsid w:val="00522DCD"/>
    <w:rsid w:val="00530BFC"/>
    <w:rsid w:val="005370ED"/>
    <w:rsid w:val="00542CDC"/>
    <w:rsid w:val="00543E48"/>
    <w:rsid w:val="00550ABE"/>
    <w:rsid w:val="00550B1C"/>
    <w:rsid w:val="005522E1"/>
    <w:rsid w:val="00560FD9"/>
    <w:rsid w:val="00561432"/>
    <w:rsid w:val="0056297D"/>
    <w:rsid w:val="00564C41"/>
    <w:rsid w:val="005677A5"/>
    <w:rsid w:val="0057025D"/>
    <w:rsid w:val="0057350F"/>
    <w:rsid w:val="00576293"/>
    <w:rsid w:val="0058081C"/>
    <w:rsid w:val="005814F9"/>
    <w:rsid w:val="00583155"/>
    <w:rsid w:val="005853F3"/>
    <w:rsid w:val="00590E97"/>
    <w:rsid w:val="00594CB7"/>
    <w:rsid w:val="005971D2"/>
    <w:rsid w:val="005A0657"/>
    <w:rsid w:val="005A4F48"/>
    <w:rsid w:val="005A61DC"/>
    <w:rsid w:val="005B3BDC"/>
    <w:rsid w:val="005B3E44"/>
    <w:rsid w:val="005B49E6"/>
    <w:rsid w:val="005B62FC"/>
    <w:rsid w:val="005C7274"/>
    <w:rsid w:val="005D2246"/>
    <w:rsid w:val="005D2AAE"/>
    <w:rsid w:val="005D4140"/>
    <w:rsid w:val="005E32D7"/>
    <w:rsid w:val="005E6273"/>
    <w:rsid w:val="005F0A71"/>
    <w:rsid w:val="005F1A82"/>
    <w:rsid w:val="005F2AD8"/>
    <w:rsid w:val="005F4094"/>
    <w:rsid w:val="005F6EFF"/>
    <w:rsid w:val="006024E3"/>
    <w:rsid w:val="00611367"/>
    <w:rsid w:val="006135CA"/>
    <w:rsid w:val="00613F6A"/>
    <w:rsid w:val="00614AC1"/>
    <w:rsid w:val="00615221"/>
    <w:rsid w:val="00622B77"/>
    <w:rsid w:val="006237AC"/>
    <w:rsid w:val="00623AAA"/>
    <w:rsid w:val="00623D31"/>
    <w:rsid w:val="00627D5F"/>
    <w:rsid w:val="006301B1"/>
    <w:rsid w:val="0063199B"/>
    <w:rsid w:val="00632A70"/>
    <w:rsid w:val="0064021A"/>
    <w:rsid w:val="00645BFF"/>
    <w:rsid w:val="00647D4D"/>
    <w:rsid w:val="006521B7"/>
    <w:rsid w:val="0065254A"/>
    <w:rsid w:val="00655FDA"/>
    <w:rsid w:val="00662D4A"/>
    <w:rsid w:val="00664601"/>
    <w:rsid w:val="0066683B"/>
    <w:rsid w:val="006715C4"/>
    <w:rsid w:val="00673D89"/>
    <w:rsid w:val="00677B16"/>
    <w:rsid w:val="00684B7D"/>
    <w:rsid w:val="00685ADE"/>
    <w:rsid w:val="00686628"/>
    <w:rsid w:val="006901D2"/>
    <w:rsid w:val="00693D2C"/>
    <w:rsid w:val="006A2EEC"/>
    <w:rsid w:val="006A31C6"/>
    <w:rsid w:val="006A4BF6"/>
    <w:rsid w:val="006B4DDF"/>
    <w:rsid w:val="006B6095"/>
    <w:rsid w:val="006B6E08"/>
    <w:rsid w:val="006B6F25"/>
    <w:rsid w:val="006C0455"/>
    <w:rsid w:val="006C2324"/>
    <w:rsid w:val="006D0846"/>
    <w:rsid w:val="006D2684"/>
    <w:rsid w:val="006D5102"/>
    <w:rsid w:val="006D6B06"/>
    <w:rsid w:val="006D719A"/>
    <w:rsid w:val="006E7192"/>
    <w:rsid w:val="006F0052"/>
    <w:rsid w:val="006F07EC"/>
    <w:rsid w:val="006F3C52"/>
    <w:rsid w:val="006F5ED4"/>
    <w:rsid w:val="006F7E8A"/>
    <w:rsid w:val="00701E07"/>
    <w:rsid w:val="007022DE"/>
    <w:rsid w:val="0070483C"/>
    <w:rsid w:val="00704FDC"/>
    <w:rsid w:val="00707A3E"/>
    <w:rsid w:val="007122EF"/>
    <w:rsid w:val="007159D0"/>
    <w:rsid w:val="007242CE"/>
    <w:rsid w:val="00724570"/>
    <w:rsid w:val="00735597"/>
    <w:rsid w:val="007407CE"/>
    <w:rsid w:val="007461BE"/>
    <w:rsid w:val="007476AA"/>
    <w:rsid w:val="007525B6"/>
    <w:rsid w:val="00754A91"/>
    <w:rsid w:val="00756340"/>
    <w:rsid w:val="00767224"/>
    <w:rsid w:val="00771536"/>
    <w:rsid w:val="00776771"/>
    <w:rsid w:val="007808E1"/>
    <w:rsid w:val="007914BA"/>
    <w:rsid w:val="00791A49"/>
    <w:rsid w:val="00794186"/>
    <w:rsid w:val="00797307"/>
    <w:rsid w:val="007A261E"/>
    <w:rsid w:val="007A409B"/>
    <w:rsid w:val="007A55E5"/>
    <w:rsid w:val="007A65F7"/>
    <w:rsid w:val="007A7079"/>
    <w:rsid w:val="007A79FA"/>
    <w:rsid w:val="007B0AA8"/>
    <w:rsid w:val="007B20C5"/>
    <w:rsid w:val="007B3067"/>
    <w:rsid w:val="007B4EBF"/>
    <w:rsid w:val="007B50B9"/>
    <w:rsid w:val="007B6CD6"/>
    <w:rsid w:val="007C0E27"/>
    <w:rsid w:val="007C1C98"/>
    <w:rsid w:val="007C304F"/>
    <w:rsid w:val="007C4CE4"/>
    <w:rsid w:val="007C7B19"/>
    <w:rsid w:val="007D2294"/>
    <w:rsid w:val="007D4D78"/>
    <w:rsid w:val="007E1E66"/>
    <w:rsid w:val="007E2523"/>
    <w:rsid w:val="007F0F28"/>
    <w:rsid w:val="007F1C27"/>
    <w:rsid w:val="007F4CC2"/>
    <w:rsid w:val="007F5A2A"/>
    <w:rsid w:val="007F6E7B"/>
    <w:rsid w:val="007F75DE"/>
    <w:rsid w:val="0080009B"/>
    <w:rsid w:val="00800219"/>
    <w:rsid w:val="00805CC4"/>
    <w:rsid w:val="008070F5"/>
    <w:rsid w:val="00814F73"/>
    <w:rsid w:val="00827A89"/>
    <w:rsid w:val="00832A86"/>
    <w:rsid w:val="008366FA"/>
    <w:rsid w:val="00836AC3"/>
    <w:rsid w:val="0083783E"/>
    <w:rsid w:val="00840F01"/>
    <w:rsid w:val="00842FAE"/>
    <w:rsid w:val="00851A1D"/>
    <w:rsid w:val="00852B6E"/>
    <w:rsid w:val="008536B6"/>
    <w:rsid w:val="00863867"/>
    <w:rsid w:val="008644C1"/>
    <w:rsid w:val="008653F1"/>
    <w:rsid w:val="00871258"/>
    <w:rsid w:val="00872836"/>
    <w:rsid w:val="00874736"/>
    <w:rsid w:val="00876573"/>
    <w:rsid w:val="00877AF0"/>
    <w:rsid w:val="008819DF"/>
    <w:rsid w:val="00881A83"/>
    <w:rsid w:val="0088556A"/>
    <w:rsid w:val="008901B7"/>
    <w:rsid w:val="0089215E"/>
    <w:rsid w:val="008925E1"/>
    <w:rsid w:val="0089277B"/>
    <w:rsid w:val="008929F1"/>
    <w:rsid w:val="00895E78"/>
    <w:rsid w:val="0089705D"/>
    <w:rsid w:val="008A0E57"/>
    <w:rsid w:val="008A271F"/>
    <w:rsid w:val="008A4AF4"/>
    <w:rsid w:val="008A688A"/>
    <w:rsid w:val="008A7B50"/>
    <w:rsid w:val="008B042B"/>
    <w:rsid w:val="008B109E"/>
    <w:rsid w:val="008B1F7A"/>
    <w:rsid w:val="008B2136"/>
    <w:rsid w:val="008B2DAD"/>
    <w:rsid w:val="008B35D6"/>
    <w:rsid w:val="008B4795"/>
    <w:rsid w:val="008B6594"/>
    <w:rsid w:val="008C1266"/>
    <w:rsid w:val="008C1AA0"/>
    <w:rsid w:val="008C5F3C"/>
    <w:rsid w:val="008D2603"/>
    <w:rsid w:val="008D51E0"/>
    <w:rsid w:val="008E1D8E"/>
    <w:rsid w:val="008E2010"/>
    <w:rsid w:val="008E249A"/>
    <w:rsid w:val="008E3824"/>
    <w:rsid w:val="008E4B87"/>
    <w:rsid w:val="008E52BD"/>
    <w:rsid w:val="008E5878"/>
    <w:rsid w:val="008E794D"/>
    <w:rsid w:val="008F160C"/>
    <w:rsid w:val="008F2DB0"/>
    <w:rsid w:val="008F4C19"/>
    <w:rsid w:val="008F7DFC"/>
    <w:rsid w:val="00901A8A"/>
    <w:rsid w:val="00902D3C"/>
    <w:rsid w:val="009055E9"/>
    <w:rsid w:val="00911383"/>
    <w:rsid w:val="00911AF2"/>
    <w:rsid w:val="00912048"/>
    <w:rsid w:val="00913933"/>
    <w:rsid w:val="00920D11"/>
    <w:rsid w:val="00920EE1"/>
    <w:rsid w:val="00924890"/>
    <w:rsid w:val="00934AAC"/>
    <w:rsid w:val="00936A24"/>
    <w:rsid w:val="009377FE"/>
    <w:rsid w:val="00944CC3"/>
    <w:rsid w:val="0094649C"/>
    <w:rsid w:val="00947094"/>
    <w:rsid w:val="009507E7"/>
    <w:rsid w:val="00952030"/>
    <w:rsid w:val="0095462E"/>
    <w:rsid w:val="0096123A"/>
    <w:rsid w:val="0096552C"/>
    <w:rsid w:val="00966866"/>
    <w:rsid w:val="00972EC6"/>
    <w:rsid w:val="00972F9B"/>
    <w:rsid w:val="009733B2"/>
    <w:rsid w:val="00973F1D"/>
    <w:rsid w:val="00974E84"/>
    <w:rsid w:val="00975CA9"/>
    <w:rsid w:val="00977164"/>
    <w:rsid w:val="00982BE8"/>
    <w:rsid w:val="0099528C"/>
    <w:rsid w:val="009A7474"/>
    <w:rsid w:val="009B4AF1"/>
    <w:rsid w:val="009B4E1E"/>
    <w:rsid w:val="009B6419"/>
    <w:rsid w:val="009C074F"/>
    <w:rsid w:val="009C0790"/>
    <w:rsid w:val="009C2390"/>
    <w:rsid w:val="009C49F4"/>
    <w:rsid w:val="009C52AE"/>
    <w:rsid w:val="009C629E"/>
    <w:rsid w:val="009D0E13"/>
    <w:rsid w:val="009D1188"/>
    <w:rsid w:val="009D4930"/>
    <w:rsid w:val="009D5312"/>
    <w:rsid w:val="009D644A"/>
    <w:rsid w:val="009D7513"/>
    <w:rsid w:val="009E0509"/>
    <w:rsid w:val="009E091C"/>
    <w:rsid w:val="009E14AC"/>
    <w:rsid w:val="009E1A71"/>
    <w:rsid w:val="009F108F"/>
    <w:rsid w:val="009F577B"/>
    <w:rsid w:val="00A00E6F"/>
    <w:rsid w:val="00A0503B"/>
    <w:rsid w:val="00A12872"/>
    <w:rsid w:val="00A13D22"/>
    <w:rsid w:val="00A14123"/>
    <w:rsid w:val="00A16122"/>
    <w:rsid w:val="00A25731"/>
    <w:rsid w:val="00A25C32"/>
    <w:rsid w:val="00A40BA1"/>
    <w:rsid w:val="00A4185A"/>
    <w:rsid w:val="00A41E7B"/>
    <w:rsid w:val="00A478FB"/>
    <w:rsid w:val="00A51772"/>
    <w:rsid w:val="00A659E5"/>
    <w:rsid w:val="00A65AAD"/>
    <w:rsid w:val="00A675F8"/>
    <w:rsid w:val="00A70BC7"/>
    <w:rsid w:val="00A74B84"/>
    <w:rsid w:val="00A75383"/>
    <w:rsid w:val="00A83C15"/>
    <w:rsid w:val="00A84CA8"/>
    <w:rsid w:val="00A85468"/>
    <w:rsid w:val="00A900AF"/>
    <w:rsid w:val="00A9303F"/>
    <w:rsid w:val="00A93095"/>
    <w:rsid w:val="00A97364"/>
    <w:rsid w:val="00AA0037"/>
    <w:rsid w:val="00AA12AE"/>
    <w:rsid w:val="00AA3B5E"/>
    <w:rsid w:val="00AA3FF6"/>
    <w:rsid w:val="00AB0867"/>
    <w:rsid w:val="00AB5098"/>
    <w:rsid w:val="00AB56D5"/>
    <w:rsid w:val="00AC72F0"/>
    <w:rsid w:val="00AD1F46"/>
    <w:rsid w:val="00AD39CF"/>
    <w:rsid w:val="00AD5978"/>
    <w:rsid w:val="00AD6615"/>
    <w:rsid w:val="00AD721F"/>
    <w:rsid w:val="00AE163B"/>
    <w:rsid w:val="00AE31CE"/>
    <w:rsid w:val="00AE4EF1"/>
    <w:rsid w:val="00AE7B19"/>
    <w:rsid w:val="00AF47DF"/>
    <w:rsid w:val="00AF5E53"/>
    <w:rsid w:val="00AF6FC4"/>
    <w:rsid w:val="00B01E73"/>
    <w:rsid w:val="00B03606"/>
    <w:rsid w:val="00B10996"/>
    <w:rsid w:val="00B12FD7"/>
    <w:rsid w:val="00B14924"/>
    <w:rsid w:val="00B237C1"/>
    <w:rsid w:val="00B25187"/>
    <w:rsid w:val="00B302DF"/>
    <w:rsid w:val="00B31264"/>
    <w:rsid w:val="00B3191A"/>
    <w:rsid w:val="00B31ADB"/>
    <w:rsid w:val="00B36D74"/>
    <w:rsid w:val="00B42F24"/>
    <w:rsid w:val="00B4609F"/>
    <w:rsid w:val="00B52943"/>
    <w:rsid w:val="00B54BDF"/>
    <w:rsid w:val="00B5527A"/>
    <w:rsid w:val="00B60ED9"/>
    <w:rsid w:val="00B61635"/>
    <w:rsid w:val="00B620CA"/>
    <w:rsid w:val="00B6510B"/>
    <w:rsid w:val="00B65981"/>
    <w:rsid w:val="00B67F7F"/>
    <w:rsid w:val="00B718A5"/>
    <w:rsid w:val="00B752A0"/>
    <w:rsid w:val="00B8364D"/>
    <w:rsid w:val="00B9280D"/>
    <w:rsid w:val="00B9312F"/>
    <w:rsid w:val="00B96A6F"/>
    <w:rsid w:val="00BA0A7F"/>
    <w:rsid w:val="00BA423C"/>
    <w:rsid w:val="00BA5CAD"/>
    <w:rsid w:val="00BA7350"/>
    <w:rsid w:val="00BB1604"/>
    <w:rsid w:val="00BB30D4"/>
    <w:rsid w:val="00BB4E1F"/>
    <w:rsid w:val="00BB506B"/>
    <w:rsid w:val="00BC042F"/>
    <w:rsid w:val="00BC2017"/>
    <w:rsid w:val="00BC46A8"/>
    <w:rsid w:val="00BC4C52"/>
    <w:rsid w:val="00BC51DB"/>
    <w:rsid w:val="00BC5231"/>
    <w:rsid w:val="00BC7A7D"/>
    <w:rsid w:val="00BD3C56"/>
    <w:rsid w:val="00BD5BAC"/>
    <w:rsid w:val="00BD7F67"/>
    <w:rsid w:val="00BE2F6C"/>
    <w:rsid w:val="00BE34D1"/>
    <w:rsid w:val="00BE6410"/>
    <w:rsid w:val="00BF006B"/>
    <w:rsid w:val="00BF4D34"/>
    <w:rsid w:val="00BF6DE8"/>
    <w:rsid w:val="00BF70C6"/>
    <w:rsid w:val="00C030C0"/>
    <w:rsid w:val="00C041EB"/>
    <w:rsid w:val="00C071E1"/>
    <w:rsid w:val="00C1155D"/>
    <w:rsid w:val="00C127F4"/>
    <w:rsid w:val="00C13A88"/>
    <w:rsid w:val="00C1403C"/>
    <w:rsid w:val="00C14246"/>
    <w:rsid w:val="00C160FD"/>
    <w:rsid w:val="00C16E24"/>
    <w:rsid w:val="00C20A96"/>
    <w:rsid w:val="00C2156F"/>
    <w:rsid w:val="00C311F2"/>
    <w:rsid w:val="00C34EF8"/>
    <w:rsid w:val="00C363C6"/>
    <w:rsid w:val="00C47307"/>
    <w:rsid w:val="00C51BD2"/>
    <w:rsid w:val="00C52AC7"/>
    <w:rsid w:val="00C537B6"/>
    <w:rsid w:val="00C62B49"/>
    <w:rsid w:val="00C63A8C"/>
    <w:rsid w:val="00C66E68"/>
    <w:rsid w:val="00C70058"/>
    <w:rsid w:val="00C72378"/>
    <w:rsid w:val="00C73F78"/>
    <w:rsid w:val="00C76757"/>
    <w:rsid w:val="00C76BFC"/>
    <w:rsid w:val="00C76EA8"/>
    <w:rsid w:val="00C80408"/>
    <w:rsid w:val="00C856FC"/>
    <w:rsid w:val="00C87F00"/>
    <w:rsid w:val="00C9097A"/>
    <w:rsid w:val="00C9547C"/>
    <w:rsid w:val="00C96500"/>
    <w:rsid w:val="00CA0B53"/>
    <w:rsid w:val="00CA19E4"/>
    <w:rsid w:val="00CA3853"/>
    <w:rsid w:val="00CA41C6"/>
    <w:rsid w:val="00CA58DB"/>
    <w:rsid w:val="00CB00D9"/>
    <w:rsid w:val="00CB0D26"/>
    <w:rsid w:val="00CB3BD4"/>
    <w:rsid w:val="00CB46D2"/>
    <w:rsid w:val="00CB4B17"/>
    <w:rsid w:val="00CC2EF5"/>
    <w:rsid w:val="00CC3466"/>
    <w:rsid w:val="00CC5150"/>
    <w:rsid w:val="00CC5C43"/>
    <w:rsid w:val="00CC78D8"/>
    <w:rsid w:val="00CD2147"/>
    <w:rsid w:val="00CD2457"/>
    <w:rsid w:val="00CD4603"/>
    <w:rsid w:val="00CD5406"/>
    <w:rsid w:val="00CD569B"/>
    <w:rsid w:val="00CD781A"/>
    <w:rsid w:val="00CE1DCA"/>
    <w:rsid w:val="00CE2799"/>
    <w:rsid w:val="00CE2BE5"/>
    <w:rsid w:val="00CE47F8"/>
    <w:rsid w:val="00CE7900"/>
    <w:rsid w:val="00CF05AD"/>
    <w:rsid w:val="00CF25B0"/>
    <w:rsid w:val="00CF522E"/>
    <w:rsid w:val="00CF6EC7"/>
    <w:rsid w:val="00D0022D"/>
    <w:rsid w:val="00D05B0D"/>
    <w:rsid w:val="00D06989"/>
    <w:rsid w:val="00D07777"/>
    <w:rsid w:val="00D12C3D"/>
    <w:rsid w:val="00D1650D"/>
    <w:rsid w:val="00D1733E"/>
    <w:rsid w:val="00D236C1"/>
    <w:rsid w:val="00D2461D"/>
    <w:rsid w:val="00D373D2"/>
    <w:rsid w:val="00D43DF4"/>
    <w:rsid w:val="00D454E9"/>
    <w:rsid w:val="00D45C71"/>
    <w:rsid w:val="00D65FF6"/>
    <w:rsid w:val="00D717A9"/>
    <w:rsid w:val="00D7465F"/>
    <w:rsid w:val="00D77B5B"/>
    <w:rsid w:val="00D809AD"/>
    <w:rsid w:val="00D80A87"/>
    <w:rsid w:val="00D80FFC"/>
    <w:rsid w:val="00D81AB0"/>
    <w:rsid w:val="00D8301D"/>
    <w:rsid w:val="00D841A0"/>
    <w:rsid w:val="00DA06D7"/>
    <w:rsid w:val="00DA19B0"/>
    <w:rsid w:val="00DA7EFE"/>
    <w:rsid w:val="00DB6A50"/>
    <w:rsid w:val="00DB6D13"/>
    <w:rsid w:val="00DC11E5"/>
    <w:rsid w:val="00DC7080"/>
    <w:rsid w:val="00DC7CE3"/>
    <w:rsid w:val="00DD07AC"/>
    <w:rsid w:val="00DD2786"/>
    <w:rsid w:val="00DD3E18"/>
    <w:rsid w:val="00DD65EF"/>
    <w:rsid w:val="00DE1856"/>
    <w:rsid w:val="00DE1DD8"/>
    <w:rsid w:val="00DE3708"/>
    <w:rsid w:val="00DF0819"/>
    <w:rsid w:val="00DF2DA2"/>
    <w:rsid w:val="00DF58F0"/>
    <w:rsid w:val="00DF5A38"/>
    <w:rsid w:val="00DF6640"/>
    <w:rsid w:val="00DF766F"/>
    <w:rsid w:val="00DF7F86"/>
    <w:rsid w:val="00E05CA8"/>
    <w:rsid w:val="00E060C5"/>
    <w:rsid w:val="00E061A6"/>
    <w:rsid w:val="00E07989"/>
    <w:rsid w:val="00E11664"/>
    <w:rsid w:val="00E15ECC"/>
    <w:rsid w:val="00E20694"/>
    <w:rsid w:val="00E20CD1"/>
    <w:rsid w:val="00E21487"/>
    <w:rsid w:val="00E21ED3"/>
    <w:rsid w:val="00E2450F"/>
    <w:rsid w:val="00E24C57"/>
    <w:rsid w:val="00E26F38"/>
    <w:rsid w:val="00E35854"/>
    <w:rsid w:val="00E3723C"/>
    <w:rsid w:val="00E37633"/>
    <w:rsid w:val="00E43411"/>
    <w:rsid w:val="00E538A1"/>
    <w:rsid w:val="00E577DD"/>
    <w:rsid w:val="00E748FD"/>
    <w:rsid w:val="00E74CD9"/>
    <w:rsid w:val="00E809E1"/>
    <w:rsid w:val="00E81184"/>
    <w:rsid w:val="00E81B9B"/>
    <w:rsid w:val="00E8258D"/>
    <w:rsid w:val="00E82750"/>
    <w:rsid w:val="00E87C34"/>
    <w:rsid w:val="00E90076"/>
    <w:rsid w:val="00E9276C"/>
    <w:rsid w:val="00E929B2"/>
    <w:rsid w:val="00E954AC"/>
    <w:rsid w:val="00E95691"/>
    <w:rsid w:val="00E95C4D"/>
    <w:rsid w:val="00E97B45"/>
    <w:rsid w:val="00EA1794"/>
    <w:rsid w:val="00EA2532"/>
    <w:rsid w:val="00EA2E31"/>
    <w:rsid w:val="00EA4424"/>
    <w:rsid w:val="00EB1A2B"/>
    <w:rsid w:val="00EB448E"/>
    <w:rsid w:val="00EB79B7"/>
    <w:rsid w:val="00EB7CD4"/>
    <w:rsid w:val="00EC1FDC"/>
    <w:rsid w:val="00EC3818"/>
    <w:rsid w:val="00EC5FA2"/>
    <w:rsid w:val="00EC759F"/>
    <w:rsid w:val="00ED2F73"/>
    <w:rsid w:val="00ED3EB2"/>
    <w:rsid w:val="00ED4E8C"/>
    <w:rsid w:val="00EE083C"/>
    <w:rsid w:val="00EE2A96"/>
    <w:rsid w:val="00EE3626"/>
    <w:rsid w:val="00EF56BC"/>
    <w:rsid w:val="00F04687"/>
    <w:rsid w:val="00F05639"/>
    <w:rsid w:val="00F06667"/>
    <w:rsid w:val="00F0709A"/>
    <w:rsid w:val="00F10CCF"/>
    <w:rsid w:val="00F11C41"/>
    <w:rsid w:val="00F121F2"/>
    <w:rsid w:val="00F12345"/>
    <w:rsid w:val="00F129B4"/>
    <w:rsid w:val="00F14030"/>
    <w:rsid w:val="00F17C8E"/>
    <w:rsid w:val="00F21D77"/>
    <w:rsid w:val="00F2587F"/>
    <w:rsid w:val="00F25A3D"/>
    <w:rsid w:val="00F3344D"/>
    <w:rsid w:val="00F42D3E"/>
    <w:rsid w:val="00F50152"/>
    <w:rsid w:val="00F51DEF"/>
    <w:rsid w:val="00F51DF6"/>
    <w:rsid w:val="00F53B05"/>
    <w:rsid w:val="00F64903"/>
    <w:rsid w:val="00F66DFC"/>
    <w:rsid w:val="00F72F86"/>
    <w:rsid w:val="00F75455"/>
    <w:rsid w:val="00F847D4"/>
    <w:rsid w:val="00F91016"/>
    <w:rsid w:val="00F92099"/>
    <w:rsid w:val="00F921F1"/>
    <w:rsid w:val="00F9315A"/>
    <w:rsid w:val="00F93354"/>
    <w:rsid w:val="00F9739E"/>
    <w:rsid w:val="00F9741F"/>
    <w:rsid w:val="00F97735"/>
    <w:rsid w:val="00F97AD5"/>
    <w:rsid w:val="00FA0225"/>
    <w:rsid w:val="00FA4830"/>
    <w:rsid w:val="00FA553A"/>
    <w:rsid w:val="00FA59E5"/>
    <w:rsid w:val="00FA5FCC"/>
    <w:rsid w:val="00FA7BE5"/>
    <w:rsid w:val="00FB26C5"/>
    <w:rsid w:val="00FB2A84"/>
    <w:rsid w:val="00FB3C4A"/>
    <w:rsid w:val="00FB4B39"/>
    <w:rsid w:val="00FC1024"/>
    <w:rsid w:val="00FC257F"/>
    <w:rsid w:val="00FC35EB"/>
    <w:rsid w:val="00FC3C1C"/>
    <w:rsid w:val="00FC5384"/>
    <w:rsid w:val="00FE2CDA"/>
    <w:rsid w:val="00FE638B"/>
    <w:rsid w:val="00FE75BE"/>
    <w:rsid w:val="00FE7E90"/>
    <w:rsid w:val="00FF58B9"/>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15:docId w15:val="{2C98C0A1-7F57-4ABE-BFF5-7D62093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39"/>
    <w:unhideWhenUsed/>
    <w:rsid w:val="002C0E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00008">
    <w:name w:val="normal-000008"/>
    <w:basedOn w:val="Normal"/>
    <w:rsid w:val="008C5F3C"/>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006">
    <w:name w:val="defaultparagraphfont-000006"/>
    <w:basedOn w:val="Zadanifontodlomka"/>
    <w:rsid w:val="008C5F3C"/>
    <w:rPr>
      <w:rFonts w:ascii="Times New Roman" w:hAnsi="Times New Roman" w:cs="Times New Roman" w:hint="default"/>
      <w:b w:val="0"/>
      <w:bCs w:val="0"/>
      <w:sz w:val="24"/>
      <w:szCs w:val="24"/>
    </w:rPr>
  </w:style>
  <w:style w:type="paragraph" w:styleId="Bezproreda">
    <w:name w:val="No Spacing"/>
    <w:uiPriority w:val="1"/>
    <w:qFormat/>
    <w:rsid w:val="00543E48"/>
    <w:pPr>
      <w:spacing w:after="0" w:line="240" w:lineRule="auto"/>
    </w:pPr>
  </w:style>
  <w:style w:type="paragraph" w:customStyle="1" w:styleId="Default">
    <w:name w:val="Default"/>
    <w:rsid w:val="00E809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529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1">
    <w:name w:val="Zadani font odlomka1"/>
    <w:rsid w:val="00416E96"/>
  </w:style>
  <w:style w:type="paragraph" w:styleId="StandardWeb">
    <w:name w:val="Normal (Web)"/>
    <w:basedOn w:val="Normal"/>
    <w:qFormat/>
    <w:rsid w:val="008747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1E4E-2CA3-4130-A369-10EB9FA2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7889</Words>
  <Characters>44970</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Tomislav Kopić</cp:lastModifiedBy>
  <cp:revision>12</cp:revision>
  <cp:lastPrinted>2023-10-16T11:30:00Z</cp:lastPrinted>
  <dcterms:created xsi:type="dcterms:W3CDTF">2023-10-13T11:40:00Z</dcterms:created>
  <dcterms:modified xsi:type="dcterms:W3CDTF">2023-10-22T17:22:00Z</dcterms:modified>
</cp:coreProperties>
</file>