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5596" w:tblpY="-479"/>
        <w:tblW w:w="0" w:type="auto"/>
        <w:tblLook w:val="0000" w:firstRow="0" w:lastRow="0" w:firstColumn="0" w:lastColumn="0" w:noHBand="0" w:noVBand="0"/>
      </w:tblPr>
      <w:tblGrid>
        <w:gridCol w:w="6045"/>
      </w:tblGrid>
      <w:tr w:rsidR="000604EB" w:rsidRPr="000604EB" w14:paraId="077D19B5" w14:textId="77777777" w:rsidTr="00933244">
        <w:trPr>
          <w:trHeight w:val="1605"/>
        </w:trPr>
        <w:tc>
          <w:tcPr>
            <w:tcW w:w="6045" w:type="dxa"/>
          </w:tcPr>
          <w:p w14:paraId="11A524AF" w14:textId="77777777" w:rsidR="000604EB" w:rsidRPr="000604EB" w:rsidRDefault="000604EB" w:rsidP="000604EB">
            <w:pPr>
              <w:tabs>
                <w:tab w:val="left" w:pos="439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96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4EB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t>+*xfs*pvs*Akl*cvA*xBj*qEC*oCa*qdA*uEw*DaC*pBk*-</w:t>
            </w:r>
            <w:r w:rsidRPr="000604EB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br/>
              <w:t>+*yqw*hyC*Eza*CzD*ugc*dys*kfm*uDE*ykn*uyb*zew*-</w:t>
            </w:r>
            <w:r w:rsidRPr="000604EB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br/>
              <w:t>+*eDs*lyd*lyd*lyd*lyd*Cgz*ktj*jBn*rCi*qFw*zfE*-</w:t>
            </w:r>
            <w:r w:rsidRPr="000604EB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br/>
              <w:t>+*ftw*qEc*aak*wui*Eww*ibE*gia*DrE*ggC*sfj*onA*-</w:t>
            </w:r>
            <w:r w:rsidRPr="000604EB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br/>
              <w:t>+*ftA*ugB*bui*xFA*yFg*mwE*CjE*xra*zaq*pws*uws*-</w:t>
            </w:r>
            <w:r w:rsidRPr="000604EB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br/>
              <w:t>+*xjq*bEs*Duk*uzC*Dnb*Bus*Dcw*twr*kxb*lbx*uzq*-</w:t>
            </w:r>
            <w:r w:rsidRPr="000604EB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br/>
            </w:r>
          </w:p>
        </w:tc>
      </w:tr>
    </w:tbl>
    <w:p w14:paraId="654FD6D8" w14:textId="0EDD86B8" w:rsidR="000604EB" w:rsidRPr="000604EB" w:rsidRDefault="000604EB" w:rsidP="000604EB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jc w:val="center"/>
        <w:textAlignment w:val="baseline"/>
        <w:rPr>
          <w:rFonts w:ascii="Cambria" w:eastAsia="Times New Roman" w:hAnsi="Cambria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0604EB">
        <w:rPr>
          <w:rFonts w:ascii="Times New Roman" w:eastAsia="Times New Roman" w:hAnsi="Times New Roman" w:cs="Times New Roman"/>
          <w:sz w:val="24"/>
          <w:szCs w:val="24"/>
        </w:rPr>
        <w:object w:dxaOrig="2925" w:dyaOrig="3870" w14:anchorId="3AAD1B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3.85pt;height:58.25pt" o:ole="">
            <v:imagedata r:id="rId5" o:title=""/>
          </v:shape>
          <o:OLEObject Type="Embed" ProgID="Msxml2.SAXXMLReader.6.0" ShapeID="_x0000_i1027" DrawAspect="Content" ObjectID="_1751107025" r:id="rId6"/>
        </w:object>
      </w:r>
    </w:p>
    <w:p w14:paraId="42F20F1C" w14:textId="77777777" w:rsidR="000604EB" w:rsidRPr="000604EB" w:rsidRDefault="000604EB" w:rsidP="000604EB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0604EB">
        <w:rPr>
          <w:rFonts w:ascii="Cambria" w:eastAsia="Times New Roman" w:hAnsi="Cambria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R E P U B L I K A   H R V A T S K A</w:t>
      </w:r>
    </w:p>
    <w:p w14:paraId="5B3A7B90" w14:textId="77777777" w:rsidR="000604EB" w:rsidRPr="000604EB" w:rsidRDefault="000604EB" w:rsidP="000604EB">
      <w:pPr>
        <w:shd w:val="clear" w:color="auto" w:fill="FFFFFF"/>
        <w:tabs>
          <w:tab w:val="left" w:pos="4395"/>
        </w:tabs>
        <w:spacing w:after="0" w:line="240" w:lineRule="auto"/>
        <w:ind w:right="4536"/>
        <w:jc w:val="center"/>
        <w:rPr>
          <w:rFonts w:ascii="Cambria" w:eastAsia="Times New Roman" w:hAnsi="Cambria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0604EB">
        <w:rPr>
          <w:rFonts w:ascii="Cambria" w:eastAsia="Times New Roman" w:hAnsi="Cambria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VUKOVARSKO-SRIJEMSKA ŽUPANIJA</w:t>
      </w:r>
    </w:p>
    <w:p w14:paraId="6DA32DB5" w14:textId="748D1758" w:rsidR="000604EB" w:rsidRPr="000604EB" w:rsidRDefault="000604EB" w:rsidP="000604EB">
      <w:pPr>
        <w:shd w:val="clear" w:color="auto" w:fill="FFFFFF"/>
        <w:tabs>
          <w:tab w:val="left" w:pos="4395"/>
        </w:tabs>
        <w:spacing w:after="0" w:line="240" w:lineRule="auto"/>
        <w:ind w:right="4536"/>
        <w:jc w:val="center"/>
        <w:rPr>
          <w:rFonts w:ascii="Cambria" w:eastAsia="Times New Roman" w:hAnsi="Cambria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0604EB">
        <w:rPr>
          <w:rFonts w:eastAsia="Times New Roman" w:cs="Times New Roman"/>
          <w:noProof/>
          <w:lang w:eastAsia="hr-HR"/>
        </w:rPr>
        <w:drawing>
          <wp:inline distT="0" distB="0" distL="0" distR="0" wp14:anchorId="1E1473A4" wp14:editId="5FA5BE94">
            <wp:extent cx="374015" cy="469265"/>
            <wp:effectExtent l="0" t="0" r="6985" b="6985"/>
            <wp:docPr id="20845278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D7643" w14:textId="77777777" w:rsidR="000604EB" w:rsidRPr="000604EB" w:rsidRDefault="000604EB" w:rsidP="000604EB">
      <w:pPr>
        <w:shd w:val="clear" w:color="auto" w:fill="FFFFFF"/>
        <w:tabs>
          <w:tab w:val="left" w:pos="4395"/>
        </w:tabs>
        <w:spacing w:after="0" w:line="240" w:lineRule="auto"/>
        <w:ind w:right="4536"/>
        <w:jc w:val="center"/>
        <w:rPr>
          <w:rFonts w:ascii="Cambria" w:eastAsia="Times New Roman" w:hAnsi="Cambria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0604EB">
        <w:rPr>
          <w:rFonts w:ascii="Cambria" w:eastAsia="Times New Roman" w:hAnsi="Cambria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OPĆINA BABINA GREDA</w:t>
      </w:r>
    </w:p>
    <w:p w14:paraId="50AEB136" w14:textId="4357C332" w:rsidR="00E3106D" w:rsidRDefault="00E3106D" w:rsidP="00E3106D">
      <w:pPr>
        <w:pStyle w:val="WW-Default"/>
        <w:jc w:val="both"/>
        <w:rPr>
          <w:lang w:val="hr-HR"/>
        </w:rPr>
      </w:pPr>
      <w:r>
        <w:rPr>
          <w:rFonts w:ascii="Cambria" w:hAnsi="Cambria"/>
          <w:b/>
          <w:bCs/>
          <w:bdr w:val="none" w:sz="0" w:space="0" w:color="auto" w:frame="1"/>
          <w:shd w:val="clear" w:color="auto" w:fill="FFFFFF"/>
        </w:rPr>
        <w:t xml:space="preserve">                        OPĆINSKO VIJEĆE</w:t>
      </w:r>
      <w:r>
        <w:rPr>
          <w:lang w:val="hr-HR"/>
        </w:rPr>
        <w:t xml:space="preserve"> </w:t>
      </w:r>
    </w:p>
    <w:p w14:paraId="014C716E" w14:textId="6385FEBC" w:rsidR="00A71FD5" w:rsidRPr="00773CE1" w:rsidRDefault="00A71FD5" w:rsidP="00E3106D">
      <w:pPr>
        <w:pStyle w:val="WW-Default"/>
        <w:jc w:val="both"/>
        <w:rPr>
          <w:lang w:val="hr-HR"/>
        </w:rPr>
      </w:pPr>
      <w:r>
        <w:rPr>
          <w:lang w:val="hr-HR"/>
        </w:rPr>
        <w:t>KLASA: 61</w:t>
      </w:r>
      <w:r w:rsidR="00026D69">
        <w:rPr>
          <w:lang w:val="hr-HR"/>
        </w:rPr>
        <w:t>1</w:t>
      </w:r>
      <w:r>
        <w:rPr>
          <w:lang w:val="hr-HR"/>
        </w:rPr>
        <w:t>-0</w:t>
      </w:r>
      <w:r w:rsidR="00026D69">
        <w:rPr>
          <w:lang w:val="hr-HR"/>
        </w:rPr>
        <w:t>5</w:t>
      </w:r>
      <w:r>
        <w:rPr>
          <w:lang w:val="hr-HR"/>
        </w:rPr>
        <w:t>/2</w:t>
      </w:r>
      <w:r w:rsidR="00E3106D">
        <w:rPr>
          <w:lang w:val="hr-HR"/>
        </w:rPr>
        <w:t>3</w:t>
      </w:r>
      <w:r w:rsidRPr="00773CE1">
        <w:rPr>
          <w:lang w:val="hr-HR"/>
        </w:rPr>
        <w:t>-01/</w:t>
      </w:r>
      <w:r w:rsidR="000604EB">
        <w:rPr>
          <w:lang w:val="hr-HR"/>
        </w:rPr>
        <w:t>9</w:t>
      </w:r>
    </w:p>
    <w:p w14:paraId="6CA8341E" w14:textId="68A8CDD2" w:rsidR="00A71FD5" w:rsidRPr="00773CE1" w:rsidRDefault="00A71FD5" w:rsidP="00A71FD5">
      <w:pPr>
        <w:pStyle w:val="WW-Default"/>
        <w:jc w:val="both"/>
        <w:rPr>
          <w:lang w:val="hr-HR"/>
        </w:rPr>
      </w:pPr>
      <w:r>
        <w:rPr>
          <w:lang w:val="hr-HR"/>
        </w:rPr>
        <w:t>URBROJ: 2196-7-01-2</w:t>
      </w:r>
      <w:r w:rsidR="00E3106D">
        <w:rPr>
          <w:lang w:val="hr-HR"/>
        </w:rPr>
        <w:t>3</w:t>
      </w:r>
      <w:r>
        <w:rPr>
          <w:lang w:val="hr-HR"/>
        </w:rPr>
        <w:t>-1</w:t>
      </w:r>
    </w:p>
    <w:p w14:paraId="0BE454B8" w14:textId="689F0614" w:rsidR="00A71FD5" w:rsidRPr="00773CE1" w:rsidRDefault="00A71FD5" w:rsidP="00A71FD5">
      <w:pPr>
        <w:pStyle w:val="WW-Default"/>
        <w:jc w:val="both"/>
        <w:rPr>
          <w:lang w:val="hr-HR"/>
        </w:rPr>
      </w:pPr>
      <w:r w:rsidRPr="00773CE1">
        <w:rPr>
          <w:lang w:val="hr-HR"/>
        </w:rPr>
        <w:t>Babina Greda,</w:t>
      </w:r>
      <w:r>
        <w:rPr>
          <w:lang w:val="hr-HR"/>
        </w:rPr>
        <w:t xml:space="preserve"> </w:t>
      </w:r>
      <w:r w:rsidR="000604EB">
        <w:rPr>
          <w:lang w:val="hr-HR"/>
        </w:rPr>
        <w:t>14</w:t>
      </w:r>
      <w:r>
        <w:rPr>
          <w:lang w:val="hr-HR"/>
        </w:rPr>
        <w:t xml:space="preserve">. </w:t>
      </w:r>
      <w:r w:rsidR="00E3106D">
        <w:rPr>
          <w:lang w:val="hr-HR"/>
        </w:rPr>
        <w:t>srpnja</w:t>
      </w:r>
      <w:r w:rsidR="00026D69">
        <w:rPr>
          <w:lang w:val="hr-HR"/>
        </w:rPr>
        <w:t xml:space="preserve"> </w:t>
      </w:r>
      <w:r>
        <w:rPr>
          <w:lang w:val="hr-HR"/>
        </w:rPr>
        <w:t>202</w:t>
      </w:r>
      <w:r w:rsidR="00E3106D">
        <w:rPr>
          <w:lang w:val="hr-HR"/>
        </w:rPr>
        <w:t>3</w:t>
      </w:r>
      <w:r w:rsidRPr="00773CE1">
        <w:rPr>
          <w:lang w:val="hr-HR"/>
        </w:rPr>
        <w:t>.</w:t>
      </w:r>
    </w:p>
    <w:p w14:paraId="418CE2ED" w14:textId="77777777" w:rsidR="00A71FD5" w:rsidRPr="00773CE1" w:rsidRDefault="00A71FD5" w:rsidP="00A71FD5">
      <w:pPr>
        <w:pStyle w:val="WW-Default"/>
        <w:jc w:val="both"/>
        <w:rPr>
          <w:lang w:val="hr-HR"/>
        </w:rPr>
      </w:pPr>
    </w:p>
    <w:p w14:paraId="30E3713B" w14:textId="77777777" w:rsidR="00A71FD5" w:rsidRPr="00773CE1" w:rsidRDefault="00A71FD5" w:rsidP="00A71FD5">
      <w:pPr>
        <w:pStyle w:val="WW-Default"/>
        <w:jc w:val="both"/>
        <w:rPr>
          <w:lang w:val="hr-HR"/>
        </w:rPr>
      </w:pPr>
    </w:p>
    <w:p w14:paraId="1E4AB50C" w14:textId="77777777" w:rsidR="00E3106D" w:rsidRDefault="00A71FD5" w:rsidP="00A71FD5">
      <w:pPr>
        <w:pStyle w:val="WW-Default"/>
        <w:jc w:val="both"/>
        <w:rPr>
          <w:lang w:val="hr-HR"/>
        </w:rPr>
      </w:pPr>
      <w:r w:rsidRPr="00773CE1">
        <w:rPr>
          <w:lang w:val="hr-HR"/>
        </w:rPr>
        <w:t xml:space="preserve">Na temelju članka 18. Statuta Općine Babina Greda </w:t>
      </w:r>
      <w:r>
        <w:t>(</w:t>
      </w:r>
      <w:r>
        <w:rPr>
          <w:lang w:val="hr-HR"/>
        </w:rPr>
        <w:t>“</w:t>
      </w:r>
      <w:r>
        <w:t>Sl. Vjesnik</w:t>
      </w:r>
      <w:r>
        <w:rPr>
          <w:lang w:val="hr-HR"/>
        </w:rPr>
        <w:t xml:space="preserve"> Vukovarsko - srijemske županije” br.</w:t>
      </w:r>
      <w:r>
        <w:t xml:space="preserve"> 11/09, 04/13, 03/14, 01/18, 13/18, 27/18 - pročišćeni tekst, 21A/19, 03/20 i 04/21</w:t>
      </w:r>
      <w:r>
        <w:rPr>
          <w:lang w:val="hr-HR"/>
        </w:rPr>
        <w:t>)</w:t>
      </w:r>
      <w:r>
        <w:t xml:space="preserve"> </w:t>
      </w:r>
      <w:r>
        <w:rPr>
          <w:bCs/>
          <w:lang w:eastAsia="hr-HR"/>
        </w:rPr>
        <w:t xml:space="preserve"> i </w:t>
      </w:r>
      <w:r>
        <w:rPr>
          <w:bCs/>
        </w:rPr>
        <w:t xml:space="preserve">članka 45. Poslovnika o radu Općinskog vijeća Općine Babina Greda </w:t>
      </w:r>
      <w:r w:rsidRPr="00B00280">
        <w:t>(“Sl. Vjesnik”</w:t>
      </w:r>
      <w:r>
        <w:t xml:space="preserve"> Vukovarsko – srijemske županije broj</w:t>
      </w:r>
      <w:r w:rsidRPr="00B00280">
        <w:t xml:space="preserve"> 16/09</w:t>
      </w:r>
      <w:r>
        <w:t xml:space="preserve">, </w:t>
      </w:r>
      <w:r w:rsidRPr="00B00280">
        <w:t>01/18</w:t>
      </w:r>
      <w:r>
        <w:t xml:space="preserve"> i 04/21)</w:t>
      </w:r>
      <w:r w:rsidRPr="00773CE1">
        <w:rPr>
          <w:lang w:val="hr-HR"/>
        </w:rPr>
        <w:t xml:space="preserve"> na </w:t>
      </w:r>
      <w:r w:rsidR="00E3106D">
        <w:rPr>
          <w:lang w:val="hr-HR"/>
        </w:rPr>
        <w:t>20</w:t>
      </w:r>
      <w:r w:rsidRPr="00773CE1">
        <w:rPr>
          <w:lang w:val="hr-HR"/>
        </w:rPr>
        <w:t>. sjednici održanoj dana</w:t>
      </w:r>
      <w:r>
        <w:rPr>
          <w:lang w:val="hr-HR"/>
        </w:rPr>
        <w:t xml:space="preserve"> </w:t>
      </w:r>
    </w:p>
    <w:p w14:paraId="207BB582" w14:textId="30103502" w:rsidR="00A71FD5" w:rsidRPr="00773CE1" w:rsidRDefault="000604EB" w:rsidP="00A71FD5">
      <w:pPr>
        <w:pStyle w:val="WW-Default"/>
        <w:jc w:val="both"/>
        <w:rPr>
          <w:lang w:val="hr-HR"/>
        </w:rPr>
      </w:pPr>
      <w:r>
        <w:rPr>
          <w:lang w:val="hr-HR"/>
        </w:rPr>
        <w:t>14</w:t>
      </w:r>
      <w:r w:rsidR="00026D69">
        <w:rPr>
          <w:lang w:val="hr-HR"/>
        </w:rPr>
        <w:t xml:space="preserve">. </w:t>
      </w:r>
      <w:r w:rsidR="00E3106D">
        <w:rPr>
          <w:lang w:val="hr-HR"/>
        </w:rPr>
        <w:t>srpnja</w:t>
      </w:r>
      <w:r w:rsidR="00026D69">
        <w:rPr>
          <w:lang w:val="hr-HR"/>
        </w:rPr>
        <w:t xml:space="preserve"> </w:t>
      </w:r>
      <w:r w:rsidR="00A71FD5">
        <w:rPr>
          <w:lang w:val="hr-HR"/>
        </w:rPr>
        <w:t>202</w:t>
      </w:r>
      <w:r w:rsidR="00E3106D">
        <w:rPr>
          <w:lang w:val="hr-HR"/>
        </w:rPr>
        <w:t>3</w:t>
      </w:r>
      <w:r w:rsidR="00A71FD5" w:rsidRPr="00773CE1">
        <w:rPr>
          <w:lang w:val="hr-HR"/>
        </w:rPr>
        <w:t>. godine,  Općinsko vijeće Općine Babina Greda, donijelo je</w:t>
      </w:r>
    </w:p>
    <w:p w14:paraId="44EF043C" w14:textId="77777777" w:rsidR="00A71FD5" w:rsidRPr="00773CE1" w:rsidRDefault="00A71FD5" w:rsidP="00A71FD5">
      <w:pPr>
        <w:pStyle w:val="WW-Default"/>
        <w:jc w:val="both"/>
        <w:rPr>
          <w:lang w:val="hr-HR"/>
        </w:rPr>
      </w:pPr>
    </w:p>
    <w:p w14:paraId="20823AA1" w14:textId="77777777" w:rsidR="00A71FD5" w:rsidRPr="00773CE1" w:rsidRDefault="00A71FD5" w:rsidP="00A71FD5">
      <w:pPr>
        <w:pStyle w:val="WW-Default"/>
        <w:jc w:val="both"/>
        <w:rPr>
          <w:lang w:val="hr-HR"/>
        </w:rPr>
      </w:pPr>
      <w:r w:rsidRPr="00773CE1">
        <w:rPr>
          <w:lang w:val="hr-HR"/>
        </w:rPr>
        <w:t xml:space="preserve">                                      </w:t>
      </w:r>
    </w:p>
    <w:p w14:paraId="3F0FFB3E" w14:textId="77777777" w:rsidR="00A71FD5" w:rsidRPr="00773CE1" w:rsidRDefault="00A71FD5" w:rsidP="00A71FD5">
      <w:pPr>
        <w:pStyle w:val="WW-Default"/>
        <w:jc w:val="center"/>
        <w:rPr>
          <w:lang w:val="hr-HR"/>
        </w:rPr>
      </w:pPr>
      <w:r w:rsidRPr="00773CE1">
        <w:rPr>
          <w:lang w:val="hr-HR"/>
        </w:rPr>
        <w:t xml:space="preserve">ODLUKU </w:t>
      </w:r>
    </w:p>
    <w:p w14:paraId="632661AC" w14:textId="77777777" w:rsidR="00A71FD5" w:rsidRPr="00773CE1" w:rsidRDefault="00A71FD5" w:rsidP="00A71FD5">
      <w:pPr>
        <w:pStyle w:val="WW-Default"/>
        <w:jc w:val="center"/>
        <w:rPr>
          <w:lang w:val="hr-HR"/>
        </w:rPr>
      </w:pPr>
      <w:r w:rsidRPr="00773CE1">
        <w:rPr>
          <w:lang w:val="hr-HR"/>
        </w:rPr>
        <w:t>o suglasnosti za proveden</w:t>
      </w:r>
      <w:r>
        <w:rPr>
          <w:lang w:val="hr-HR"/>
        </w:rPr>
        <w:t>i</w:t>
      </w:r>
      <w:r w:rsidRPr="00773CE1">
        <w:rPr>
          <w:lang w:val="hr-HR"/>
        </w:rPr>
        <w:t xml:space="preserve"> </w:t>
      </w:r>
      <w:r>
        <w:rPr>
          <w:lang w:val="hr-HR"/>
        </w:rPr>
        <w:t>otpis</w:t>
      </w:r>
    </w:p>
    <w:p w14:paraId="527DEFC1" w14:textId="77777777" w:rsidR="00A71FD5" w:rsidRPr="00773CE1" w:rsidRDefault="00A71FD5" w:rsidP="00A71FD5">
      <w:pPr>
        <w:pStyle w:val="WW-Default"/>
        <w:jc w:val="center"/>
        <w:rPr>
          <w:lang w:val="hr-HR"/>
        </w:rPr>
      </w:pPr>
      <w:r w:rsidRPr="00773CE1">
        <w:rPr>
          <w:lang w:val="hr-HR"/>
        </w:rPr>
        <w:t>knjižničnog fonda Općinske narodne knjižnice Babina Greda</w:t>
      </w:r>
    </w:p>
    <w:p w14:paraId="4463AB03" w14:textId="77777777" w:rsidR="00A71FD5" w:rsidRPr="00773CE1" w:rsidRDefault="00A71FD5" w:rsidP="00A71FD5">
      <w:pPr>
        <w:pStyle w:val="WW-Default"/>
        <w:jc w:val="both"/>
        <w:rPr>
          <w:lang w:val="hr-HR"/>
        </w:rPr>
      </w:pPr>
    </w:p>
    <w:p w14:paraId="3EA45B25" w14:textId="77777777" w:rsidR="00A71FD5" w:rsidRPr="00773CE1" w:rsidRDefault="00A71FD5" w:rsidP="00A71FD5">
      <w:pPr>
        <w:pStyle w:val="WW-Default"/>
        <w:jc w:val="both"/>
        <w:rPr>
          <w:lang w:val="hr-HR"/>
        </w:rPr>
      </w:pPr>
    </w:p>
    <w:p w14:paraId="1791593C" w14:textId="7B1C83B2" w:rsidR="00A71FD5" w:rsidRPr="00773CE1" w:rsidRDefault="00A71FD5" w:rsidP="00E3106D">
      <w:pPr>
        <w:pStyle w:val="WW-Default"/>
        <w:jc w:val="center"/>
        <w:rPr>
          <w:lang w:val="hr-HR"/>
        </w:rPr>
      </w:pPr>
      <w:r w:rsidRPr="00773CE1">
        <w:rPr>
          <w:lang w:val="hr-HR"/>
        </w:rPr>
        <w:t>I</w:t>
      </w:r>
      <w:r>
        <w:rPr>
          <w:lang w:val="hr-HR"/>
        </w:rPr>
        <w:t>.</w:t>
      </w:r>
    </w:p>
    <w:p w14:paraId="3E1919D4" w14:textId="77777777" w:rsidR="00A71FD5" w:rsidRPr="00773CE1" w:rsidRDefault="00A71FD5" w:rsidP="00A71FD5">
      <w:pPr>
        <w:pStyle w:val="WW-Default"/>
        <w:ind w:firstLine="708"/>
        <w:jc w:val="both"/>
        <w:rPr>
          <w:lang w:val="hr-HR"/>
        </w:rPr>
      </w:pPr>
      <w:r>
        <w:rPr>
          <w:lang w:val="hr-HR"/>
        </w:rPr>
        <w:t xml:space="preserve">Daje se suglasnost za </w:t>
      </w:r>
      <w:r w:rsidRPr="00773CE1">
        <w:rPr>
          <w:lang w:val="hr-HR"/>
        </w:rPr>
        <w:t>proveden</w:t>
      </w:r>
      <w:r>
        <w:rPr>
          <w:lang w:val="hr-HR"/>
        </w:rPr>
        <w:t>i</w:t>
      </w:r>
      <w:r w:rsidRPr="00773CE1">
        <w:rPr>
          <w:lang w:val="hr-HR"/>
        </w:rPr>
        <w:t xml:space="preserve"> </w:t>
      </w:r>
      <w:r>
        <w:rPr>
          <w:lang w:val="hr-HR"/>
        </w:rPr>
        <w:t xml:space="preserve">otpis knjižničnog fonda </w:t>
      </w:r>
      <w:r w:rsidRPr="00773CE1">
        <w:rPr>
          <w:lang w:val="hr-HR"/>
        </w:rPr>
        <w:t>Općinske narodne knjižnice Babina Greda</w:t>
      </w:r>
      <w:r>
        <w:rPr>
          <w:lang w:val="hr-HR"/>
        </w:rPr>
        <w:t>.</w:t>
      </w:r>
    </w:p>
    <w:p w14:paraId="6400BB58" w14:textId="77777777" w:rsidR="00A71FD5" w:rsidRPr="00773CE1" w:rsidRDefault="00A71FD5" w:rsidP="00A71FD5">
      <w:pPr>
        <w:pStyle w:val="WW-Default"/>
        <w:jc w:val="both"/>
        <w:rPr>
          <w:lang w:val="hr-HR"/>
        </w:rPr>
      </w:pPr>
    </w:p>
    <w:p w14:paraId="22042B28" w14:textId="1F517E81" w:rsidR="00A71FD5" w:rsidRPr="00773CE1" w:rsidRDefault="00A71FD5" w:rsidP="00E3106D">
      <w:pPr>
        <w:pStyle w:val="WW-Default"/>
        <w:jc w:val="center"/>
        <w:rPr>
          <w:lang w:val="hr-HR"/>
        </w:rPr>
      </w:pPr>
      <w:r w:rsidRPr="00773CE1">
        <w:rPr>
          <w:lang w:val="hr-HR"/>
        </w:rPr>
        <w:t>II</w:t>
      </w:r>
      <w:r>
        <w:rPr>
          <w:lang w:val="hr-HR"/>
        </w:rPr>
        <w:t>.</w:t>
      </w:r>
    </w:p>
    <w:p w14:paraId="14F86265" w14:textId="77777777" w:rsidR="00A71FD5" w:rsidRPr="00773CE1" w:rsidRDefault="00A71FD5" w:rsidP="00A71FD5">
      <w:pPr>
        <w:pStyle w:val="WW-Default"/>
        <w:ind w:firstLine="708"/>
        <w:jc w:val="both"/>
        <w:rPr>
          <w:lang w:val="hr-HR"/>
        </w:rPr>
      </w:pPr>
      <w:r>
        <w:rPr>
          <w:lang w:val="hr-HR"/>
        </w:rPr>
        <w:t>Zapisnik o otpisu</w:t>
      </w:r>
      <w:r w:rsidRPr="00773CE1">
        <w:rPr>
          <w:lang w:val="hr-HR"/>
        </w:rPr>
        <w:t>, čini sastavni dio ove Odluke.</w:t>
      </w:r>
    </w:p>
    <w:p w14:paraId="17E36D66" w14:textId="77777777" w:rsidR="00A71FD5" w:rsidRPr="00773CE1" w:rsidRDefault="00A71FD5" w:rsidP="00A71FD5">
      <w:pPr>
        <w:pStyle w:val="WW-Default"/>
        <w:jc w:val="both"/>
        <w:rPr>
          <w:lang w:val="hr-HR"/>
        </w:rPr>
      </w:pPr>
    </w:p>
    <w:p w14:paraId="0AE89815" w14:textId="77777777" w:rsidR="00A71FD5" w:rsidRPr="00773CE1" w:rsidRDefault="00A71FD5" w:rsidP="00A71FD5">
      <w:pPr>
        <w:pStyle w:val="WW-Default"/>
        <w:jc w:val="both"/>
        <w:rPr>
          <w:lang w:val="hr-HR"/>
        </w:rPr>
      </w:pPr>
    </w:p>
    <w:p w14:paraId="7AA96CEF" w14:textId="146ED636" w:rsidR="00A71FD5" w:rsidRPr="00773CE1" w:rsidRDefault="00A71FD5" w:rsidP="00E3106D">
      <w:pPr>
        <w:pStyle w:val="WW-Default"/>
        <w:jc w:val="center"/>
        <w:rPr>
          <w:lang w:val="hr-HR"/>
        </w:rPr>
      </w:pPr>
      <w:r w:rsidRPr="00773CE1">
        <w:rPr>
          <w:lang w:val="hr-HR"/>
        </w:rPr>
        <w:t>III</w:t>
      </w:r>
      <w:r>
        <w:rPr>
          <w:lang w:val="hr-HR"/>
        </w:rPr>
        <w:t>.</w:t>
      </w:r>
    </w:p>
    <w:p w14:paraId="3D256143" w14:textId="3EEC7703" w:rsidR="00A71FD5" w:rsidRPr="00B00280" w:rsidRDefault="00A71FD5" w:rsidP="00A71FD5">
      <w:pPr>
        <w:pStyle w:val="StandardWeb"/>
        <w:spacing w:before="0" w:beforeAutospacing="0" w:after="0" w:afterAutospacing="0"/>
      </w:pPr>
      <w:r w:rsidRPr="00773CE1">
        <w:t xml:space="preserve"> </w:t>
      </w:r>
      <w:r>
        <w:tab/>
      </w:r>
      <w:r w:rsidRPr="00B00280">
        <w:t>Ova Odluka stupa na snagu osmog (8) dana od dana objave u „Službenom vjesniku“ Vukovarsko-srijemske županije.</w:t>
      </w:r>
    </w:p>
    <w:p w14:paraId="32BCB56D" w14:textId="5E110B86" w:rsidR="00A71FD5" w:rsidRPr="00773CE1" w:rsidRDefault="00A71FD5" w:rsidP="00A71FD5">
      <w:pPr>
        <w:pStyle w:val="WW-Default"/>
        <w:jc w:val="both"/>
        <w:rPr>
          <w:lang w:val="hr-HR"/>
        </w:rPr>
      </w:pPr>
    </w:p>
    <w:p w14:paraId="465BC2D2" w14:textId="77777777" w:rsidR="00A71FD5" w:rsidRPr="00773CE1" w:rsidRDefault="00A71FD5" w:rsidP="00E3106D">
      <w:pPr>
        <w:pStyle w:val="WW-Default"/>
        <w:rPr>
          <w:lang w:val="hr-HR"/>
        </w:rPr>
      </w:pPr>
    </w:p>
    <w:p w14:paraId="494DC60F" w14:textId="02C5EBFD" w:rsidR="00A71FD5" w:rsidRPr="00773CE1" w:rsidRDefault="00A71FD5" w:rsidP="00A71FD5">
      <w:pPr>
        <w:pStyle w:val="WW-Default"/>
        <w:rPr>
          <w:lang w:val="hr-HR"/>
        </w:rPr>
      </w:pPr>
      <w:r w:rsidRPr="00773CE1">
        <w:rPr>
          <w:lang w:val="hr-HR"/>
        </w:rPr>
        <w:t xml:space="preserve">                                                       </w:t>
      </w:r>
      <w:r>
        <w:rPr>
          <w:lang w:val="hr-HR"/>
        </w:rPr>
        <w:t xml:space="preserve">                                                             </w:t>
      </w:r>
      <w:r w:rsidRPr="00773CE1">
        <w:rPr>
          <w:lang w:val="hr-HR"/>
        </w:rPr>
        <w:t>Predsjednik</w:t>
      </w:r>
    </w:p>
    <w:p w14:paraId="47B40A23" w14:textId="77777777" w:rsidR="00A71FD5" w:rsidRPr="00773CE1" w:rsidRDefault="00A71FD5" w:rsidP="00A71FD5">
      <w:pPr>
        <w:pStyle w:val="WW-Default"/>
        <w:rPr>
          <w:lang w:val="hr-HR"/>
        </w:rPr>
      </w:pPr>
      <w:r w:rsidRPr="00773CE1">
        <w:rPr>
          <w:lang w:val="hr-HR"/>
        </w:rPr>
        <w:t xml:space="preserve">                             </w:t>
      </w:r>
      <w:r>
        <w:rPr>
          <w:lang w:val="hr-HR"/>
        </w:rPr>
        <w:t xml:space="preserve">                                                                                   </w:t>
      </w:r>
      <w:r w:rsidRPr="00773CE1">
        <w:rPr>
          <w:lang w:val="hr-HR"/>
        </w:rPr>
        <w:t>Općinskog vijeća:</w:t>
      </w:r>
    </w:p>
    <w:p w14:paraId="60F5AEA3" w14:textId="77974F30" w:rsidR="00A71FD5" w:rsidRDefault="00A71FD5" w:rsidP="00A71FD5">
      <w:pPr>
        <w:pStyle w:val="WW-Default"/>
        <w:rPr>
          <w:lang w:val="hr-HR"/>
        </w:rPr>
      </w:pPr>
      <w:r w:rsidRPr="00773CE1">
        <w:rPr>
          <w:lang w:val="hr-HR"/>
        </w:rPr>
        <w:t xml:space="preserve">                                                                     </w:t>
      </w:r>
      <w:r>
        <w:rPr>
          <w:lang w:val="hr-HR"/>
        </w:rPr>
        <w:br/>
        <w:t xml:space="preserve">                                                                                                                   Tomo Đaković</w:t>
      </w:r>
    </w:p>
    <w:p w14:paraId="4C399FD2" w14:textId="77777777" w:rsidR="00A71FD5" w:rsidRPr="00773CE1" w:rsidRDefault="00A71FD5" w:rsidP="00A71FD5">
      <w:pPr>
        <w:pStyle w:val="WW-Default"/>
        <w:rPr>
          <w:lang w:val="hr-HR"/>
        </w:rPr>
      </w:pPr>
    </w:p>
    <w:p w14:paraId="59B517C0" w14:textId="77777777" w:rsidR="00A71FD5" w:rsidRPr="00773CE1" w:rsidRDefault="00A71FD5" w:rsidP="00A71FD5">
      <w:pPr>
        <w:pStyle w:val="WW-Default"/>
        <w:jc w:val="both"/>
        <w:rPr>
          <w:lang w:val="hr-HR"/>
        </w:rPr>
      </w:pPr>
      <w:r w:rsidRPr="00773CE1">
        <w:rPr>
          <w:lang w:val="hr-HR"/>
        </w:rPr>
        <w:t>Dostaviti:</w:t>
      </w:r>
    </w:p>
    <w:p w14:paraId="135D0023" w14:textId="77777777" w:rsidR="00A71FD5" w:rsidRPr="00773CE1" w:rsidRDefault="00A71FD5" w:rsidP="00A71FD5">
      <w:pPr>
        <w:pStyle w:val="WW-Default"/>
        <w:numPr>
          <w:ilvl w:val="0"/>
          <w:numId w:val="1"/>
        </w:numPr>
        <w:jc w:val="both"/>
        <w:rPr>
          <w:lang w:val="hr-HR"/>
        </w:rPr>
      </w:pPr>
      <w:r w:rsidRPr="00773CE1">
        <w:rPr>
          <w:lang w:val="hr-HR"/>
        </w:rPr>
        <w:t>Općinska narodna knjižnica, Babina Greda</w:t>
      </w:r>
      <w:r>
        <w:rPr>
          <w:lang w:val="hr-HR"/>
        </w:rPr>
        <w:t>,</w:t>
      </w:r>
    </w:p>
    <w:p w14:paraId="71DAFAF4" w14:textId="77777777" w:rsidR="00A71FD5" w:rsidRPr="00773CE1" w:rsidRDefault="00A71FD5" w:rsidP="00A71FD5">
      <w:pPr>
        <w:pStyle w:val="WW-Default"/>
        <w:numPr>
          <w:ilvl w:val="0"/>
          <w:numId w:val="1"/>
        </w:numPr>
        <w:jc w:val="both"/>
        <w:rPr>
          <w:lang w:val="hr-HR"/>
        </w:rPr>
      </w:pPr>
      <w:r w:rsidRPr="00773CE1">
        <w:rPr>
          <w:lang w:val="hr-HR"/>
        </w:rPr>
        <w:t>Pismohrana</w:t>
      </w:r>
      <w:r>
        <w:rPr>
          <w:lang w:val="hr-HR"/>
        </w:rPr>
        <w:t>.</w:t>
      </w:r>
    </w:p>
    <w:p w14:paraId="3B65B168" w14:textId="77777777" w:rsidR="006521C9" w:rsidRDefault="006521C9"/>
    <w:sectPr w:rsidR="006521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DF417x">
    <w:altName w:val="Times New Roman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BB0A99"/>
    <w:multiLevelType w:val="hybridMultilevel"/>
    <w:tmpl w:val="C9043D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515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135"/>
    <w:rsid w:val="00026D69"/>
    <w:rsid w:val="000604EB"/>
    <w:rsid w:val="00537135"/>
    <w:rsid w:val="006521C9"/>
    <w:rsid w:val="007C6BB9"/>
    <w:rsid w:val="00A71FD5"/>
    <w:rsid w:val="00E31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75220"/>
  <w15:chartTrackingRefBased/>
  <w15:docId w15:val="{116CE4B2-9FE6-4EBA-A029-DD8FA33BD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WW-Default">
    <w:name w:val="WW-Default"/>
    <w:basedOn w:val="Normal"/>
    <w:rsid w:val="00A71F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StandardWeb">
    <w:name w:val="Normal (Web)"/>
    <w:basedOn w:val="Normal"/>
    <w:rsid w:val="00A71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HT-ICT</dc:creator>
  <cp:keywords/>
  <dc:description/>
  <cp:lastModifiedBy>HT-ICT</cp:lastModifiedBy>
  <cp:revision>8</cp:revision>
  <dcterms:created xsi:type="dcterms:W3CDTF">2022-08-03T09:07:00Z</dcterms:created>
  <dcterms:modified xsi:type="dcterms:W3CDTF">2023-07-17T11:51:00Z</dcterms:modified>
</cp:coreProperties>
</file>