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E71" w14:textId="16118FC9" w:rsidR="001E22CC" w:rsidRDefault="001E22CC" w:rsidP="001E22CC">
      <w:pPr>
        <w:pStyle w:val="Standard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>
        <w:rPr>
          <w:noProof/>
          <w:sz w:val="20"/>
        </w:rPr>
        <w:drawing>
          <wp:inline distT="0" distB="0" distL="0" distR="0" wp14:anchorId="6A2DC926" wp14:editId="798AB19C">
            <wp:extent cx="542925" cy="714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D0F4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060BE6">
        <w:rPr>
          <w:rFonts w:ascii="Times New Roman" w:hAnsi="Times New Roman" w:cs="Times New Roman"/>
          <w:bCs/>
          <w:lang w:val="en-US"/>
        </w:rPr>
        <w:t xml:space="preserve">              </w:t>
      </w:r>
      <w:r w:rsidRPr="007C6DF6">
        <w:rPr>
          <w:rFonts w:ascii="Cambria" w:hAnsi="Cambria" w:cs="Times New Roman"/>
          <w:bCs/>
          <w:sz w:val="24"/>
          <w:szCs w:val="24"/>
          <w:lang w:val="en-US"/>
        </w:rPr>
        <w:t>REPUBLIKA HRVATSKA</w:t>
      </w:r>
    </w:p>
    <w:p w14:paraId="5BF8FA8E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>VUKOVARSKO-SRIJEMSKA ŽUPANIJA</w:t>
      </w:r>
    </w:p>
    <w:p w14:paraId="79B0F2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OPĆINA </w:t>
      </w:r>
      <w:r>
        <w:rPr>
          <w:rFonts w:ascii="Cambria" w:hAnsi="Cambria" w:cs="Times New Roman"/>
          <w:bCs/>
          <w:sz w:val="24"/>
          <w:szCs w:val="24"/>
          <w:lang w:val="en-US"/>
        </w:rPr>
        <w:t>BABINA GREDA</w:t>
      </w:r>
    </w:p>
    <w:p w14:paraId="14497057" w14:textId="77777777" w:rsidR="001E22CC" w:rsidRPr="00210915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bCs/>
          <w:sz w:val="24"/>
          <w:szCs w:val="24"/>
          <w:lang w:val="en-US"/>
        </w:rPr>
        <w:t xml:space="preserve">   </w:t>
      </w:r>
      <w:r w:rsidRPr="00210915">
        <w:rPr>
          <w:rFonts w:ascii="Cambria" w:hAnsi="Cambria" w:cs="Times New Roman"/>
          <w:sz w:val="24"/>
          <w:szCs w:val="24"/>
          <w:lang w:val="en-US"/>
        </w:rPr>
        <w:t>OPĆINSKO VIJEĆE</w:t>
      </w:r>
    </w:p>
    <w:p w14:paraId="6067885A" w14:textId="5D48EF09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KLASA: </w:t>
      </w:r>
      <w:r>
        <w:rPr>
          <w:rFonts w:ascii="Cambria" w:hAnsi="Cambria" w:cs="Times New Roman"/>
          <w:sz w:val="24"/>
          <w:szCs w:val="24"/>
          <w:lang w:val="en-US"/>
        </w:rPr>
        <w:t>601-02/23-01/</w:t>
      </w:r>
      <w:r w:rsidR="00224A2B">
        <w:rPr>
          <w:rFonts w:ascii="Cambria" w:hAnsi="Cambria" w:cs="Times New Roman"/>
          <w:sz w:val="24"/>
          <w:szCs w:val="24"/>
          <w:lang w:val="en-US"/>
        </w:rPr>
        <w:t>3</w:t>
      </w:r>
    </w:p>
    <w:p w14:paraId="7EE6E1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URBROJ: </w:t>
      </w:r>
      <w:r>
        <w:rPr>
          <w:rFonts w:ascii="Cambria" w:hAnsi="Cambria" w:cs="Times New Roman"/>
          <w:sz w:val="24"/>
          <w:szCs w:val="24"/>
          <w:lang w:val="en-US"/>
        </w:rPr>
        <w:t>2196-7-01-23-1</w:t>
      </w:r>
    </w:p>
    <w:p w14:paraId="7A5B438F" w14:textId="45A2E290" w:rsidR="001E22CC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Babina Greda</w:t>
      </w:r>
      <w:r w:rsidRPr="007C6DF6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224A2B">
        <w:rPr>
          <w:rFonts w:ascii="Cambria" w:hAnsi="Cambria" w:cs="Times New Roman"/>
          <w:sz w:val="24"/>
          <w:szCs w:val="24"/>
          <w:lang w:val="en-US"/>
        </w:rPr>
        <w:t>06</w:t>
      </w:r>
      <w:r>
        <w:rPr>
          <w:rFonts w:ascii="Cambria" w:hAnsi="Cambria" w:cs="Times New Roman"/>
          <w:sz w:val="24"/>
          <w:szCs w:val="24"/>
          <w:lang w:val="en-US"/>
        </w:rPr>
        <w:t>. lipnja 2023.</w:t>
      </w:r>
    </w:p>
    <w:p w14:paraId="1BECEAC2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1A3BCEE5" w14:textId="77777777" w:rsidR="001E22CC" w:rsidRPr="007C6DF6" w:rsidRDefault="001E22CC" w:rsidP="001E22CC">
      <w:pPr>
        <w:pStyle w:val="Bezproreda"/>
        <w:jc w:val="both"/>
        <w:rPr>
          <w:rFonts w:ascii="Cambria" w:hAnsi="Cambria" w:cs="Times New Roman"/>
          <w:szCs w:val="24"/>
        </w:rPr>
      </w:pPr>
    </w:p>
    <w:p w14:paraId="0227E25F" w14:textId="62FAE97C" w:rsidR="006B66D9" w:rsidRDefault="001E22CC" w:rsidP="007D598A">
      <w:pPr>
        <w:pStyle w:val="Bezproreda"/>
        <w:jc w:val="both"/>
        <w:rPr>
          <w:rFonts w:cs="Times New Roman"/>
          <w:szCs w:val="24"/>
        </w:rPr>
      </w:pPr>
      <w:r w:rsidRPr="001E22CC">
        <w:rPr>
          <w:rFonts w:cs="Times New Roman"/>
          <w:szCs w:val="24"/>
        </w:rPr>
        <w:t xml:space="preserve">Na temelju 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04/21), Općinsko vijeće Općine Babina Greda na 19. sjednici, održanoj </w:t>
      </w:r>
      <w:r w:rsidR="00224A2B">
        <w:rPr>
          <w:rFonts w:cs="Times New Roman"/>
          <w:szCs w:val="24"/>
        </w:rPr>
        <w:t>06</w:t>
      </w:r>
      <w:r w:rsidRPr="001E22CC">
        <w:rPr>
          <w:rFonts w:cs="Times New Roman"/>
          <w:szCs w:val="24"/>
        </w:rPr>
        <w:t>. lipnja 2023. godine donijelo je</w:t>
      </w:r>
    </w:p>
    <w:p w14:paraId="71E75858" w14:textId="77777777" w:rsidR="007D598A" w:rsidRPr="007D598A" w:rsidRDefault="007D598A" w:rsidP="007D598A">
      <w:pPr>
        <w:pStyle w:val="Bezproreda"/>
        <w:jc w:val="both"/>
        <w:rPr>
          <w:rFonts w:cs="Times New Roman"/>
          <w:szCs w:val="24"/>
        </w:rPr>
      </w:pPr>
    </w:p>
    <w:p w14:paraId="4F24111B" w14:textId="20E3BCCC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3A1836F8" w14:textId="6A7127A8" w:rsidR="007D598A" w:rsidRDefault="006B66D9" w:rsidP="007D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</w:t>
      </w:r>
      <w:r w:rsidR="00CA14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uglasnosti na </w:t>
      </w:r>
      <w:r w:rsidR="007D59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o zapošljavanju pripravnika putem mjere </w:t>
      </w:r>
    </w:p>
    <w:p w14:paraId="1A00F263" w14:textId="4E018E60" w:rsidR="007D598A" w:rsidRPr="001E22CC" w:rsidRDefault="007D598A" w:rsidP="007D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„stjecanje prvog radnog iskustva / pripravništva“</w:t>
      </w:r>
    </w:p>
    <w:p w14:paraId="5DFA511A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629BC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1.</w:t>
      </w:r>
    </w:p>
    <w:p w14:paraId="727C0296" w14:textId="54A4513D" w:rsidR="006B66D9" w:rsidRPr="001E22CC" w:rsidRDefault="006B66D9" w:rsidP="007D59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</w:t>
      </w:r>
      <w:r w:rsidR="00CA14D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uglasnost na </w:t>
      </w:r>
      <w:r w:rsidR="007D598A" w:rsidRPr="007D598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zapošljavanju pripravnika putem mjere „stjecanje prvog radnog iskustva / pripravništva“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koju je donijelo Upravno vijeće Dječjeg vrtića Regoč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 na sjednici održanoj  </w:t>
      </w:r>
      <w:r w:rsidR="007D598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7D598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1A7C26E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  </w:t>
      </w:r>
    </w:p>
    <w:p w14:paraId="27ED7A35" w14:textId="21714051" w:rsidR="006B66D9" w:rsidRPr="001E22CC" w:rsidRDefault="006B66D9" w:rsidP="006B66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5C761A9E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817A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42B1C986" w14:textId="1BDCC539" w:rsidR="00705603" w:rsidRDefault="006B66D9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438D8B11" w14:textId="77777777" w:rsidR="00D80B11" w:rsidRDefault="00D80B11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9392C1" w14:textId="77777777" w:rsidR="00D80B11" w:rsidRDefault="00D80B11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0158" w14:textId="77777777" w:rsidR="00D80B11" w:rsidRDefault="00D80B11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59104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D21822" wp14:editId="6EF4A851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57100082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3E90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>REPUBLIKA HRVATSKA</w:t>
      </w:r>
    </w:p>
    <w:p w14:paraId="6311FAAB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 xml:space="preserve">DJEČJI VRTIĆ REGOČ </w:t>
      </w:r>
    </w:p>
    <w:p w14:paraId="43CA6297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>BABINA GREDA</w:t>
      </w:r>
    </w:p>
    <w:p w14:paraId="463506FC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>Braće Radić 15 b, 32276 Babina Greda</w:t>
      </w:r>
    </w:p>
    <w:p w14:paraId="7B59BA00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C4184A4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ab/>
      </w:r>
      <w:r w:rsidRPr="00401925">
        <w:rPr>
          <w:rFonts w:ascii="Calibri" w:eastAsia="Times New Roman" w:hAnsi="Calibri" w:cs="Calibri"/>
          <w:color w:val="000000"/>
          <w:lang w:eastAsia="hr-HR"/>
        </w:rPr>
        <w:tab/>
      </w:r>
      <w:r w:rsidRPr="00401925">
        <w:rPr>
          <w:rFonts w:ascii="Calibri" w:eastAsia="Times New Roman" w:hAnsi="Calibri" w:cs="Calibri"/>
          <w:color w:val="000000"/>
          <w:lang w:eastAsia="hr-HR"/>
        </w:rPr>
        <w:tab/>
      </w:r>
    </w:p>
    <w:p w14:paraId="388A5E1F" w14:textId="77777777" w:rsidR="00D80B11" w:rsidRPr="00401925" w:rsidRDefault="00D80B11" w:rsidP="00D80B1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F499D3C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 xml:space="preserve">KLASA:  402-02/23-01/01 </w:t>
      </w:r>
    </w:p>
    <w:p w14:paraId="3621D5B3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>URBROJ: 2196-7-1-02-23-1</w:t>
      </w:r>
    </w:p>
    <w:p w14:paraId="4B0FF1C5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01925">
        <w:rPr>
          <w:rFonts w:ascii="Calibri" w:eastAsia="Times New Roman" w:hAnsi="Calibri" w:cs="Calibri"/>
          <w:color w:val="000000"/>
          <w:lang w:eastAsia="hr-HR"/>
        </w:rPr>
        <w:t>Babina Greda</w:t>
      </w:r>
      <w:r w:rsidRPr="00401925">
        <w:rPr>
          <w:rFonts w:ascii="Calibri" w:eastAsia="Times New Roman" w:hAnsi="Calibri" w:cs="Calibri"/>
          <w:lang w:eastAsia="hr-HR"/>
        </w:rPr>
        <w:t xml:space="preserve">, </w:t>
      </w:r>
      <w:r w:rsidRPr="00401925">
        <w:rPr>
          <w:rFonts w:ascii="Calibri" w:eastAsia="Times New Roman" w:hAnsi="Calibri" w:cs="Calibri"/>
          <w:color w:val="000000"/>
          <w:lang w:eastAsia="hr-HR"/>
        </w:rPr>
        <w:t>31.05.2023.</w:t>
      </w:r>
    </w:p>
    <w:p w14:paraId="3DBADFD1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</w:rPr>
      </w:pPr>
    </w:p>
    <w:p w14:paraId="4529392E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  <w:r w:rsidRPr="00401925">
        <w:rPr>
          <w:rFonts w:ascii="Calibri" w:eastAsia="Times New Roman" w:hAnsi="Calibri" w:cs="Times New Roman"/>
          <w:noProof/>
        </w:rPr>
        <w:t xml:space="preserve">Predmet: </w:t>
      </w:r>
      <w:r w:rsidRPr="00401925">
        <w:rPr>
          <w:rFonts w:ascii="Calibri" w:eastAsia="Times New Roman" w:hAnsi="Calibri" w:cs="Calibri"/>
          <w:noProof/>
          <w:color w:val="000000"/>
          <w:lang w:eastAsia="hr-HR"/>
        </w:rPr>
        <w:t>PRIJEDLOG ODLUKE O ZAPOŠLJAVANJU PRIPRAVNIKA</w:t>
      </w:r>
    </w:p>
    <w:p w14:paraId="598374E6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hr-HR"/>
        </w:rPr>
      </w:pPr>
    </w:p>
    <w:p w14:paraId="23287792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627FD19C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Na temelju članka 45. Statuta Dječjeg vrtića Regoč Babina Greda, Upravno vijeće Vrtića. Na svojoj 30. sjednici, održanoj dana 31. svibnja 2023. godine donosi:</w:t>
      </w:r>
    </w:p>
    <w:p w14:paraId="5C994901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7F928473" w14:textId="77777777" w:rsidR="00D80B11" w:rsidRPr="00401925" w:rsidRDefault="00D80B11" w:rsidP="00D80B11">
      <w:pPr>
        <w:spacing w:after="0" w:line="360" w:lineRule="auto"/>
        <w:jc w:val="center"/>
        <w:rPr>
          <w:rFonts w:ascii="Calibri" w:eastAsia="Times New Roman" w:hAnsi="Calibri" w:cs="Times New Roman"/>
          <w:b/>
          <w:noProof/>
        </w:rPr>
      </w:pPr>
      <w:r w:rsidRPr="00401925">
        <w:rPr>
          <w:rFonts w:ascii="Calibri" w:eastAsia="Times New Roman" w:hAnsi="Calibri" w:cs="Times New Roman"/>
          <w:b/>
          <w:noProof/>
        </w:rPr>
        <w:t>PRIJEDLOG ODLUKE O ZAPOŠLJAVANJU PRIPRAVNIKA</w:t>
      </w:r>
    </w:p>
    <w:p w14:paraId="32F02EDB" w14:textId="77777777" w:rsidR="00D80B11" w:rsidRPr="00401925" w:rsidRDefault="00D80B11" w:rsidP="00D80B11">
      <w:pPr>
        <w:spacing w:after="0" w:line="360" w:lineRule="auto"/>
        <w:jc w:val="center"/>
        <w:rPr>
          <w:rFonts w:ascii="Calibri" w:eastAsia="Times New Roman" w:hAnsi="Calibri" w:cs="Times New Roman"/>
          <w:b/>
          <w:noProof/>
        </w:rPr>
      </w:pPr>
      <w:r w:rsidRPr="00401925">
        <w:rPr>
          <w:rFonts w:ascii="Calibri" w:eastAsia="Times New Roman" w:hAnsi="Calibri" w:cs="Times New Roman"/>
          <w:b/>
          <w:noProof/>
        </w:rPr>
        <w:t>PUTEM MJERE „STJECANJE PRVOG RADNOG ISKUSTVA/PRIPRAVNIŠTVA“</w:t>
      </w:r>
    </w:p>
    <w:p w14:paraId="434263CC" w14:textId="77777777" w:rsidR="00D80B11" w:rsidRPr="00401925" w:rsidRDefault="00D80B11" w:rsidP="00D80B11">
      <w:pPr>
        <w:spacing w:after="0" w:line="360" w:lineRule="auto"/>
        <w:jc w:val="center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I.</w:t>
      </w:r>
    </w:p>
    <w:p w14:paraId="64FB5396" w14:textId="77777777" w:rsidR="00D80B11" w:rsidRPr="00401925" w:rsidRDefault="00D80B11" w:rsidP="00D80B11">
      <w:pPr>
        <w:spacing w:after="0" w:line="360" w:lineRule="auto"/>
        <w:ind w:firstLine="708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Dječji vrtić Regoč Babina Greda je dana 24. svibnja 2023. godine, od Ministarstva znanosti i obrazovanja zaprimio Plan prijema pripravnika u 2023. godini, po kojem ostvaruje pravo na zapošljavanje pripravnika kroz mjeru Hrvatskog zavoda za zapošljavanje „Stjecanje prvog radnog iskustva/pripravništva“.</w:t>
      </w:r>
    </w:p>
    <w:p w14:paraId="18C29077" w14:textId="77777777" w:rsidR="00D80B11" w:rsidRPr="00401925" w:rsidRDefault="00D80B11" w:rsidP="00D80B11">
      <w:pPr>
        <w:spacing w:after="0" w:line="360" w:lineRule="auto"/>
        <w:ind w:firstLine="708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Za provođenje mjere Dječji vrtić je dužan zatražiti Suglasnost osnivača za zapošljavanje pripravnika, uz osiguravanje financijskih sredstava za prava koja proizlaze iz ugovora.</w:t>
      </w:r>
    </w:p>
    <w:p w14:paraId="7B2CD914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0290C8C8" w14:textId="77777777" w:rsidR="00D80B11" w:rsidRPr="00401925" w:rsidRDefault="00D80B11" w:rsidP="00D80B11">
      <w:pPr>
        <w:spacing w:after="0" w:line="360" w:lineRule="auto"/>
        <w:jc w:val="center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II.</w:t>
      </w:r>
    </w:p>
    <w:p w14:paraId="07736585" w14:textId="77777777" w:rsidR="00D80B11" w:rsidRPr="00401925" w:rsidRDefault="00D80B11" w:rsidP="00D80B11">
      <w:pPr>
        <w:spacing w:after="0" w:line="360" w:lineRule="auto"/>
        <w:ind w:firstLine="708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Ovaj Prijedlog odluke daje se na Suglasnost Općinskom vijeću Općine Babina Greda.</w:t>
      </w:r>
    </w:p>
    <w:p w14:paraId="710A5005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33ACC333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05C93BBF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1405B50D" w14:textId="77777777" w:rsidR="00D80B11" w:rsidRPr="00401925" w:rsidRDefault="00D80B11" w:rsidP="00D80B11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39FF8313" w14:textId="77777777" w:rsidR="00D80B11" w:rsidRPr="00401925" w:rsidRDefault="00D80B11" w:rsidP="00D80B11">
      <w:pPr>
        <w:spacing w:after="0" w:line="360" w:lineRule="auto"/>
        <w:jc w:val="right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PREDSJEDNIK UPRAVNOG VIJEĆA:</w:t>
      </w:r>
    </w:p>
    <w:p w14:paraId="1A543118" w14:textId="77777777" w:rsidR="00D80B11" w:rsidRPr="00401925" w:rsidRDefault="00D80B11" w:rsidP="00D80B11">
      <w:pPr>
        <w:spacing w:after="0" w:line="360" w:lineRule="auto"/>
        <w:jc w:val="right"/>
        <w:rPr>
          <w:rFonts w:ascii="Calibri" w:eastAsia="Times New Roman" w:hAnsi="Calibri" w:cs="Times New Roman"/>
          <w:noProof/>
        </w:rPr>
      </w:pPr>
      <w:r w:rsidRPr="00401925">
        <w:rPr>
          <w:rFonts w:ascii="Calibri" w:eastAsia="Times New Roman" w:hAnsi="Calibri" w:cs="Times New Roman"/>
          <w:noProof/>
        </w:rPr>
        <w:t>Tomislav Kopić</w:t>
      </w:r>
    </w:p>
    <w:p w14:paraId="2AEC1A3F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3EB7A307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25F6099A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6ADB2C6A" w14:textId="77777777" w:rsidR="00D80B11" w:rsidRPr="00401925" w:rsidRDefault="00D80B11" w:rsidP="00D80B11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p w14:paraId="43A800DD" w14:textId="65BE595E" w:rsidR="00D80B11" w:rsidRPr="00D80B11" w:rsidRDefault="00D80B11" w:rsidP="00D80B11">
      <w:pPr>
        <w:spacing w:after="0" w:line="240" w:lineRule="auto"/>
        <w:rPr>
          <w:rFonts w:ascii="Calibri" w:eastAsia="Times New Roman" w:hAnsi="Calibri" w:cs="Times New Roman"/>
          <w:b/>
          <w:noProof/>
        </w:rPr>
      </w:pPr>
      <w:r w:rsidRPr="0040192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EA0EB5" wp14:editId="40430328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8255" b="0"/>
                <wp:wrapNone/>
                <wp:docPr id="30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8BCC" w14:textId="77777777" w:rsidR="00D80B11" w:rsidRDefault="00D80B11" w:rsidP="00D80B1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0EB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.6pt;margin-top:729.65pt;width:278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2888BCC" w14:textId="77777777" w:rsidR="00D80B11" w:rsidRDefault="00D80B11" w:rsidP="00D80B11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80B11" w:rsidRPr="00D8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74"/>
    <w:rsid w:val="001B0556"/>
    <w:rsid w:val="001E22CC"/>
    <w:rsid w:val="00224A2B"/>
    <w:rsid w:val="00413433"/>
    <w:rsid w:val="006B66D9"/>
    <w:rsid w:val="00705603"/>
    <w:rsid w:val="007D598A"/>
    <w:rsid w:val="00B20874"/>
    <w:rsid w:val="00B44F58"/>
    <w:rsid w:val="00CA14D8"/>
    <w:rsid w:val="00D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75"/>
  <w15:chartTrackingRefBased/>
  <w15:docId w15:val="{6BC11145-FD1D-45C5-9A75-BABEA73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2C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E22CC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16</cp:revision>
  <cp:lastPrinted>2023-06-06T12:40:00Z</cp:lastPrinted>
  <dcterms:created xsi:type="dcterms:W3CDTF">2022-05-30T12:33:00Z</dcterms:created>
  <dcterms:modified xsi:type="dcterms:W3CDTF">2023-06-09T07:57:00Z</dcterms:modified>
</cp:coreProperties>
</file>