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0E71" w14:textId="16118FC9" w:rsidR="001E22CC" w:rsidRDefault="001E22CC" w:rsidP="001E22CC">
      <w:pPr>
        <w:pStyle w:val="Standard"/>
        <w:spacing w:after="0"/>
        <w:jc w:val="lef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</w:t>
      </w:r>
      <w:r>
        <w:rPr>
          <w:noProof/>
          <w:sz w:val="20"/>
        </w:rPr>
        <w:drawing>
          <wp:inline distT="0" distB="0" distL="0" distR="0" wp14:anchorId="6A2DC926" wp14:editId="798AB19C">
            <wp:extent cx="542925" cy="7143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4CD0F4" w14:textId="77777777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bCs/>
          <w:sz w:val="24"/>
          <w:szCs w:val="24"/>
          <w:lang w:val="en-US"/>
        </w:rPr>
      </w:pPr>
      <w:r w:rsidRPr="00060BE6">
        <w:rPr>
          <w:rFonts w:ascii="Times New Roman" w:hAnsi="Times New Roman" w:cs="Times New Roman"/>
          <w:bCs/>
          <w:lang w:val="en-US"/>
        </w:rPr>
        <w:t xml:space="preserve">              </w:t>
      </w:r>
      <w:r w:rsidRPr="007C6DF6">
        <w:rPr>
          <w:rFonts w:ascii="Cambria" w:hAnsi="Cambria" w:cs="Times New Roman"/>
          <w:bCs/>
          <w:sz w:val="24"/>
          <w:szCs w:val="24"/>
          <w:lang w:val="en-US"/>
        </w:rPr>
        <w:t>REPUBLIKA HRVATSKA</w:t>
      </w:r>
    </w:p>
    <w:p w14:paraId="5BF8FA8E" w14:textId="77777777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bCs/>
          <w:sz w:val="24"/>
          <w:szCs w:val="24"/>
          <w:lang w:val="en-US"/>
        </w:rPr>
      </w:pPr>
      <w:r w:rsidRPr="007C6DF6">
        <w:rPr>
          <w:rFonts w:ascii="Cambria" w:hAnsi="Cambria" w:cs="Times New Roman"/>
          <w:bCs/>
          <w:sz w:val="24"/>
          <w:szCs w:val="24"/>
          <w:lang w:val="en-US"/>
        </w:rPr>
        <w:t>VUKOVARSKO-SRIJEMSKA ŽUPANIJA</w:t>
      </w:r>
    </w:p>
    <w:p w14:paraId="79B0F239" w14:textId="77777777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bCs/>
          <w:sz w:val="24"/>
          <w:szCs w:val="24"/>
          <w:lang w:val="en-US"/>
        </w:rPr>
      </w:pPr>
      <w:r w:rsidRPr="007C6DF6">
        <w:rPr>
          <w:rFonts w:ascii="Cambria" w:hAnsi="Cambria" w:cs="Times New Roman"/>
          <w:bCs/>
          <w:sz w:val="24"/>
          <w:szCs w:val="24"/>
          <w:lang w:val="en-US"/>
        </w:rPr>
        <w:t xml:space="preserve">           OPĆINA </w:t>
      </w:r>
      <w:r>
        <w:rPr>
          <w:rFonts w:ascii="Cambria" w:hAnsi="Cambria" w:cs="Times New Roman"/>
          <w:bCs/>
          <w:sz w:val="24"/>
          <w:szCs w:val="24"/>
          <w:lang w:val="en-US"/>
        </w:rPr>
        <w:t>BABINA GREDA</w:t>
      </w:r>
    </w:p>
    <w:p w14:paraId="14497057" w14:textId="77777777" w:rsidR="001E22CC" w:rsidRPr="00210915" w:rsidRDefault="001E22CC" w:rsidP="001E22CC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  <w:r w:rsidRPr="007C6DF6">
        <w:rPr>
          <w:rFonts w:ascii="Cambria" w:hAnsi="Cambria" w:cs="Times New Roman"/>
          <w:bCs/>
          <w:sz w:val="24"/>
          <w:szCs w:val="24"/>
          <w:lang w:val="en-US"/>
        </w:rPr>
        <w:t xml:space="preserve">             </w:t>
      </w:r>
      <w:r>
        <w:rPr>
          <w:rFonts w:ascii="Cambria" w:hAnsi="Cambria" w:cs="Times New Roman"/>
          <w:bCs/>
          <w:sz w:val="24"/>
          <w:szCs w:val="24"/>
          <w:lang w:val="en-US"/>
        </w:rPr>
        <w:t xml:space="preserve">   </w:t>
      </w:r>
      <w:r w:rsidRPr="00210915">
        <w:rPr>
          <w:rFonts w:ascii="Cambria" w:hAnsi="Cambria" w:cs="Times New Roman"/>
          <w:sz w:val="24"/>
          <w:szCs w:val="24"/>
          <w:lang w:val="en-US"/>
        </w:rPr>
        <w:t>OPĆINSKO VIJEĆE</w:t>
      </w:r>
    </w:p>
    <w:p w14:paraId="6067885A" w14:textId="4EA364B8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  <w:r w:rsidRPr="007C6DF6">
        <w:rPr>
          <w:rFonts w:ascii="Cambria" w:hAnsi="Cambria" w:cs="Times New Roman"/>
          <w:sz w:val="24"/>
          <w:szCs w:val="24"/>
          <w:lang w:val="en-US"/>
        </w:rPr>
        <w:t xml:space="preserve">KLASA: </w:t>
      </w:r>
      <w:r>
        <w:rPr>
          <w:rFonts w:ascii="Cambria" w:hAnsi="Cambria" w:cs="Times New Roman"/>
          <w:sz w:val="24"/>
          <w:szCs w:val="24"/>
          <w:lang w:val="en-US"/>
        </w:rPr>
        <w:t>601-02/23-01/</w:t>
      </w:r>
      <w:r w:rsidR="00762EB4">
        <w:rPr>
          <w:rFonts w:ascii="Cambria" w:hAnsi="Cambria" w:cs="Times New Roman"/>
          <w:sz w:val="24"/>
          <w:szCs w:val="24"/>
          <w:lang w:val="en-US"/>
        </w:rPr>
        <w:t>2</w:t>
      </w:r>
    </w:p>
    <w:p w14:paraId="7EE6E139" w14:textId="77777777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  <w:r w:rsidRPr="007C6DF6">
        <w:rPr>
          <w:rFonts w:ascii="Cambria" w:hAnsi="Cambria" w:cs="Times New Roman"/>
          <w:sz w:val="24"/>
          <w:szCs w:val="24"/>
          <w:lang w:val="en-US"/>
        </w:rPr>
        <w:t xml:space="preserve">URBROJ: </w:t>
      </w:r>
      <w:r>
        <w:rPr>
          <w:rFonts w:ascii="Cambria" w:hAnsi="Cambria" w:cs="Times New Roman"/>
          <w:sz w:val="24"/>
          <w:szCs w:val="24"/>
          <w:lang w:val="en-US"/>
        </w:rPr>
        <w:t>2196-7-01-23-1</w:t>
      </w:r>
    </w:p>
    <w:p w14:paraId="7A5B438F" w14:textId="72D3BB78" w:rsidR="001E22CC" w:rsidRDefault="001E22CC" w:rsidP="001E22CC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  <w:r>
        <w:rPr>
          <w:rFonts w:ascii="Cambria" w:hAnsi="Cambria" w:cs="Times New Roman"/>
          <w:sz w:val="24"/>
          <w:szCs w:val="24"/>
          <w:lang w:val="en-US"/>
        </w:rPr>
        <w:t xml:space="preserve">Babina </w:t>
      </w:r>
      <w:proofErr w:type="spellStart"/>
      <w:r>
        <w:rPr>
          <w:rFonts w:ascii="Cambria" w:hAnsi="Cambria" w:cs="Times New Roman"/>
          <w:sz w:val="24"/>
          <w:szCs w:val="24"/>
          <w:lang w:val="en-US"/>
        </w:rPr>
        <w:t>Greda</w:t>
      </w:r>
      <w:proofErr w:type="spellEnd"/>
      <w:r w:rsidRPr="007C6DF6">
        <w:rPr>
          <w:rFonts w:ascii="Cambria" w:hAnsi="Cambria" w:cs="Times New Roman"/>
          <w:sz w:val="24"/>
          <w:szCs w:val="24"/>
          <w:lang w:val="en-US"/>
        </w:rPr>
        <w:t xml:space="preserve">, </w:t>
      </w:r>
      <w:r w:rsidR="00762EB4">
        <w:rPr>
          <w:rFonts w:ascii="Cambria" w:hAnsi="Cambria" w:cs="Times New Roman"/>
          <w:sz w:val="24"/>
          <w:szCs w:val="24"/>
          <w:lang w:val="en-US"/>
        </w:rPr>
        <w:t>06</w:t>
      </w:r>
      <w:r>
        <w:rPr>
          <w:rFonts w:ascii="Cambria" w:hAnsi="Cambria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Cambria" w:hAnsi="Cambria" w:cs="Times New Roman"/>
          <w:sz w:val="24"/>
          <w:szCs w:val="24"/>
          <w:lang w:val="en-US"/>
        </w:rPr>
        <w:t>lipnja</w:t>
      </w:r>
      <w:proofErr w:type="spellEnd"/>
      <w:r>
        <w:rPr>
          <w:rFonts w:ascii="Cambria" w:hAnsi="Cambria" w:cs="Times New Roman"/>
          <w:sz w:val="24"/>
          <w:szCs w:val="24"/>
          <w:lang w:val="en-US"/>
        </w:rPr>
        <w:t xml:space="preserve"> 2023.</w:t>
      </w:r>
    </w:p>
    <w:p w14:paraId="1BECEAC2" w14:textId="77777777" w:rsidR="001E22CC" w:rsidRPr="007C6DF6" w:rsidRDefault="001E22CC" w:rsidP="001E22CC">
      <w:pPr>
        <w:pStyle w:val="Standard"/>
        <w:spacing w:after="0"/>
        <w:jc w:val="left"/>
        <w:rPr>
          <w:rFonts w:ascii="Cambria" w:hAnsi="Cambria" w:cs="Times New Roman"/>
          <w:sz w:val="24"/>
          <w:szCs w:val="24"/>
          <w:lang w:val="en-US"/>
        </w:rPr>
      </w:pPr>
    </w:p>
    <w:p w14:paraId="1A3BCEE5" w14:textId="77777777" w:rsidR="001E22CC" w:rsidRPr="007C6DF6" w:rsidRDefault="001E22CC" w:rsidP="001E22CC">
      <w:pPr>
        <w:pStyle w:val="Bezproreda"/>
        <w:jc w:val="both"/>
        <w:rPr>
          <w:rFonts w:ascii="Cambria" w:hAnsi="Cambria" w:cs="Times New Roman"/>
          <w:szCs w:val="24"/>
        </w:rPr>
      </w:pPr>
    </w:p>
    <w:p w14:paraId="0227E25F" w14:textId="48781582" w:rsidR="006B66D9" w:rsidRDefault="001E22CC" w:rsidP="007D598A">
      <w:pPr>
        <w:pStyle w:val="Bezproreda"/>
        <w:jc w:val="both"/>
        <w:rPr>
          <w:rFonts w:cs="Times New Roman"/>
          <w:szCs w:val="24"/>
        </w:rPr>
      </w:pPr>
      <w:r w:rsidRPr="001E22CC">
        <w:rPr>
          <w:rFonts w:cs="Times New Roman"/>
          <w:szCs w:val="24"/>
        </w:rPr>
        <w:t>Na temelju članka 18. Statuta Općine Babina Greda („Sl. vjesnik Vukovarsko – srijemske županije“ br. 11/09, 04/13, 03/14, 01/18, 13/18, 27/18 - pročišćeni tekst, 21A/19, 03/20 i 04/21) i članka 45. Poslovnika Općinskog vijeća Općine Babina Greda („Sl. vjesnik Vukovarsko - srijemske županije“ br. 16/09, 01/18 i 04/21), Općinsko vijeće Općine Babina Greda na 19. sjednici, održanoj</w:t>
      </w:r>
      <w:r w:rsidR="00762EB4">
        <w:rPr>
          <w:rFonts w:cs="Times New Roman"/>
          <w:szCs w:val="24"/>
        </w:rPr>
        <w:t xml:space="preserve"> 06</w:t>
      </w:r>
      <w:r w:rsidRPr="001E22CC">
        <w:rPr>
          <w:rFonts w:cs="Times New Roman"/>
          <w:szCs w:val="24"/>
        </w:rPr>
        <w:t>. lipnja 2023. godine donijelo je</w:t>
      </w:r>
    </w:p>
    <w:p w14:paraId="71E75858" w14:textId="77777777" w:rsidR="007D598A" w:rsidRPr="007D598A" w:rsidRDefault="007D598A" w:rsidP="007D598A">
      <w:pPr>
        <w:pStyle w:val="Bezproreda"/>
        <w:jc w:val="both"/>
        <w:rPr>
          <w:rFonts w:cs="Times New Roman"/>
          <w:szCs w:val="24"/>
        </w:rPr>
      </w:pPr>
    </w:p>
    <w:p w14:paraId="4F24111B" w14:textId="20E3BCCC" w:rsidR="006B66D9" w:rsidRPr="001E22CC" w:rsidRDefault="006B66D9" w:rsidP="006B6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</w:t>
      </w:r>
      <w:r w:rsid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</w:t>
      </w:r>
      <w:r w:rsid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</w:t>
      </w:r>
      <w:r w:rsid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</w:p>
    <w:p w14:paraId="4FF069FC" w14:textId="2D2152E7" w:rsidR="00054F7D" w:rsidRDefault="006B66D9" w:rsidP="00054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davanju </w:t>
      </w:r>
      <w:r w:rsidR="00D21E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</w:t>
      </w:r>
      <w:r w:rsidRPr="001E22C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uglasnosti na </w:t>
      </w:r>
      <w:r w:rsidR="00054F7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Plan upisa djece i mjerila upisa djece u </w:t>
      </w:r>
    </w:p>
    <w:p w14:paraId="1A00F263" w14:textId="4BF34D7C" w:rsidR="007D598A" w:rsidRPr="001E22CC" w:rsidRDefault="00054F7D" w:rsidP="00054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Dječji vrtić Regoč za pedagošku godinu 2023./2024.</w:t>
      </w:r>
    </w:p>
    <w:p w14:paraId="5DFA511A" w14:textId="77777777" w:rsidR="006B66D9" w:rsidRPr="001E22CC" w:rsidRDefault="006B66D9" w:rsidP="006B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629BC" w14:textId="77777777" w:rsidR="006B66D9" w:rsidRPr="001E22CC" w:rsidRDefault="006B66D9" w:rsidP="006B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Članak 1.</w:t>
      </w:r>
    </w:p>
    <w:p w14:paraId="727C0296" w14:textId="39F9ECDC" w:rsidR="006B66D9" w:rsidRPr="001E22CC" w:rsidRDefault="006B66D9" w:rsidP="00054F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Daje se </w:t>
      </w:r>
      <w:r w:rsidR="00D21EE8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uglasnost na </w:t>
      </w:r>
      <w:r w:rsidR="00054F7D" w:rsidRPr="00054F7D">
        <w:rPr>
          <w:rFonts w:ascii="Times New Roman" w:eastAsia="Times New Roman" w:hAnsi="Times New Roman" w:cs="Times New Roman"/>
          <w:sz w:val="24"/>
          <w:szCs w:val="24"/>
          <w:lang w:eastAsia="hr-HR"/>
        </w:rPr>
        <w:t>Plan upisa djece i mjerila upisa djece u Dječji vrtić Regoč za pedagošku godinu 2023./2024.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, koju je donijelo Upravno vijeće Dječjeg vrtića Regoč</w:t>
      </w:r>
      <w:r w:rsidR="001E22CC"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Babina Greda na sjednici održanoj </w:t>
      </w:r>
      <w:r w:rsidR="00054F7D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054F7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1E22CC"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godine. </w:t>
      </w:r>
    </w:p>
    <w:p w14:paraId="1A7C26E9" w14:textId="77777777" w:rsidR="006B66D9" w:rsidRPr="001E22CC" w:rsidRDefault="006B66D9" w:rsidP="006B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Članak 2.  </w:t>
      </w:r>
    </w:p>
    <w:p w14:paraId="27ED7A35" w14:textId="21714051" w:rsidR="006B66D9" w:rsidRPr="001E22CC" w:rsidRDefault="006B66D9" w:rsidP="006B66D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osmog dana od dana objave u „Službenom vjesniku“ Vukovarsko-srijemske županije.</w:t>
      </w:r>
    </w:p>
    <w:p w14:paraId="5C761A9E" w14:textId="77777777" w:rsidR="006B66D9" w:rsidRPr="001E22CC" w:rsidRDefault="006B66D9" w:rsidP="006B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E817A9" w14:textId="77777777" w:rsidR="006B66D9" w:rsidRPr="001E22CC" w:rsidRDefault="006B66D9" w:rsidP="006B6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Predsjednik Općinskog vijeća:</w:t>
      </w:r>
    </w:p>
    <w:p w14:paraId="42B1C986" w14:textId="1BDCC539" w:rsidR="00705603" w:rsidRDefault="006B66D9" w:rsidP="001E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22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Tomo Đaković</w:t>
      </w:r>
    </w:p>
    <w:p w14:paraId="732A5038" w14:textId="77777777" w:rsidR="0036026B" w:rsidRDefault="0036026B" w:rsidP="001E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447966" w14:textId="77777777" w:rsidR="0036026B" w:rsidRDefault="0036026B" w:rsidP="001E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45FE97" w14:textId="77777777" w:rsidR="0036026B" w:rsidRDefault="0036026B" w:rsidP="001E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FC02BB" w14:textId="77777777" w:rsidR="0036026B" w:rsidRPr="009D58F8" w:rsidRDefault="0036026B" w:rsidP="0036026B">
      <w:pPr>
        <w:spacing w:after="0" w:line="240" w:lineRule="auto"/>
        <w:jc w:val="both"/>
        <w:rPr>
          <w:rFonts w:ascii="Calibri" w:eastAsia="Times New Roman" w:hAnsi="Calibri" w:cs="Times New Roman"/>
          <w:noProof/>
        </w:rPr>
      </w:pPr>
      <w:r w:rsidRPr="009D58F8">
        <w:rPr>
          <w:rFonts w:ascii="Calibri" w:eastAsia="Times New Roman" w:hAnsi="Calibri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4DEC474" wp14:editId="31236351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6985" b="0"/>
            <wp:wrapNone/>
            <wp:docPr id="792635442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17102" w14:textId="77777777" w:rsidR="0036026B" w:rsidRPr="009D58F8" w:rsidRDefault="0036026B" w:rsidP="003602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9D58F8">
        <w:rPr>
          <w:rFonts w:ascii="Calibri" w:eastAsia="Times New Roman" w:hAnsi="Calibri" w:cs="Calibri"/>
          <w:color w:val="000000"/>
          <w:lang w:eastAsia="hr-HR"/>
        </w:rPr>
        <w:t>REPUBLIKA HRVATSKA</w:t>
      </w:r>
    </w:p>
    <w:p w14:paraId="1A5958F5" w14:textId="77777777" w:rsidR="0036026B" w:rsidRPr="009D58F8" w:rsidRDefault="0036026B" w:rsidP="003602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9D58F8">
        <w:rPr>
          <w:rFonts w:ascii="Calibri" w:eastAsia="Times New Roman" w:hAnsi="Calibri" w:cs="Calibri"/>
          <w:color w:val="000000"/>
          <w:lang w:eastAsia="hr-HR"/>
        </w:rPr>
        <w:t xml:space="preserve">DJEČJI VRTIĆ REGOČ </w:t>
      </w:r>
    </w:p>
    <w:p w14:paraId="70B672D0" w14:textId="77777777" w:rsidR="0036026B" w:rsidRPr="009D58F8" w:rsidRDefault="0036026B" w:rsidP="003602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9D58F8">
        <w:rPr>
          <w:rFonts w:ascii="Calibri" w:eastAsia="Times New Roman" w:hAnsi="Calibri" w:cs="Calibri"/>
          <w:color w:val="000000"/>
          <w:lang w:eastAsia="hr-HR"/>
        </w:rPr>
        <w:t>BABINA GREDA</w:t>
      </w:r>
    </w:p>
    <w:p w14:paraId="225F7E2A" w14:textId="77777777" w:rsidR="0036026B" w:rsidRPr="009D58F8" w:rsidRDefault="0036026B" w:rsidP="003602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  <w:r w:rsidRPr="009D58F8">
        <w:rPr>
          <w:rFonts w:ascii="Calibri" w:eastAsia="Times New Roman" w:hAnsi="Calibri" w:cs="Calibri"/>
          <w:color w:val="000000"/>
          <w:lang w:eastAsia="hr-HR"/>
        </w:rPr>
        <w:t>Braće Radić 15 b, 32276 Babina Greda</w:t>
      </w:r>
    </w:p>
    <w:p w14:paraId="4477DA9D" w14:textId="77777777" w:rsidR="0036026B" w:rsidRPr="009D58F8" w:rsidRDefault="0036026B" w:rsidP="003602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hr-HR"/>
        </w:rPr>
      </w:pPr>
    </w:p>
    <w:p w14:paraId="450A8C35" w14:textId="77777777" w:rsidR="0036026B" w:rsidRPr="009D58F8" w:rsidRDefault="0036026B" w:rsidP="0036026B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9D58F8">
        <w:rPr>
          <w:rFonts w:ascii="Calibri" w:eastAsia="Times New Roman" w:hAnsi="Calibri" w:cs="Calibri"/>
          <w:color w:val="000000"/>
          <w:lang w:eastAsia="hr-HR"/>
        </w:rPr>
        <w:tab/>
      </w:r>
      <w:r w:rsidRPr="009D58F8">
        <w:rPr>
          <w:rFonts w:ascii="Calibri" w:eastAsia="Times New Roman" w:hAnsi="Calibri" w:cs="Calibri"/>
          <w:color w:val="000000"/>
          <w:lang w:eastAsia="hr-HR"/>
        </w:rPr>
        <w:tab/>
      </w:r>
      <w:r w:rsidRPr="009D58F8">
        <w:rPr>
          <w:rFonts w:ascii="Calibri" w:eastAsia="Times New Roman" w:hAnsi="Calibri" w:cs="Calibri"/>
          <w:color w:val="000000"/>
          <w:lang w:eastAsia="hr-HR"/>
        </w:rPr>
        <w:tab/>
      </w:r>
    </w:p>
    <w:p w14:paraId="40B1988F" w14:textId="77777777" w:rsidR="0036026B" w:rsidRPr="009D58F8" w:rsidRDefault="0036026B" w:rsidP="0036026B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78366E7A" w14:textId="77777777" w:rsidR="0036026B" w:rsidRPr="009D58F8" w:rsidRDefault="0036026B" w:rsidP="0036026B">
      <w:pPr>
        <w:spacing w:after="0" w:line="240" w:lineRule="auto"/>
        <w:rPr>
          <w:rFonts w:ascii="Calibri" w:eastAsia="Times New Roman" w:hAnsi="Calibri" w:cs="Times New Roman"/>
          <w:noProof/>
        </w:rPr>
      </w:pPr>
      <w:r w:rsidRPr="009D58F8">
        <w:rPr>
          <w:rFonts w:ascii="Calibri" w:eastAsia="Times New Roman" w:hAnsi="Calibri" w:cs="Calibri"/>
          <w:color w:val="000000"/>
          <w:lang w:eastAsia="hr-HR"/>
        </w:rPr>
        <w:t xml:space="preserve">KLASA:  601-10/23-01/01 </w:t>
      </w:r>
    </w:p>
    <w:p w14:paraId="5B3937ED" w14:textId="77777777" w:rsidR="0036026B" w:rsidRPr="009D58F8" w:rsidRDefault="0036026B" w:rsidP="0036026B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9D58F8">
        <w:rPr>
          <w:rFonts w:ascii="Calibri" w:eastAsia="Times New Roman" w:hAnsi="Calibri" w:cs="Calibri"/>
          <w:color w:val="000000"/>
          <w:lang w:eastAsia="hr-HR"/>
        </w:rPr>
        <w:t>URBROJ: 2196-7-1-02-23-1</w:t>
      </w:r>
    </w:p>
    <w:p w14:paraId="3D2377CF" w14:textId="77777777" w:rsidR="0036026B" w:rsidRPr="009D58F8" w:rsidRDefault="0036026B" w:rsidP="0036026B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</w:pPr>
      <w:r w:rsidRPr="009D58F8">
        <w:rPr>
          <w:rFonts w:ascii="Calibri" w:eastAsia="Times New Roman" w:hAnsi="Calibri" w:cs="Calibri"/>
          <w:color w:val="000000"/>
          <w:lang w:eastAsia="hr-HR"/>
        </w:rPr>
        <w:t>Babina Greda</w:t>
      </w:r>
      <w:r w:rsidRPr="009D58F8">
        <w:rPr>
          <w:rFonts w:ascii="Calibri" w:eastAsia="Times New Roman" w:hAnsi="Calibri" w:cs="Calibri"/>
          <w:lang w:eastAsia="hr-HR"/>
        </w:rPr>
        <w:t xml:space="preserve">, </w:t>
      </w:r>
      <w:r w:rsidRPr="009D58F8">
        <w:rPr>
          <w:rFonts w:ascii="Calibri" w:eastAsia="Times New Roman" w:hAnsi="Calibri" w:cs="Calibri"/>
          <w:color w:val="000000"/>
          <w:lang w:eastAsia="hr-HR"/>
        </w:rPr>
        <w:t>18.04.2023.</w:t>
      </w:r>
    </w:p>
    <w:p w14:paraId="14B80B94" w14:textId="77777777" w:rsidR="0036026B" w:rsidRPr="009D58F8" w:rsidRDefault="0036026B" w:rsidP="0036026B">
      <w:pPr>
        <w:rPr>
          <w:rFonts w:ascii="Calibri" w:eastAsia="Times New Roman" w:hAnsi="Calibri" w:cs="Times New Roman"/>
        </w:rPr>
      </w:pPr>
    </w:p>
    <w:p w14:paraId="73A0FC43" w14:textId="77777777" w:rsidR="0036026B" w:rsidRPr="009D58F8" w:rsidRDefault="0036026B" w:rsidP="0036026B">
      <w:pPr>
        <w:spacing w:after="0" w:line="240" w:lineRule="auto"/>
        <w:rPr>
          <w:rFonts w:ascii="Calibri" w:eastAsia="Times New Roman" w:hAnsi="Calibri" w:cs="Calibri"/>
          <w:noProof/>
          <w:color w:val="000000"/>
          <w:lang w:eastAsia="hr-HR"/>
        </w:rPr>
      </w:pPr>
      <w:r w:rsidRPr="009D58F8">
        <w:rPr>
          <w:rFonts w:ascii="Calibri" w:eastAsia="Times New Roman" w:hAnsi="Calibri" w:cs="Times New Roman"/>
          <w:noProof/>
        </w:rPr>
        <w:t xml:space="preserve">Predmet: </w:t>
      </w:r>
      <w:r w:rsidRPr="009D58F8">
        <w:rPr>
          <w:rFonts w:ascii="Calibri" w:eastAsia="Times New Roman" w:hAnsi="Calibri" w:cs="Calibri"/>
          <w:noProof/>
          <w:color w:val="000000"/>
          <w:lang w:eastAsia="hr-HR"/>
        </w:rPr>
        <w:t>PRIJEDLOG PLANA UPISA I MJERILA UPISA DJECE 2023/2024</w:t>
      </w:r>
    </w:p>
    <w:p w14:paraId="01FA8BD5" w14:textId="77777777" w:rsidR="0036026B" w:rsidRPr="009D58F8" w:rsidRDefault="0036026B" w:rsidP="0036026B">
      <w:pPr>
        <w:spacing w:after="0" w:line="240" w:lineRule="auto"/>
        <w:rPr>
          <w:rFonts w:ascii="Calibri" w:eastAsia="Times New Roman" w:hAnsi="Calibri" w:cs="Calibri"/>
          <w:noProof/>
          <w:color w:val="000000"/>
          <w:lang w:eastAsia="hr-HR"/>
        </w:rPr>
      </w:pPr>
    </w:p>
    <w:p w14:paraId="03D316AA" w14:textId="77777777" w:rsidR="0036026B" w:rsidRPr="009D58F8" w:rsidRDefault="0036026B" w:rsidP="0036026B">
      <w:pPr>
        <w:spacing w:line="360" w:lineRule="auto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Na temelju članka 42. st.2 Zakona o predškolskom odgoju i naobrazbi (NN 10/97, 107/07, 94/13, 98/19, 57/22), članka 45. Statuta Dječjeg vrtića „Regoč“ (u daljnjem tekstu: Vrtić) i članka 4. Plana upisa djece i mjerila upisa djece u Dječji vrtić Regoč Babina Greda Upravno vijeće Vrtića na sjednici održanoj dana 18. travnja 2023. godine donijelo je</w:t>
      </w:r>
    </w:p>
    <w:p w14:paraId="541938A6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  <w:b/>
        </w:rPr>
      </w:pPr>
      <w:r w:rsidRPr="009D58F8">
        <w:rPr>
          <w:rFonts w:ascii="Calibri" w:eastAsia="Times New Roman" w:hAnsi="Calibri" w:cs="Calibri"/>
          <w:b/>
        </w:rPr>
        <w:t>PRIJEDLOG PLANA UPISA DJECE I MJERILA UPISA DJECE U</w:t>
      </w:r>
    </w:p>
    <w:p w14:paraId="669F0E50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  <w:b/>
        </w:rPr>
      </w:pPr>
      <w:r w:rsidRPr="009D58F8">
        <w:rPr>
          <w:rFonts w:ascii="Calibri" w:eastAsia="Times New Roman" w:hAnsi="Calibri" w:cs="Calibri"/>
          <w:b/>
        </w:rPr>
        <w:t>DJEČJI VRTIĆ REGOČ</w:t>
      </w:r>
    </w:p>
    <w:p w14:paraId="7EF4F1B2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  <w:b/>
        </w:rPr>
      </w:pPr>
      <w:r w:rsidRPr="009D58F8">
        <w:rPr>
          <w:rFonts w:ascii="Calibri" w:eastAsia="Times New Roman" w:hAnsi="Calibri" w:cs="Calibri"/>
          <w:b/>
        </w:rPr>
        <w:t>ZA PEDAGOŠKU GODINU 2023. /2024.</w:t>
      </w:r>
    </w:p>
    <w:p w14:paraId="15E92351" w14:textId="77777777" w:rsidR="0036026B" w:rsidRPr="009D58F8" w:rsidRDefault="0036026B" w:rsidP="0036026B">
      <w:pPr>
        <w:spacing w:line="360" w:lineRule="auto"/>
        <w:jc w:val="both"/>
        <w:rPr>
          <w:rFonts w:ascii="Calibri" w:eastAsia="Times New Roman" w:hAnsi="Calibri" w:cs="Calibri"/>
          <w:b/>
        </w:rPr>
      </w:pPr>
      <w:r w:rsidRPr="009D58F8">
        <w:rPr>
          <w:rFonts w:ascii="Calibri" w:eastAsia="Times New Roman" w:hAnsi="Calibri" w:cs="Calibri"/>
          <w:b/>
        </w:rPr>
        <w:t>I. OPĆE ODREDBE</w:t>
      </w:r>
    </w:p>
    <w:p w14:paraId="2BFC9266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Članak 1.</w:t>
      </w:r>
    </w:p>
    <w:p w14:paraId="138920D5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 xml:space="preserve">Ovim Planom postupku i mjerilima upisa djece u Vrtić (u daljnjem tekstu: Plan upisa) uređuje se postupak upisa djece u Dječji vrtić, način raspisivanja javnog poziva/natječaja te prava i obveze roditelja/korisnika usluge. </w:t>
      </w:r>
    </w:p>
    <w:p w14:paraId="0EBD53B0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Članak 2.</w:t>
      </w:r>
    </w:p>
    <w:p w14:paraId="10404548" w14:textId="77777777" w:rsidR="0036026B" w:rsidRPr="009D58F8" w:rsidRDefault="0036026B" w:rsidP="0036026B">
      <w:pPr>
        <w:suppressAutoHyphens/>
        <w:spacing w:after="0" w:line="360" w:lineRule="auto"/>
        <w:ind w:firstLine="360"/>
        <w:jc w:val="both"/>
        <w:rPr>
          <w:rFonts w:ascii="Calibri" w:eastAsia="Times New Roman" w:hAnsi="Calibri" w:cs="Calibri"/>
          <w:lang w:eastAsia="ar-SA"/>
        </w:rPr>
      </w:pPr>
      <w:r w:rsidRPr="009D58F8">
        <w:rPr>
          <w:rFonts w:ascii="Calibri" w:eastAsia="Times New Roman" w:hAnsi="Calibri" w:cs="Calibri"/>
          <w:lang w:eastAsia="ar-SA"/>
        </w:rPr>
        <w:t>Za pedagošku 2023./2024. godinu obavit će se upis djece rane i predškolske dobi u:</w:t>
      </w:r>
    </w:p>
    <w:p w14:paraId="0CAE936E" w14:textId="77777777" w:rsidR="0036026B" w:rsidRPr="009D58F8" w:rsidRDefault="0036026B" w:rsidP="0036026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9D58F8">
        <w:rPr>
          <w:rFonts w:ascii="Calibri" w:eastAsia="Times New Roman" w:hAnsi="Calibri" w:cs="Calibri"/>
          <w:lang w:eastAsia="ar-SA"/>
        </w:rPr>
        <w:t>redoviti 10-satni program za djecu u dobi od navršenih 12 mjeseci do polaska u školu te</w:t>
      </w:r>
    </w:p>
    <w:p w14:paraId="205AA640" w14:textId="77777777" w:rsidR="0036026B" w:rsidRPr="009D58F8" w:rsidRDefault="0036026B" w:rsidP="0036026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lang w:eastAsia="ar-SA"/>
        </w:rPr>
      </w:pPr>
      <w:r w:rsidRPr="009D58F8">
        <w:rPr>
          <w:rFonts w:ascii="Calibri" w:eastAsia="Times New Roman" w:hAnsi="Calibri" w:cs="Calibri"/>
          <w:lang w:eastAsia="ar-SA"/>
        </w:rPr>
        <w:t xml:space="preserve"> redoviti 5-satni program za djecu u dobi od navršene 3 godine do polaska u školu.</w:t>
      </w:r>
    </w:p>
    <w:p w14:paraId="50A89D12" w14:textId="77777777" w:rsidR="0036026B" w:rsidRPr="009D58F8" w:rsidRDefault="0036026B" w:rsidP="0036026B">
      <w:pPr>
        <w:suppressAutoHyphens/>
        <w:spacing w:after="0" w:line="360" w:lineRule="auto"/>
        <w:ind w:firstLine="360"/>
        <w:rPr>
          <w:rFonts w:ascii="Calibri" w:eastAsia="Times New Roman" w:hAnsi="Calibri" w:cs="Calibri"/>
          <w:lang w:eastAsia="ar-SA"/>
        </w:rPr>
      </w:pPr>
      <w:r w:rsidRPr="009D58F8">
        <w:rPr>
          <w:rFonts w:ascii="Calibri" w:eastAsia="Times New Roman" w:hAnsi="Calibri" w:cs="Calibri"/>
          <w:lang w:eastAsia="ar-SA"/>
        </w:rPr>
        <w:t>U redoviti 10-satni te redoviti 5-satni program upisuje se onoliko djece, koliko je slobodnih mjesta nastalih ispisom u tekućoj pedagoškoj godini, odnosno dok se ne popune postojeći kapaciteti Vrtića sukladno Državnom pedagoškom standardu predškolskog odgoja i obrazovanja i Odluci o upisu.</w:t>
      </w:r>
    </w:p>
    <w:p w14:paraId="6F9EA1BD" w14:textId="77777777" w:rsidR="0036026B" w:rsidRPr="009D58F8" w:rsidRDefault="0036026B" w:rsidP="0036026B">
      <w:pPr>
        <w:suppressAutoHyphens/>
        <w:spacing w:after="0" w:line="360" w:lineRule="auto"/>
        <w:ind w:firstLine="360"/>
        <w:rPr>
          <w:rFonts w:ascii="Calibri" w:eastAsia="Times New Roman" w:hAnsi="Calibri" w:cs="Calibri"/>
          <w:lang w:eastAsia="ar-SA"/>
        </w:rPr>
      </w:pPr>
    </w:p>
    <w:p w14:paraId="33AFC693" w14:textId="77777777" w:rsidR="0036026B" w:rsidRPr="009D58F8" w:rsidRDefault="0036026B" w:rsidP="0036026B">
      <w:pPr>
        <w:suppressAutoHyphens/>
        <w:spacing w:after="0" w:line="360" w:lineRule="auto"/>
        <w:ind w:firstLine="360"/>
        <w:rPr>
          <w:rFonts w:ascii="Calibri" w:eastAsia="Times New Roman" w:hAnsi="Calibri" w:cs="Calibri"/>
          <w:lang w:eastAsia="ar-SA"/>
        </w:rPr>
      </w:pPr>
    </w:p>
    <w:p w14:paraId="7961B311" w14:textId="77777777" w:rsidR="0036026B" w:rsidRPr="009D58F8" w:rsidRDefault="0036026B" w:rsidP="0036026B">
      <w:pPr>
        <w:suppressAutoHyphens/>
        <w:spacing w:after="0" w:line="360" w:lineRule="auto"/>
        <w:ind w:firstLine="360"/>
        <w:rPr>
          <w:rFonts w:ascii="Calibri" w:eastAsia="Times New Roman" w:hAnsi="Calibri" w:cs="Calibri"/>
          <w:lang w:eastAsia="ar-SA"/>
        </w:rPr>
      </w:pPr>
    </w:p>
    <w:p w14:paraId="341F7FD3" w14:textId="77777777" w:rsidR="0036026B" w:rsidRPr="009D58F8" w:rsidRDefault="0036026B" w:rsidP="0036026B">
      <w:pPr>
        <w:suppressAutoHyphens/>
        <w:spacing w:after="0" w:line="360" w:lineRule="auto"/>
        <w:ind w:firstLine="360"/>
        <w:rPr>
          <w:rFonts w:ascii="Calibri" w:eastAsia="Times New Roman" w:hAnsi="Calibri" w:cs="Calibri"/>
          <w:lang w:eastAsia="ar-SA"/>
        </w:rPr>
      </w:pPr>
    </w:p>
    <w:p w14:paraId="377783D1" w14:textId="77777777" w:rsidR="0036026B" w:rsidRPr="009D58F8" w:rsidRDefault="0036026B" w:rsidP="0036026B">
      <w:pPr>
        <w:spacing w:line="360" w:lineRule="auto"/>
        <w:jc w:val="both"/>
        <w:rPr>
          <w:rFonts w:ascii="Calibri" w:eastAsia="Times New Roman" w:hAnsi="Calibri" w:cs="Calibri"/>
          <w:b/>
        </w:rPr>
      </w:pPr>
      <w:r w:rsidRPr="009D58F8">
        <w:rPr>
          <w:rFonts w:ascii="Calibri" w:eastAsia="Times New Roman" w:hAnsi="Calibri" w:cs="Calibri"/>
          <w:b/>
        </w:rPr>
        <w:t>2. UPIS DJECE U PROGRAME VRTIĆA</w:t>
      </w:r>
    </w:p>
    <w:p w14:paraId="7F08AB4F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Članak 3.</w:t>
      </w:r>
    </w:p>
    <w:p w14:paraId="0AA0F35C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Pravo na korištenje usluga Vrtića ostvaruju korisnici prema prioritetu koji je utvrdio Osnivač Odlukom o cijeni, mjerilima upisa i financiranju programa Vrtića  sukladno važećem Zakonu o predškolskom odgoju i naobrazbi.</w:t>
      </w:r>
    </w:p>
    <w:p w14:paraId="5BA4B50F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Članak 4.</w:t>
      </w:r>
    </w:p>
    <w:p w14:paraId="58C2F9D5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Upravno vijeće Odlukom raspisuje JAVNI POZIV/NATJEČAJ  za prijam djece u Vrtić.</w:t>
      </w:r>
    </w:p>
    <w:p w14:paraId="4AF7441C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Odlukom iz stavka 1. ovog članka utvrđuje se rok za podnošenje zahtjeva za prijam djece u Vrtić.</w:t>
      </w:r>
    </w:p>
    <w:p w14:paraId="0AFCB6F3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Javni poziv/natječaj za prijam djece u Vrtić objavljuje se na oglasnim pločama i web stranici vrtića te u lokalnim medijima.</w:t>
      </w:r>
    </w:p>
    <w:p w14:paraId="1C03346A" w14:textId="77777777" w:rsidR="0036026B" w:rsidRPr="009D58F8" w:rsidRDefault="0036026B" w:rsidP="0036026B">
      <w:pPr>
        <w:spacing w:line="360" w:lineRule="auto"/>
        <w:ind w:firstLine="360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Natječaj/javni poziv mora sadržavati sve potrebne upute za roditelje, a obvezno:</w:t>
      </w:r>
    </w:p>
    <w:p w14:paraId="41FE7976" w14:textId="77777777" w:rsidR="0036026B" w:rsidRPr="009D58F8" w:rsidRDefault="0036026B" w:rsidP="0036026B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 rok za podnošenje prijave i mjesto podnošenja prijave</w:t>
      </w:r>
    </w:p>
    <w:p w14:paraId="5A866B1F" w14:textId="77777777" w:rsidR="0036026B" w:rsidRPr="009D58F8" w:rsidRDefault="0036026B" w:rsidP="0036026B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 popis dokumentacije koja se prilaže uz prijavu</w:t>
      </w:r>
    </w:p>
    <w:p w14:paraId="71C87A7F" w14:textId="77777777" w:rsidR="0036026B" w:rsidRPr="009D58F8" w:rsidRDefault="0036026B" w:rsidP="0036026B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 vrstu programa i broj polaznika svakog programa za koji se vrši upis djece</w:t>
      </w:r>
    </w:p>
    <w:p w14:paraId="33104C1B" w14:textId="77777777" w:rsidR="0036026B" w:rsidRPr="009D58F8" w:rsidRDefault="0036026B" w:rsidP="0036026B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 rok i mjesto objave rezultata natječaja</w:t>
      </w:r>
    </w:p>
    <w:p w14:paraId="134465ED" w14:textId="77777777" w:rsidR="0036026B" w:rsidRPr="009D58F8" w:rsidRDefault="0036026B" w:rsidP="0036026B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 način ostvarivanja i zaštite prava sudionika u postupku upisa.</w:t>
      </w:r>
    </w:p>
    <w:p w14:paraId="4206FED4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Članak 5.</w:t>
      </w:r>
    </w:p>
    <w:p w14:paraId="216ADAAB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Roditelj odnosno skrbnik podnosi zahtjev za upis djeteta u određeni program Vrtića u vrijeme prijavnog roka.</w:t>
      </w:r>
    </w:p>
    <w:p w14:paraId="1B5388D2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Uz zahtjev za upis djeteta roditelj odnosno skrbnik prilaže:</w:t>
      </w:r>
    </w:p>
    <w:p w14:paraId="6EB4AAB1" w14:textId="77777777" w:rsidR="0036026B" w:rsidRPr="009D58F8" w:rsidRDefault="0036026B" w:rsidP="0036026B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rodni list djeteta,</w:t>
      </w:r>
    </w:p>
    <w:p w14:paraId="2405304E" w14:textId="77777777" w:rsidR="0036026B" w:rsidRPr="009D58F8" w:rsidRDefault="0036026B" w:rsidP="0036026B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potvrdu o mjestu prebivališta djeteta i presliku osobne iskaznice jednog od roditelja,</w:t>
      </w:r>
    </w:p>
    <w:p w14:paraId="761AD84E" w14:textId="77777777" w:rsidR="0036026B" w:rsidRPr="009D58F8" w:rsidRDefault="0036026B" w:rsidP="0036026B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presliku kartona imunizacije (</w:t>
      </w:r>
      <w:proofErr w:type="spellStart"/>
      <w:r w:rsidRPr="009D58F8">
        <w:rPr>
          <w:rFonts w:ascii="Calibri" w:eastAsia="Times New Roman" w:hAnsi="Calibri" w:cs="Calibri"/>
        </w:rPr>
        <w:t>cijepna</w:t>
      </w:r>
      <w:proofErr w:type="spellEnd"/>
      <w:r w:rsidRPr="009D58F8">
        <w:rPr>
          <w:rFonts w:ascii="Calibri" w:eastAsia="Times New Roman" w:hAnsi="Calibri" w:cs="Calibri"/>
        </w:rPr>
        <w:t xml:space="preserve"> knjižica)</w:t>
      </w:r>
    </w:p>
    <w:p w14:paraId="7EE91C79" w14:textId="77777777" w:rsidR="0036026B" w:rsidRPr="009D58F8" w:rsidRDefault="0036026B" w:rsidP="0036026B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potvrdu o radnom statusu roditelja i drugim činjenicama bitnim za ostvarivanje prednosti pri upisu</w:t>
      </w:r>
    </w:p>
    <w:p w14:paraId="4FF63CC6" w14:textId="77777777" w:rsidR="0036026B" w:rsidRPr="009D58F8" w:rsidRDefault="0036026B" w:rsidP="0036026B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privola/suglasnost roditelja za objavu podataka.</w:t>
      </w:r>
    </w:p>
    <w:p w14:paraId="34866AA5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lastRenderedPageBreak/>
        <w:t>Roditelj odnosno skrbnik dužan je dostaviti uvjerenje o zdravstvenom stanju djeteta pri sklapanju ugovora za upis djeteta u Vrtić.</w:t>
      </w:r>
    </w:p>
    <w:p w14:paraId="23B6194E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Članak 6.</w:t>
      </w:r>
    </w:p>
    <w:p w14:paraId="1BF58541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Prijava za upis djeteta u Vrtić obavlja se ispunjavanjem zahtjeva za upis djeteta u Vrtić. U redovne programe Vrtića mogu se upisati djeca od navršenih godinu dana do dobi za polazak u osnovnu školu. Djeca od navršenih godinu dana do tri godine upisuju se u redovni program – jaslice, a djeca od navršene tri godine života do dobi za polazak u osnovnu školu upisuju se u redovni program – vrtić.</w:t>
      </w:r>
    </w:p>
    <w:p w14:paraId="3505BFC4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Članak 7.</w:t>
      </w:r>
    </w:p>
    <w:p w14:paraId="389AA20A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Postupak upisa djece u programe Vrtića provodi Povjerenstvo za upis djece (u nastavku teksta: Povjerenstvo) koju imenuje Upravno vijeće.</w:t>
      </w:r>
    </w:p>
    <w:p w14:paraId="1F471953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Upravno vijeće imenuje predsjednika i dva člana Povjerenstva, kao i njihove zamjenike, iz reda odgojitelja i stručnih suradnika Vrtića, na vrijeme od dvije godine.</w:t>
      </w:r>
    </w:p>
    <w:p w14:paraId="05A347C4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Povjerenstvo radi na sjednicama koje saziva predsjednik.</w:t>
      </w:r>
    </w:p>
    <w:p w14:paraId="6404F009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Sjednica se može održati ako je nazočna većina članova Povjerenstva.</w:t>
      </w:r>
    </w:p>
    <w:p w14:paraId="2C796E33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Povjerenstvo donosi odluke većinom glasova ukupnog broja članova Povjerenstva.</w:t>
      </w:r>
    </w:p>
    <w:p w14:paraId="498567B4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Prema potrebi, Povjerenstvo može na svoje sjednice pozivati predstavnike Vrtića za socijalnu skrb, zdravstvenih i drugih ustanova radi pribavljanja mišljenja i podataka bitnih za odlučivanje.</w:t>
      </w:r>
    </w:p>
    <w:p w14:paraId="1DE841AE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O radu Povjerenstva vodi se zapisnik.</w:t>
      </w:r>
    </w:p>
    <w:p w14:paraId="722C6927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Članak 8.</w:t>
      </w:r>
    </w:p>
    <w:p w14:paraId="2CCAFF2C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Povjerenstvo po okončanju roka za podnošenje zahtjeva za prijam djeteta prema podnesenoj dokaznoj dokumentaciji utvrđuje redoslijed i donosi Listu prijama u Vrtić za tekuću godinu.</w:t>
      </w:r>
    </w:p>
    <w:p w14:paraId="02ABF429" w14:textId="77777777" w:rsidR="0036026B" w:rsidRPr="009D58F8" w:rsidRDefault="0036026B" w:rsidP="0036026B">
      <w:pPr>
        <w:spacing w:line="360" w:lineRule="auto"/>
        <w:ind w:firstLine="360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Lista prijama sadrži sljedeće podatke:</w:t>
      </w:r>
    </w:p>
    <w:p w14:paraId="19C26CB7" w14:textId="77777777" w:rsidR="0036026B" w:rsidRPr="009D58F8" w:rsidRDefault="0036026B" w:rsidP="0036026B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redni broj redoslijeda djeteta,</w:t>
      </w:r>
    </w:p>
    <w:p w14:paraId="52D15537" w14:textId="77777777" w:rsidR="0036026B" w:rsidRPr="009D58F8" w:rsidRDefault="0036026B" w:rsidP="0036026B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šifru pod kojom je predan Zahtjev</w:t>
      </w:r>
    </w:p>
    <w:p w14:paraId="43BEFA51" w14:textId="77777777" w:rsidR="0036026B" w:rsidRPr="009D58F8" w:rsidRDefault="0036026B" w:rsidP="0036026B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uputu o pravu podnošenja prigovora,</w:t>
      </w:r>
    </w:p>
    <w:p w14:paraId="1095DF61" w14:textId="77777777" w:rsidR="0036026B" w:rsidRPr="009D58F8" w:rsidRDefault="0036026B" w:rsidP="0036026B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mjesto i datum utvrđivanja Liste.</w:t>
      </w:r>
    </w:p>
    <w:p w14:paraId="60A73991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Na Listi prijama će se vidljivo označiti djeca koja su ostvarila pravo na prijam u Vrtić, od onih koja nisu ostvarila navedeno pravo.</w:t>
      </w:r>
    </w:p>
    <w:p w14:paraId="0A586BC3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lastRenderedPageBreak/>
        <w:t>Vrtić je dužan oglasiti rezultate prijma.</w:t>
      </w:r>
    </w:p>
    <w:p w14:paraId="7D2AC385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Objavljivanje rezultata ostvaruje se na oglasnoj ploči i web stranici Vrtića.</w:t>
      </w:r>
    </w:p>
    <w:p w14:paraId="6C9BC18C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Članak 9.</w:t>
      </w:r>
    </w:p>
    <w:p w14:paraId="2E5CF7FE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U roku iz prethodnog članka ravnatelj Vrtića dužan je dostaviti Osnivaču podatke:</w:t>
      </w:r>
    </w:p>
    <w:p w14:paraId="3FA2A6E9" w14:textId="77777777" w:rsidR="0036026B" w:rsidRPr="009D58F8" w:rsidRDefault="0036026B" w:rsidP="0036026B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prihvaćenim zahtjevima za upis djece,</w:t>
      </w:r>
    </w:p>
    <w:p w14:paraId="5DEA181A" w14:textId="77777777" w:rsidR="0036026B" w:rsidRPr="009D58F8" w:rsidRDefault="0036026B" w:rsidP="0036026B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odbijenim zahtjevima za upis djece – s obrazloženjem i prijedlogom za rješavanje,</w:t>
      </w:r>
    </w:p>
    <w:p w14:paraId="78AB8704" w14:textId="77777777" w:rsidR="0036026B" w:rsidRPr="009D58F8" w:rsidRDefault="0036026B" w:rsidP="0036026B">
      <w:pPr>
        <w:numPr>
          <w:ilvl w:val="0"/>
          <w:numId w:val="4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slobodnim kapacitetima Vrtića nakon utvrđenih rezultata upisa.</w:t>
      </w:r>
    </w:p>
    <w:p w14:paraId="6767A208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Na temelju suglasnosti Osnivača, Povjerenstvo će izvijestiti roditelje, odnosno</w:t>
      </w:r>
    </w:p>
    <w:p w14:paraId="0DBFF73C" w14:textId="77777777" w:rsidR="0036026B" w:rsidRPr="009D58F8" w:rsidRDefault="0036026B" w:rsidP="0036026B">
      <w:pPr>
        <w:spacing w:line="360" w:lineRule="auto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skrbnike djece o mogućnostima naknadnog upisa pod određenim uvjetima.</w:t>
      </w:r>
    </w:p>
    <w:p w14:paraId="187C629C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Članak 10.</w:t>
      </w:r>
    </w:p>
    <w:p w14:paraId="76DFBBC8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Roditelj odnosno skrbnik nezadovoljan rješenjem glede upisa ili rasporeda svojeg djeteta može izjaviti žalbu Upravnom vijeću u roku od 8 dana od dana oglašavanja rezultata upisa.</w:t>
      </w:r>
    </w:p>
    <w:p w14:paraId="0033E1F2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Članak 11.</w:t>
      </w:r>
    </w:p>
    <w:p w14:paraId="616F9ECF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O žalbama rješava Upravno vijeće u roku od 15 dana od dana isteka roka za žalbu.</w:t>
      </w:r>
    </w:p>
    <w:p w14:paraId="122C5740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U radu Upravnog vijeća sudjeluje i predstavnik Povjerenstva ali bez prava odlučivanja.</w:t>
      </w:r>
    </w:p>
    <w:p w14:paraId="4A1BF144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Upravno vijeće po žalbi može:</w:t>
      </w:r>
    </w:p>
    <w:p w14:paraId="2D038E54" w14:textId="77777777" w:rsidR="0036026B" w:rsidRPr="009D58F8" w:rsidRDefault="0036026B" w:rsidP="0036026B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odbaciti žalbu kao nepravodobnu,</w:t>
      </w:r>
    </w:p>
    <w:p w14:paraId="7C77F112" w14:textId="77777777" w:rsidR="0036026B" w:rsidRPr="009D58F8" w:rsidRDefault="0036026B" w:rsidP="0036026B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odbiti žalbu kao neosnovanu i potvrditi odluku Povjerenstva,</w:t>
      </w:r>
    </w:p>
    <w:p w14:paraId="20684776" w14:textId="77777777" w:rsidR="0036026B" w:rsidRPr="009D58F8" w:rsidRDefault="0036026B" w:rsidP="0036026B">
      <w:pPr>
        <w:numPr>
          <w:ilvl w:val="0"/>
          <w:numId w:val="5"/>
        </w:numPr>
        <w:spacing w:line="360" w:lineRule="auto"/>
        <w:contextualSpacing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usvojiti žalbu i ukinuti odluku Povjerenstva te samo donijeti odluku o upisu odnosno rasporedu djeteta ili pak vratiti Povjerenstvu na ponovno odlučivanje.</w:t>
      </w:r>
    </w:p>
    <w:p w14:paraId="5B8A4086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Odluka Upravnog vijeća je konačna.</w:t>
      </w:r>
    </w:p>
    <w:p w14:paraId="61DA3988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O svojoj odluci Upravno vijeće izvještava roditelja odnosno skrbnika djeteta.</w:t>
      </w:r>
    </w:p>
    <w:p w14:paraId="0BDE02FB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Članak 12.</w:t>
      </w:r>
    </w:p>
    <w:p w14:paraId="5F25123A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 xml:space="preserve">Ukoliko Vrtić bude u mogućnosti prema Planu upisa upisati svu prijavljenu djecu neće se primjenjivati metoda bodovanja za ostvarivanje prednosti pri upisu. U slučaju da nakon provedenog upisa ostane slobodnih mjesta prema Planu upisa, upisi će se tijekom pedagoške godine vršiti prema redoslijedu zaprimljenih zahtjeva do </w:t>
      </w:r>
      <w:proofErr w:type="spellStart"/>
      <w:r w:rsidRPr="009D58F8">
        <w:rPr>
          <w:rFonts w:ascii="Calibri" w:eastAsia="Times New Roman" w:hAnsi="Calibri" w:cs="Calibri"/>
        </w:rPr>
        <w:t>popunjenja</w:t>
      </w:r>
      <w:proofErr w:type="spellEnd"/>
      <w:r w:rsidRPr="009D58F8">
        <w:rPr>
          <w:rFonts w:ascii="Calibri" w:eastAsia="Times New Roman" w:hAnsi="Calibri" w:cs="Calibri"/>
        </w:rPr>
        <w:t xml:space="preserve"> kapaciteta.</w:t>
      </w:r>
    </w:p>
    <w:p w14:paraId="2C391A02" w14:textId="77777777" w:rsidR="0036026B" w:rsidRPr="009D58F8" w:rsidRDefault="0036026B" w:rsidP="0036026B">
      <w:pPr>
        <w:spacing w:line="360" w:lineRule="auto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lastRenderedPageBreak/>
        <w:t xml:space="preserve"> </w:t>
      </w:r>
      <w:r w:rsidRPr="009D58F8">
        <w:rPr>
          <w:rFonts w:ascii="Calibri" w:eastAsia="Times New Roman" w:hAnsi="Calibri" w:cs="Calibri"/>
        </w:rPr>
        <w:tab/>
        <w:t>Prvenstvo upisa u Vrtić imaju djeca čiji najmanje jedan roditelj ima prebivalište na području Općine Babina Greda, a ukoliko ima slobodnih mjesta u pojedine programe mogu se upisati i djeca roditelja/skrbnika s prebivalištem na području drugih JLS-a.</w:t>
      </w:r>
    </w:p>
    <w:p w14:paraId="25A77786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Mjesto stanovanja (prebivalište) roditelji/skrbnici dokazuju fotokopijom osobne iskaznice ili potvrdom nadležne policijske uprave o mjestu prebivališta.</w:t>
      </w:r>
    </w:p>
    <w:p w14:paraId="24A11D62" w14:textId="77777777" w:rsidR="0036026B" w:rsidRPr="009D58F8" w:rsidRDefault="0036026B" w:rsidP="0036026B">
      <w:pPr>
        <w:spacing w:line="360" w:lineRule="auto"/>
        <w:jc w:val="both"/>
        <w:rPr>
          <w:rFonts w:ascii="Calibri" w:eastAsia="Times New Roman" w:hAnsi="Calibri" w:cs="Calibri"/>
          <w:lang w:val="en-US"/>
        </w:rPr>
      </w:pPr>
      <w:r w:rsidRPr="009D58F8">
        <w:rPr>
          <w:rFonts w:ascii="Calibri" w:eastAsia="Times New Roman" w:hAnsi="Calibri" w:cs="Calibri"/>
        </w:rPr>
        <w:tab/>
      </w:r>
      <w:proofErr w:type="spellStart"/>
      <w:r w:rsidRPr="009D58F8">
        <w:rPr>
          <w:rFonts w:ascii="Calibri" w:eastAsia="Times New Roman" w:hAnsi="Calibri" w:cs="Calibri"/>
          <w:lang w:val="en-US"/>
        </w:rPr>
        <w:t>Ukoliko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se </w:t>
      </w:r>
      <w:proofErr w:type="spellStart"/>
      <w:r w:rsidRPr="009D58F8">
        <w:rPr>
          <w:rFonts w:ascii="Calibri" w:eastAsia="Times New Roman" w:hAnsi="Calibri" w:cs="Calibri"/>
          <w:lang w:val="en-US"/>
        </w:rPr>
        <w:t>sva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prijavljena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djeca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ne </w:t>
      </w:r>
      <w:proofErr w:type="spellStart"/>
      <w:r w:rsidRPr="009D58F8">
        <w:rPr>
          <w:rFonts w:ascii="Calibri" w:eastAsia="Times New Roman" w:hAnsi="Calibri" w:cs="Calibri"/>
          <w:lang w:val="en-US"/>
        </w:rPr>
        <w:t>mogu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upisati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, </w:t>
      </w:r>
      <w:proofErr w:type="spellStart"/>
      <w:r w:rsidRPr="009D58F8">
        <w:rPr>
          <w:rFonts w:ascii="Calibri" w:eastAsia="Times New Roman" w:hAnsi="Calibri" w:cs="Calibri"/>
          <w:lang w:val="en-US"/>
        </w:rPr>
        <w:t>primjenjivat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će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se </w:t>
      </w:r>
      <w:proofErr w:type="spellStart"/>
      <w:r w:rsidRPr="009D58F8">
        <w:rPr>
          <w:rFonts w:ascii="Calibri" w:eastAsia="Times New Roman" w:hAnsi="Calibri" w:cs="Calibri"/>
          <w:lang w:val="en-US"/>
        </w:rPr>
        <w:t>metoda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bodovanja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kojom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se za </w:t>
      </w:r>
      <w:proofErr w:type="spellStart"/>
      <w:r w:rsidRPr="009D58F8">
        <w:rPr>
          <w:rFonts w:ascii="Calibri" w:eastAsia="Times New Roman" w:hAnsi="Calibri" w:cs="Calibri"/>
          <w:lang w:val="en-US"/>
        </w:rPr>
        <w:t>svaku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utvrđenu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prednost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, </w:t>
      </w:r>
      <w:proofErr w:type="spellStart"/>
      <w:r w:rsidRPr="009D58F8">
        <w:rPr>
          <w:rFonts w:ascii="Calibri" w:eastAsia="Times New Roman" w:hAnsi="Calibri" w:cs="Calibri"/>
          <w:lang w:val="en-US"/>
        </w:rPr>
        <w:t>ostvaruje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određen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broj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bodova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, </w:t>
      </w:r>
      <w:proofErr w:type="spellStart"/>
      <w:r w:rsidRPr="009D58F8">
        <w:rPr>
          <w:rFonts w:ascii="Calibri" w:eastAsia="Times New Roman" w:hAnsi="Calibri" w:cs="Calibri"/>
          <w:lang w:val="en-US"/>
        </w:rPr>
        <w:t>uz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prilaganje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odgovarajuće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dokumentacije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, </w:t>
      </w:r>
      <w:proofErr w:type="spellStart"/>
      <w:r w:rsidRPr="009D58F8">
        <w:rPr>
          <w:rFonts w:ascii="Calibri" w:eastAsia="Times New Roman" w:hAnsi="Calibri" w:cs="Calibri"/>
          <w:lang w:val="en-US"/>
        </w:rPr>
        <w:t>kojom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se </w:t>
      </w:r>
      <w:proofErr w:type="spellStart"/>
      <w:r w:rsidRPr="009D58F8">
        <w:rPr>
          <w:rFonts w:ascii="Calibri" w:eastAsia="Times New Roman" w:hAnsi="Calibri" w:cs="Calibri"/>
          <w:lang w:val="en-US"/>
        </w:rPr>
        <w:t>pojedina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prednost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dokazuje</w:t>
      </w:r>
      <w:proofErr w:type="spellEnd"/>
      <w:r w:rsidRPr="009D58F8">
        <w:rPr>
          <w:rFonts w:ascii="Calibri" w:eastAsia="Times New Roman" w:hAnsi="Calibri" w:cs="Calibri"/>
          <w:lang w:val="en-US"/>
        </w:rPr>
        <w:t>:</w:t>
      </w:r>
    </w:p>
    <w:p w14:paraId="53F0F9F0" w14:textId="77777777" w:rsidR="0036026B" w:rsidRPr="009D58F8" w:rsidRDefault="0036026B" w:rsidP="0036026B">
      <w:pPr>
        <w:numPr>
          <w:ilvl w:val="0"/>
          <w:numId w:val="7"/>
        </w:numPr>
        <w:spacing w:line="360" w:lineRule="auto"/>
        <w:contextualSpacing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djeca koja su 1. travnja tekuće godine navršila 4 godine …………….12 bodova</w:t>
      </w:r>
    </w:p>
    <w:p w14:paraId="5EB15503" w14:textId="77777777" w:rsidR="0036026B" w:rsidRPr="009D58F8" w:rsidRDefault="0036026B" w:rsidP="0036026B">
      <w:pPr>
        <w:numPr>
          <w:ilvl w:val="0"/>
          <w:numId w:val="7"/>
        </w:numPr>
        <w:spacing w:line="360" w:lineRule="auto"/>
        <w:contextualSpacing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  <w:lang w:eastAsia="hr-HR"/>
        </w:rPr>
        <w:t>djeca roditelja invalida Domovinskog rata ……………………………..11 bodova</w:t>
      </w:r>
    </w:p>
    <w:p w14:paraId="54173259" w14:textId="77777777" w:rsidR="0036026B" w:rsidRPr="009D58F8" w:rsidRDefault="0036026B" w:rsidP="0036026B">
      <w:pPr>
        <w:numPr>
          <w:ilvl w:val="0"/>
          <w:numId w:val="7"/>
        </w:numPr>
        <w:spacing w:line="360" w:lineRule="auto"/>
        <w:contextualSpacing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  <w:lang w:eastAsia="hr-HR"/>
        </w:rPr>
        <w:t>djeca iz obitelji s troje ili više djece ……………………………………..10 bodova</w:t>
      </w:r>
    </w:p>
    <w:p w14:paraId="18F36D81" w14:textId="77777777" w:rsidR="0036026B" w:rsidRPr="009D58F8" w:rsidRDefault="0036026B" w:rsidP="0036026B">
      <w:pPr>
        <w:numPr>
          <w:ilvl w:val="0"/>
          <w:numId w:val="7"/>
        </w:numPr>
        <w:spacing w:line="360" w:lineRule="auto"/>
        <w:contextualSpacing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  <w:lang w:eastAsia="hr-HR"/>
        </w:rPr>
        <w:t>djeca oba zaposlena roditelja …………………………………………….9 bodova</w:t>
      </w:r>
    </w:p>
    <w:p w14:paraId="4DBCBA4A" w14:textId="77777777" w:rsidR="0036026B" w:rsidRPr="009D58F8" w:rsidRDefault="0036026B" w:rsidP="0036026B">
      <w:pPr>
        <w:numPr>
          <w:ilvl w:val="0"/>
          <w:numId w:val="7"/>
        </w:numPr>
        <w:spacing w:line="360" w:lineRule="auto"/>
        <w:contextualSpacing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  <w:lang w:eastAsia="hr-HR"/>
        </w:rPr>
        <w:t>djeca s teškoćama u razvoju i kroničnim bolestima ……………………8 bodova</w:t>
      </w:r>
    </w:p>
    <w:p w14:paraId="5C438D36" w14:textId="77777777" w:rsidR="0036026B" w:rsidRPr="009D58F8" w:rsidRDefault="0036026B" w:rsidP="0036026B">
      <w:pPr>
        <w:numPr>
          <w:ilvl w:val="0"/>
          <w:numId w:val="7"/>
        </w:numPr>
        <w:spacing w:line="360" w:lineRule="auto"/>
        <w:contextualSpacing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  <w:lang w:eastAsia="hr-HR"/>
        </w:rPr>
        <w:t>djeca samohranih roditelja ………………………………………………..7 bodova</w:t>
      </w:r>
    </w:p>
    <w:p w14:paraId="268D32C6" w14:textId="77777777" w:rsidR="0036026B" w:rsidRPr="009D58F8" w:rsidRDefault="0036026B" w:rsidP="0036026B">
      <w:pPr>
        <w:numPr>
          <w:ilvl w:val="0"/>
          <w:numId w:val="7"/>
        </w:numPr>
        <w:spacing w:line="360" w:lineRule="auto"/>
        <w:contextualSpacing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  <w:lang w:eastAsia="hr-HR"/>
        </w:rPr>
        <w:t xml:space="preserve">djeca </w:t>
      </w:r>
      <w:proofErr w:type="spellStart"/>
      <w:r w:rsidRPr="009D58F8">
        <w:rPr>
          <w:rFonts w:ascii="Calibri" w:eastAsia="Times New Roman" w:hAnsi="Calibri" w:cs="Calibri"/>
          <w:lang w:eastAsia="hr-HR"/>
        </w:rPr>
        <w:t>jednoroditeljskih</w:t>
      </w:r>
      <w:proofErr w:type="spellEnd"/>
      <w:r w:rsidRPr="009D58F8">
        <w:rPr>
          <w:rFonts w:ascii="Calibri" w:eastAsia="Times New Roman" w:hAnsi="Calibri" w:cs="Calibri"/>
          <w:lang w:eastAsia="hr-HR"/>
        </w:rPr>
        <w:t xml:space="preserve"> obitelji …………………………………………….6 bodova</w:t>
      </w:r>
    </w:p>
    <w:p w14:paraId="11E1ADD3" w14:textId="77777777" w:rsidR="0036026B" w:rsidRPr="009D58F8" w:rsidRDefault="0036026B" w:rsidP="0036026B">
      <w:pPr>
        <w:numPr>
          <w:ilvl w:val="0"/>
          <w:numId w:val="7"/>
        </w:numPr>
        <w:spacing w:line="360" w:lineRule="auto"/>
        <w:contextualSpacing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  <w:lang w:eastAsia="hr-HR"/>
        </w:rPr>
        <w:t>djeca osoba s invaliditetom………………………………………………..5 bodova</w:t>
      </w:r>
    </w:p>
    <w:p w14:paraId="19D62D9A" w14:textId="77777777" w:rsidR="0036026B" w:rsidRPr="009D58F8" w:rsidRDefault="0036026B" w:rsidP="0036026B">
      <w:pPr>
        <w:numPr>
          <w:ilvl w:val="0"/>
          <w:numId w:val="7"/>
        </w:numPr>
        <w:spacing w:line="360" w:lineRule="auto"/>
        <w:contextualSpacing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  <w:lang w:eastAsia="hr-HR"/>
        </w:rPr>
        <w:t>djeca u udomiteljskim obiteljima …………………………………………….4 boda</w:t>
      </w:r>
    </w:p>
    <w:p w14:paraId="48A03E64" w14:textId="77777777" w:rsidR="0036026B" w:rsidRPr="009D58F8" w:rsidRDefault="0036026B" w:rsidP="0036026B">
      <w:pPr>
        <w:numPr>
          <w:ilvl w:val="0"/>
          <w:numId w:val="7"/>
        </w:numPr>
        <w:spacing w:line="360" w:lineRule="auto"/>
        <w:contextualSpacing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  <w:lang w:eastAsia="hr-HR"/>
        </w:rPr>
        <w:t>djeca koja imaju prebivalište ili boravište na području dječjeg vrtića…….3 boda</w:t>
      </w:r>
    </w:p>
    <w:p w14:paraId="46866D2D" w14:textId="77777777" w:rsidR="0036026B" w:rsidRPr="009D58F8" w:rsidRDefault="0036026B" w:rsidP="0036026B">
      <w:pPr>
        <w:numPr>
          <w:ilvl w:val="0"/>
          <w:numId w:val="7"/>
        </w:numPr>
        <w:spacing w:line="360" w:lineRule="auto"/>
        <w:contextualSpacing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  <w:lang w:eastAsia="hr-HR"/>
        </w:rPr>
        <w:t>djeca roditelja koji primaju doplatak za djecu ……………...………………2 boda</w:t>
      </w:r>
    </w:p>
    <w:p w14:paraId="2E1731F0" w14:textId="77777777" w:rsidR="0036026B" w:rsidRPr="009D58F8" w:rsidRDefault="0036026B" w:rsidP="0036026B">
      <w:pPr>
        <w:numPr>
          <w:ilvl w:val="0"/>
          <w:numId w:val="7"/>
        </w:numPr>
        <w:spacing w:line="360" w:lineRule="auto"/>
        <w:contextualSpacing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  <w:lang w:eastAsia="hr-HR"/>
        </w:rPr>
        <w:t>djeca roditelja korisnika zajamčene minimalne naknade ………………..…1 bod</w:t>
      </w:r>
    </w:p>
    <w:p w14:paraId="4AE38ED1" w14:textId="77777777" w:rsidR="0036026B" w:rsidRPr="009D58F8" w:rsidRDefault="0036026B" w:rsidP="0036026B">
      <w:pPr>
        <w:spacing w:line="360" w:lineRule="auto"/>
        <w:jc w:val="both"/>
        <w:rPr>
          <w:rFonts w:ascii="Calibri" w:eastAsia="Times New Roman" w:hAnsi="Calibri" w:cs="Calibri"/>
          <w:lang w:val="en-US"/>
        </w:rPr>
      </w:pPr>
    </w:p>
    <w:p w14:paraId="16EABE79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  <w:lang w:val="en-US"/>
        </w:rPr>
      </w:pPr>
      <w:bookmarkStart w:id="0" w:name="br4"/>
      <w:bookmarkEnd w:id="0"/>
      <w:proofErr w:type="spellStart"/>
      <w:r w:rsidRPr="009D58F8">
        <w:rPr>
          <w:rFonts w:ascii="Calibri" w:eastAsia="Times New Roman" w:hAnsi="Calibri" w:cs="Calibri"/>
          <w:lang w:val="en-US"/>
        </w:rPr>
        <w:t>Ukoliko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više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djece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ostvari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jednak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broj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bodova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, </w:t>
      </w:r>
      <w:proofErr w:type="spellStart"/>
      <w:r w:rsidRPr="009D58F8">
        <w:rPr>
          <w:rFonts w:ascii="Calibri" w:eastAsia="Times New Roman" w:hAnsi="Calibri" w:cs="Calibri"/>
          <w:lang w:val="en-US"/>
        </w:rPr>
        <w:t>prednost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pri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upisu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utvrđuje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Povjerenstvo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za </w:t>
      </w:r>
      <w:proofErr w:type="spellStart"/>
      <w:r w:rsidRPr="009D58F8">
        <w:rPr>
          <w:rFonts w:ascii="Calibri" w:eastAsia="Times New Roman" w:hAnsi="Calibri" w:cs="Calibri"/>
          <w:lang w:val="en-US"/>
        </w:rPr>
        <w:t>upis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djece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dječjeg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vrtića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, </w:t>
      </w:r>
      <w:proofErr w:type="spellStart"/>
      <w:r w:rsidRPr="009D58F8">
        <w:rPr>
          <w:rFonts w:ascii="Calibri" w:eastAsia="Times New Roman" w:hAnsi="Calibri" w:cs="Calibri"/>
          <w:lang w:val="en-US"/>
        </w:rPr>
        <w:t>pri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čemu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pravo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prvenstva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upisa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ima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dijete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koje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je </w:t>
      </w:r>
      <w:proofErr w:type="spellStart"/>
      <w:r w:rsidRPr="009D58F8">
        <w:rPr>
          <w:rFonts w:ascii="Calibri" w:eastAsia="Times New Roman" w:hAnsi="Calibri" w:cs="Calibri"/>
          <w:lang w:val="en-US"/>
        </w:rPr>
        <w:t>starije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prema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datumu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rođenja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. </w:t>
      </w:r>
      <w:r w:rsidRPr="009D58F8">
        <w:rPr>
          <w:rFonts w:ascii="Calibri" w:eastAsia="Times New Roman" w:hAnsi="Calibri" w:cs="Calibri"/>
          <w:lang w:val="en-US"/>
        </w:rPr>
        <w:tab/>
      </w:r>
      <w:proofErr w:type="spellStart"/>
      <w:r w:rsidRPr="009D58F8">
        <w:rPr>
          <w:rFonts w:ascii="Calibri" w:eastAsia="Times New Roman" w:hAnsi="Calibri" w:cs="Calibri"/>
          <w:lang w:val="en-US"/>
        </w:rPr>
        <w:t>Ukoliko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je </w:t>
      </w:r>
      <w:proofErr w:type="spellStart"/>
      <w:r w:rsidRPr="009D58F8">
        <w:rPr>
          <w:rFonts w:ascii="Calibri" w:eastAsia="Times New Roman" w:hAnsi="Calibri" w:cs="Calibri"/>
          <w:lang w:val="en-US"/>
        </w:rPr>
        <w:t>dijete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ispisano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tijekom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pedagoške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godine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, </w:t>
      </w:r>
      <w:proofErr w:type="spellStart"/>
      <w:r w:rsidRPr="009D58F8">
        <w:rPr>
          <w:rFonts w:ascii="Calibri" w:eastAsia="Times New Roman" w:hAnsi="Calibri" w:cs="Calibri"/>
          <w:lang w:val="en-US"/>
        </w:rPr>
        <w:t>ponovni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upis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djeteta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moguć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je </w:t>
      </w:r>
      <w:proofErr w:type="spellStart"/>
      <w:r w:rsidRPr="009D58F8">
        <w:rPr>
          <w:rFonts w:ascii="Calibri" w:eastAsia="Times New Roman" w:hAnsi="Calibri" w:cs="Calibri"/>
          <w:lang w:val="en-US"/>
        </w:rPr>
        <w:t>ako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je do </w:t>
      </w:r>
      <w:proofErr w:type="spellStart"/>
      <w:r w:rsidRPr="009D58F8">
        <w:rPr>
          <w:rFonts w:ascii="Calibri" w:eastAsia="Times New Roman" w:hAnsi="Calibri" w:cs="Calibri"/>
          <w:lang w:val="en-US"/>
        </w:rPr>
        <w:t>ispisa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došlo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zbog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opravdanih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razloga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(</w:t>
      </w:r>
      <w:proofErr w:type="spellStart"/>
      <w:r w:rsidRPr="009D58F8">
        <w:rPr>
          <w:rFonts w:ascii="Calibri" w:eastAsia="Times New Roman" w:hAnsi="Calibri" w:cs="Calibri"/>
          <w:lang w:val="en-US"/>
        </w:rPr>
        <w:t>učestalo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pobolijevanje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djeteta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, </w:t>
      </w:r>
      <w:proofErr w:type="spellStart"/>
      <w:r w:rsidRPr="009D58F8">
        <w:rPr>
          <w:rFonts w:ascii="Calibri" w:eastAsia="Times New Roman" w:hAnsi="Calibri" w:cs="Calibri"/>
          <w:lang w:val="en-US"/>
        </w:rPr>
        <w:t>prestanak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radnog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odnosa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oba </w:t>
      </w:r>
      <w:proofErr w:type="spellStart"/>
      <w:r w:rsidRPr="009D58F8">
        <w:rPr>
          <w:rFonts w:ascii="Calibri" w:eastAsia="Times New Roman" w:hAnsi="Calibri" w:cs="Calibri"/>
          <w:lang w:val="en-US"/>
        </w:rPr>
        <w:t>roditelja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, </w:t>
      </w:r>
      <w:proofErr w:type="spellStart"/>
      <w:r w:rsidRPr="009D58F8">
        <w:rPr>
          <w:rFonts w:ascii="Calibri" w:eastAsia="Times New Roman" w:hAnsi="Calibri" w:cs="Calibri"/>
          <w:lang w:val="en-US"/>
        </w:rPr>
        <w:t>teško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oboljelog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roditelja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/ </w:t>
      </w:r>
      <w:proofErr w:type="spellStart"/>
      <w:r w:rsidRPr="009D58F8">
        <w:rPr>
          <w:rFonts w:ascii="Calibri" w:eastAsia="Times New Roman" w:hAnsi="Calibri" w:cs="Calibri"/>
          <w:lang w:val="en-US"/>
        </w:rPr>
        <w:t>korisnika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, </w:t>
      </w:r>
      <w:proofErr w:type="spellStart"/>
      <w:r w:rsidRPr="009D58F8">
        <w:rPr>
          <w:rFonts w:ascii="Calibri" w:eastAsia="Times New Roman" w:hAnsi="Calibri" w:cs="Calibri"/>
          <w:lang w:val="en-US"/>
        </w:rPr>
        <w:t>teške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socijalne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prilike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ili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neka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druga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teška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okolnost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) a </w:t>
      </w:r>
      <w:proofErr w:type="spellStart"/>
      <w:r w:rsidRPr="009D58F8">
        <w:rPr>
          <w:rFonts w:ascii="Calibri" w:eastAsia="Times New Roman" w:hAnsi="Calibri" w:cs="Calibri"/>
          <w:lang w:val="en-US"/>
        </w:rPr>
        <w:t>prema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Državnom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pedagoškom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standardu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predškolskog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odgoja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i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naobrazbe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ima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u </w:t>
      </w:r>
      <w:proofErr w:type="spellStart"/>
      <w:r w:rsidRPr="009D58F8">
        <w:rPr>
          <w:rFonts w:ascii="Calibri" w:eastAsia="Times New Roman" w:hAnsi="Calibri" w:cs="Calibri"/>
          <w:lang w:val="en-US"/>
        </w:rPr>
        <w:t>nekoj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od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ustrojenih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skupina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slobodnih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mjesta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. </w:t>
      </w:r>
    </w:p>
    <w:p w14:paraId="4699D391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  <w:lang w:val="en-US"/>
        </w:rPr>
      </w:pPr>
      <w:r w:rsidRPr="009D58F8">
        <w:rPr>
          <w:rFonts w:ascii="Calibri" w:eastAsia="Times New Roman" w:hAnsi="Calibri" w:cs="Calibri"/>
          <w:lang w:val="en-US"/>
        </w:rPr>
        <w:t xml:space="preserve">O </w:t>
      </w:r>
      <w:proofErr w:type="spellStart"/>
      <w:r w:rsidRPr="009D58F8">
        <w:rPr>
          <w:rFonts w:ascii="Calibri" w:eastAsia="Times New Roman" w:hAnsi="Calibri" w:cs="Calibri"/>
          <w:lang w:val="en-US"/>
        </w:rPr>
        <w:t>ponovnom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upisu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uz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predočenje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traženog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dokaza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odlučuje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Upravno</w:t>
      </w:r>
      <w:proofErr w:type="spellEnd"/>
      <w:r w:rsidRPr="009D58F8">
        <w:rPr>
          <w:rFonts w:ascii="Calibri" w:eastAsia="Times New Roman" w:hAnsi="Calibri" w:cs="Calibri"/>
          <w:lang w:val="en-US"/>
        </w:rPr>
        <w:t xml:space="preserve"> </w:t>
      </w:r>
      <w:proofErr w:type="spellStart"/>
      <w:r w:rsidRPr="009D58F8">
        <w:rPr>
          <w:rFonts w:ascii="Calibri" w:eastAsia="Times New Roman" w:hAnsi="Calibri" w:cs="Calibri"/>
          <w:lang w:val="en-US"/>
        </w:rPr>
        <w:t>vijeće</w:t>
      </w:r>
      <w:proofErr w:type="spellEnd"/>
      <w:r w:rsidRPr="009D58F8">
        <w:rPr>
          <w:rFonts w:ascii="Calibri" w:eastAsia="Times New Roman" w:hAnsi="Calibri" w:cs="Calibri"/>
          <w:lang w:val="en-US"/>
        </w:rPr>
        <w:t>.</w:t>
      </w:r>
    </w:p>
    <w:p w14:paraId="16563094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Članak 13.</w:t>
      </w:r>
    </w:p>
    <w:p w14:paraId="03925B83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O provedenom postupku upisa Vrtić podnosi izvješće Osnivaču.</w:t>
      </w:r>
    </w:p>
    <w:p w14:paraId="20CD577B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lastRenderedPageBreak/>
        <w:t>Članak 14.</w:t>
      </w:r>
    </w:p>
    <w:p w14:paraId="00A1C794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Djeca upisana u Vrtić slijedom natječaja/ javnog poziva započinju ostvarivati program od 1. rujna tekuće godine, ako drugačije nije utvrđeno odlukom osnivača ili ugovorom Vrtića s roditeljem odnosno skrbnikom djeteta.</w:t>
      </w:r>
    </w:p>
    <w:p w14:paraId="59722D97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Članak 15.</w:t>
      </w:r>
    </w:p>
    <w:p w14:paraId="0C4BD5DF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Roditelj odnosno skrbnik dužan je sklopiti ugovor o ostvarivanju programa s Vrtićem  uroku od 15 dana od dana oglašavanja rezultata upisa, a iznimno najkasnije do 1. rujna tekuće godine.</w:t>
      </w:r>
    </w:p>
    <w:p w14:paraId="54588D0C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Članak 16.</w:t>
      </w:r>
    </w:p>
    <w:p w14:paraId="6427F8AC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Djeca koja po javnom pozivu/natječaju nisu primljena u Vrtić,  vode se na listi prioriteta te se prema odluci Povjerenstva upisuju u Vrtić tijekom godine ukoliko se oslobodi odgovarajući broj mjesta u odgojnim skupinama ili dođe do proširenja kapaciteta Vrtića (otvaranjem novih objekata, ustrojavanjem novih odgojnih skupina).</w:t>
      </w:r>
    </w:p>
    <w:p w14:paraId="6C7BCD3A" w14:textId="77777777" w:rsidR="0036026B" w:rsidRPr="009D58F8" w:rsidRDefault="0036026B" w:rsidP="0036026B">
      <w:pPr>
        <w:spacing w:line="360" w:lineRule="auto"/>
        <w:ind w:firstLine="708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Ukoliko nema djece na listi prioriteta, u Vrtić se mogu prema odluci Povjerenstva tijekom godine upisati i djeca čiji roditelji odnosno skrbnici nisu sudjelovali u postupku za prijem djece po javnom pozivu/natječaju.</w:t>
      </w:r>
    </w:p>
    <w:p w14:paraId="647D15BE" w14:textId="77777777" w:rsidR="0036026B" w:rsidRPr="009D58F8" w:rsidRDefault="0036026B" w:rsidP="0036026B">
      <w:pPr>
        <w:spacing w:line="360" w:lineRule="auto"/>
        <w:jc w:val="both"/>
        <w:rPr>
          <w:rFonts w:ascii="Calibri" w:eastAsia="Times New Roman" w:hAnsi="Calibri" w:cs="Calibri"/>
        </w:rPr>
      </w:pPr>
    </w:p>
    <w:p w14:paraId="2DB7F49D" w14:textId="77777777" w:rsidR="0036026B" w:rsidRPr="009D58F8" w:rsidRDefault="0036026B" w:rsidP="0036026B">
      <w:pPr>
        <w:spacing w:line="360" w:lineRule="auto"/>
        <w:jc w:val="both"/>
        <w:rPr>
          <w:rFonts w:ascii="Calibri" w:eastAsia="Times New Roman" w:hAnsi="Calibri" w:cs="Calibri"/>
          <w:b/>
        </w:rPr>
      </w:pPr>
      <w:r w:rsidRPr="009D58F8">
        <w:rPr>
          <w:rFonts w:ascii="Calibri" w:eastAsia="Times New Roman" w:hAnsi="Calibri" w:cs="Calibri"/>
          <w:b/>
        </w:rPr>
        <w:t>3. PRIJELAZNE I ZAVRŠNE ODREDBE</w:t>
      </w:r>
    </w:p>
    <w:p w14:paraId="052FF5AB" w14:textId="77777777" w:rsidR="0036026B" w:rsidRPr="009D58F8" w:rsidRDefault="0036026B" w:rsidP="0036026B">
      <w:pPr>
        <w:spacing w:line="360" w:lineRule="auto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Članak 18.</w:t>
      </w:r>
    </w:p>
    <w:p w14:paraId="1BF0514D" w14:textId="77777777" w:rsidR="0036026B" w:rsidRPr="009D58F8" w:rsidRDefault="0036026B" w:rsidP="0036026B">
      <w:pPr>
        <w:spacing w:line="360" w:lineRule="auto"/>
        <w:jc w:val="both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Ovaj Plan upisa daje se na Suglasnost Općinskom vijeću Općine Babina Greda, a stupa na snagu 8 dana od objave Suglasnosti u Službenom vjesniku.</w:t>
      </w:r>
    </w:p>
    <w:p w14:paraId="6D6BC8F1" w14:textId="77777777" w:rsidR="0036026B" w:rsidRPr="009D58F8" w:rsidRDefault="0036026B" w:rsidP="0036026B">
      <w:pPr>
        <w:spacing w:line="360" w:lineRule="auto"/>
        <w:jc w:val="both"/>
        <w:rPr>
          <w:rFonts w:ascii="Calibri" w:eastAsia="Times New Roman" w:hAnsi="Calibri" w:cs="Calibri"/>
        </w:rPr>
      </w:pPr>
    </w:p>
    <w:p w14:paraId="5B08BAD0" w14:textId="77777777" w:rsidR="0036026B" w:rsidRPr="009D58F8" w:rsidRDefault="0036026B" w:rsidP="0036026B">
      <w:pPr>
        <w:spacing w:line="360" w:lineRule="auto"/>
        <w:jc w:val="both"/>
        <w:rPr>
          <w:rFonts w:ascii="Calibri" w:eastAsia="Times New Roman" w:hAnsi="Calibri" w:cs="Calibri"/>
        </w:rPr>
      </w:pPr>
    </w:p>
    <w:p w14:paraId="78F3A1BD" w14:textId="77777777" w:rsidR="0036026B" w:rsidRPr="009D58F8" w:rsidRDefault="0036026B" w:rsidP="0036026B">
      <w:pPr>
        <w:spacing w:line="360" w:lineRule="auto"/>
        <w:jc w:val="both"/>
        <w:rPr>
          <w:rFonts w:ascii="Calibri" w:eastAsia="Times New Roman" w:hAnsi="Calibri" w:cs="Calibri"/>
        </w:rPr>
      </w:pPr>
    </w:p>
    <w:p w14:paraId="3590CA3E" w14:textId="77777777" w:rsidR="0036026B" w:rsidRPr="009D58F8" w:rsidRDefault="0036026B" w:rsidP="0036026B">
      <w:pPr>
        <w:spacing w:line="360" w:lineRule="auto"/>
        <w:jc w:val="right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PREDSJEDNIK UPRAVNOG VIJEĆA</w:t>
      </w:r>
    </w:p>
    <w:p w14:paraId="0EAB8CA9" w14:textId="77777777" w:rsidR="0036026B" w:rsidRPr="009D58F8" w:rsidRDefault="0036026B" w:rsidP="0036026B">
      <w:pPr>
        <w:spacing w:line="360" w:lineRule="auto"/>
        <w:ind w:left="4248" w:firstLine="708"/>
        <w:jc w:val="center"/>
        <w:rPr>
          <w:rFonts w:ascii="Calibri" w:eastAsia="Times New Roman" w:hAnsi="Calibri" w:cs="Calibri"/>
        </w:rPr>
      </w:pPr>
      <w:r w:rsidRPr="009D58F8">
        <w:rPr>
          <w:rFonts w:ascii="Calibri" w:eastAsia="Times New Roman" w:hAnsi="Calibri" w:cs="Calibri"/>
        </w:rPr>
        <w:t>Tomislav Kopić</w:t>
      </w:r>
    </w:p>
    <w:p w14:paraId="663FE497" w14:textId="77777777" w:rsidR="0036026B" w:rsidRPr="009D58F8" w:rsidRDefault="0036026B" w:rsidP="0036026B">
      <w:pPr>
        <w:spacing w:after="0" w:line="240" w:lineRule="auto"/>
        <w:rPr>
          <w:rFonts w:ascii="Calibri" w:eastAsia="Times New Roman" w:hAnsi="Calibri" w:cs="Times New Roman"/>
          <w:noProof/>
        </w:rPr>
      </w:pPr>
    </w:p>
    <w:p w14:paraId="3C3173B6" w14:textId="77777777" w:rsidR="0036026B" w:rsidRPr="009D58F8" w:rsidRDefault="0036026B" w:rsidP="0036026B">
      <w:pPr>
        <w:spacing w:after="0" w:line="240" w:lineRule="auto"/>
        <w:rPr>
          <w:rFonts w:ascii="Calibri" w:eastAsia="Times New Roman" w:hAnsi="Calibri" w:cs="Times New Roman"/>
          <w:noProof/>
        </w:rPr>
      </w:pPr>
    </w:p>
    <w:p w14:paraId="614E9020" w14:textId="77777777" w:rsidR="0036026B" w:rsidRPr="001E22CC" w:rsidRDefault="0036026B" w:rsidP="001E2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36026B" w:rsidRPr="001E2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672E3A"/>
    <w:multiLevelType w:val="hybridMultilevel"/>
    <w:tmpl w:val="FFFFFFFF"/>
    <w:lvl w:ilvl="0" w:tplc="FD5C36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29E6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B6560"/>
    <w:multiLevelType w:val="hybridMultilevel"/>
    <w:tmpl w:val="FFFFFFFF"/>
    <w:lvl w:ilvl="0" w:tplc="BC384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A78DB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023AB0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274E4C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0021020">
    <w:abstractNumId w:val="3"/>
  </w:num>
  <w:num w:numId="2" w16cid:durableId="1574511874">
    <w:abstractNumId w:val="6"/>
  </w:num>
  <w:num w:numId="3" w16cid:durableId="1836921848">
    <w:abstractNumId w:val="2"/>
  </w:num>
  <w:num w:numId="4" w16cid:durableId="1955363262">
    <w:abstractNumId w:val="5"/>
  </w:num>
  <w:num w:numId="5" w16cid:durableId="970403999">
    <w:abstractNumId w:val="4"/>
  </w:num>
  <w:num w:numId="6" w16cid:durableId="1891190346">
    <w:abstractNumId w:val="0"/>
  </w:num>
  <w:num w:numId="7" w16cid:durableId="122980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74"/>
    <w:rsid w:val="00054F7D"/>
    <w:rsid w:val="001B0556"/>
    <w:rsid w:val="001E22CC"/>
    <w:rsid w:val="0036026B"/>
    <w:rsid w:val="00413433"/>
    <w:rsid w:val="006B66D9"/>
    <w:rsid w:val="00705603"/>
    <w:rsid w:val="00762EB4"/>
    <w:rsid w:val="007D598A"/>
    <w:rsid w:val="00B20874"/>
    <w:rsid w:val="00B44F58"/>
    <w:rsid w:val="00D2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3B75"/>
  <w15:chartTrackingRefBased/>
  <w15:docId w15:val="{6BC11145-FD1D-45C5-9A75-BABEA733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D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E22C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rsid w:val="001E22CC"/>
    <w:pPr>
      <w:suppressAutoHyphens/>
      <w:autoSpaceDN w:val="0"/>
      <w:spacing w:after="200" w:line="240" w:lineRule="auto"/>
      <w:jc w:val="both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HT-ICT</cp:lastModifiedBy>
  <cp:revision>18</cp:revision>
  <cp:lastPrinted>2023-06-06T12:38:00Z</cp:lastPrinted>
  <dcterms:created xsi:type="dcterms:W3CDTF">2022-05-30T12:33:00Z</dcterms:created>
  <dcterms:modified xsi:type="dcterms:W3CDTF">2023-06-09T07:57:00Z</dcterms:modified>
</cp:coreProperties>
</file>