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612BE45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AC00D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AC00DB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. </w:t>
      </w:r>
      <w:r w:rsidR="00AC00DB">
        <w:rPr>
          <w:rFonts w:ascii="Times New Roman" w:hAnsi="Times New Roman" w:cs="Times New Roman"/>
          <w:sz w:val="24"/>
        </w:rPr>
        <w:t xml:space="preserve">ožujka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4B2D55">
        <w:rPr>
          <w:rFonts w:ascii="Times New Roman" w:hAnsi="Times New Roman" w:cs="Times New Roman"/>
          <w:sz w:val="24"/>
        </w:rPr>
        <w:t>1</w:t>
      </w:r>
      <w:r w:rsidR="00AC00D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32CBF933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F3B96">
        <w:rPr>
          <w:rFonts w:ascii="Times New Roman" w:hAnsi="Times New Roman" w:cs="Times New Roman"/>
          <w:sz w:val="24"/>
        </w:rPr>
        <w:t xml:space="preserve">Jakob Ličanin, </w:t>
      </w:r>
      <w:r>
        <w:rPr>
          <w:rFonts w:ascii="Times New Roman" w:hAnsi="Times New Roman" w:cs="Times New Roman"/>
          <w:sz w:val="24"/>
        </w:rPr>
        <w:t xml:space="preserve">Marija Gregorović, </w:t>
      </w:r>
      <w:r w:rsidR="00AC00DB">
        <w:rPr>
          <w:rFonts w:ascii="Times New Roman" w:hAnsi="Times New Roman" w:cs="Times New Roman"/>
          <w:sz w:val="24"/>
        </w:rPr>
        <w:t xml:space="preserve">Mato Petričević, Josip Gregorović, Ivan Katušić, Dejan </w:t>
      </w:r>
      <w:proofErr w:type="spellStart"/>
      <w:r w:rsidR="00AC00DB">
        <w:rPr>
          <w:rFonts w:ascii="Times New Roman" w:hAnsi="Times New Roman" w:cs="Times New Roman"/>
          <w:sz w:val="24"/>
        </w:rPr>
        <w:t>Gregić</w:t>
      </w:r>
      <w:proofErr w:type="spellEnd"/>
      <w:r w:rsidR="00AC00DB">
        <w:rPr>
          <w:rFonts w:ascii="Times New Roman" w:hAnsi="Times New Roman" w:cs="Times New Roman"/>
          <w:sz w:val="24"/>
        </w:rPr>
        <w:t>, Zvonko Petričević, Violeta Gregorović i Vedrana Džoić.</w:t>
      </w:r>
    </w:p>
    <w:p w14:paraId="62981960" w14:textId="7B41E3BA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Nenazočni:</w:t>
      </w:r>
      <w:r w:rsidR="004B2D55">
        <w:rPr>
          <w:rFonts w:ascii="Times New Roman" w:hAnsi="Times New Roman" w:cs="Times New Roman"/>
          <w:sz w:val="24"/>
        </w:rPr>
        <w:t xml:space="preserve"> </w:t>
      </w:r>
      <w:r w:rsidR="00AC00DB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AC00DB">
        <w:rPr>
          <w:rFonts w:ascii="Times New Roman" w:hAnsi="Times New Roman" w:cs="Times New Roman"/>
          <w:sz w:val="24"/>
        </w:rPr>
        <w:t>Kedačić</w:t>
      </w:r>
      <w:proofErr w:type="spellEnd"/>
      <w:r w:rsidR="00AC00DB">
        <w:rPr>
          <w:rFonts w:ascii="Times New Roman" w:hAnsi="Times New Roman" w:cs="Times New Roman"/>
          <w:sz w:val="24"/>
        </w:rPr>
        <w:t xml:space="preserve"> i Marko Mrkonjić.</w:t>
      </w:r>
    </w:p>
    <w:p w14:paraId="72915AF5" w14:textId="4F3F6068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 w:rsidR="005F3B96">
        <w:rPr>
          <w:rFonts w:ascii="Times New Roman" w:hAnsi="Times New Roman" w:cs="Times New Roman"/>
          <w:sz w:val="24"/>
        </w:rPr>
        <w:br/>
        <w:t>Općinski načelnik - Josip Krnić,</w:t>
      </w:r>
      <w:r>
        <w:rPr>
          <w:rFonts w:ascii="Times New Roman" w:hAnsi="Times New Roman" w:cs="Times New Roman"/>
          <w:sz w:val="24"/>
        </w:rPr>
        <w:br/>
        <w:t>Pročelnik JUO: Tomislav Kopić - zapisničar,</w:t>
      </w:r>
    </w:p>
    <w:p w14:paraId="4D5B6469" w14:textId="4DBB0DC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AC00D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5F3B9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7920F2A0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raspisivanju javnog natječaja za prodaju poljoprivrednog zemljišta u vlasništvu Republike Hrvatske na području Općine Babina Greda,</w:t>
      </w:r>
    </w:p>
    <w:p w14:paraId="0008DCB0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Plana razvojnih programa u 2022.g. Općine Babina Greda,</w:t>
      </w:r>
    </w:p>
    <w:p w14:paraId="6F070973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korištenja sredstava ostvarenih od zakupa, prodaje i davanje na korištenje poljoprivrednog zemljišta u vlasništvu Republike Hrvatske u 2022. godini na području Općine Babina Greda,</w:t>
      </w:r>
    </w:p>
    <w:p w14:paraId="7C0285D9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mjera zaštite pučanstva od zaraznih bolesti – dezinfekcija, dezinsekcija i deratizacija na području Općine Babina Greda za 2022.g.,</w:t>
      </w:r>
    </w:p>
    <w:p w14:paraId="07D5D43D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javnih potreba sportskih udruga za 2022.g.,</w:t>
      </w:r>
    </w:p>
    <w:p w14:paraId="313BEC1F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izvršenju programa javnih potreba u području djelovanja udruga građana  u kulturi Općine Babina Greda za 2022. godinu,</w:t>
      </w:r>
    </w:p>
    <w:p w14:paraId="62DE316F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socijalnog programa Općine Babina Greda za 2022.g.,</w:t>
      </w:r>
    </w:p>
    <w:p w14:paraId="011B56CE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održavanja komunalne infrastrukture za 2022. godinu,</w:t>
      </w:r>
    </w:p>
    <w:p w14:paraId="10DDCA65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gradnje objekata i uređaja komunalne infrastrukture za 2022.g.,</w:t>
      </w:r>
    </w:p>
    <w:p w14:paraId="27AA48F4" w14:textId="77777777" w:rsidR="00AC00DB" w:rsidRPr="00AC00DB" w:rsidRDefault="00AC00DB" w:rsidP="00AC00DB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Donošenje Odluke o realizaciji Programa šumskog doprinosa za 2022.g.</w:t>
      </w:r>
    </w:p>
    <w:p w14:paraId="4ABD89D3" w14:textId="77777777" w:rsidR="00AC00DB" w:rsidRPr="00AC00DB" w:rsidRDefault="00AC00DB" w:rsidP="00AC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B"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0" w:name="_Hlk99813694"/>
      <w:r w:rsidRPr="00AC00DB">
        <w:rPr>
          <w:rFonts w:ascii="Times New Roman" w:hAnsi="Times New Roman" w:cs="Times New Roman"/>
          <w:sz w:val="24"/>
          <w:szCs w:val="24"/>
        </w:rPr>
        <w:t>Odluke o dodjeli javnih priznanja Općine Babina Greda za 2023. godinu</w:t>
      </w:r>
      <w:bookmarkEnd w:id="0"/>
      <w:r w:rsidRPr="00AC00DB">
        <w:rPr>
          <w:rFonts w:ascii="Times New Roman" w:hAnsi="Times New Roman" w:cs="Times New Roman"/>
          <w:sz w:val="24"/>
          <w:szCs w:val="24"/>
        </w:rPr>
        <w:t>,</w:t>
      </w:r>
    </w:p>
    <w:p w14:paraId="645D494A" w14:textId="77777777" w:rsidR="00AC00DB" w:rsidRPr="00AC00DB" w:rsidRDefault="00AC00DB" w:rsidP="00AC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B">
        <w:rPr>
          <w:rFonts w:ascii="Times New Roman" w:hAnsi="Times New Roman" w:cs="Times New Roman"/>
          <w:sz w:val="24"/>
          <w:szCs w:val="24"/>
        </w:rPr>
        <w:t>Donošenje Odluke o uvjetima i načinu spaljivanja poljoprivrednog i drugog gorivog otpada biljnog porijekla na otvorenom prostoru u Općini Babina Greda,</w:t>
      </w:r>
    </w:p>
    <w:p w14:paraId="69D1981D" w14:textId="77777777" w:rsidR="00AC00DB" w:rsidRPr="00AC00DB" w:rsidRDefault="00AC00DB" w:rsidP="00AC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B">
        <w:rPr>
          <w:rFonts w:ascii="Times New Roman" w:hAnsi="Times New Roman" w:cs="Times New Roman"/>
          <w:sz w:val="24"/>
          <w:szCs w:val="24"/>
        </w:rPr>
        <w:t>Donošenje Odluke o godišnjem izvješću o primjeni agrotehničkih mjera i mjera za održavanje poljoprivrednih rudina u 2022. godini,</w:t>
      </w:r>
    </w:p>
    <w:p w14:paraId="28C57085" w14:textId="77777777" w:rsidR="00AC00DB" w:rsidRPr="00AC00DB" w:rsidRDefault="00AC00DB" w:rsidP="00AC00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DB">
        <w:rPr>
          <w:rFonts w:ascii="Times New Roman" w:hAnsi="Times New Roman" w:cs="Times New Roman"/>
          <w:sz w:val="24"/>
          <w:szCs w:val="24"/>
        </w:rPr>
        <w:t>Donošenje Odluke o izvješću izvršenja plana gospodarenja otpadom u 2022. godini.</w:t>
      </w:r>
    </w:p>
    <w:p w14:paraId="0B15A93E" w14:textId="77777777" w:rsidR="005F3B96" w:rsidRPr="005F3B96" w:rsidRDefault="005F3B96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0B4A5533" w14:textId="0E18BD6C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481F471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4EF0C8A2" w14:textId="77777777" w:rsidR="00AC00DB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AC00DB" w:rsidRPr="00AC00DB">
        <w:rPr>
          <w:rFonts w:ascii="Times New Roman" w:hAnsi="Times New Roman"/>
          <w:sz w:val="24"/>
          <w:szCs w:val="24"/>
        </w:rPr>
        <w:t>Odluke o raspisivanju javnog natječaja za prodaju poljoprivrednog zemljišta u vlasništvu Republike Hrvatske na području Općine Babina Greda</w:t>
      </w:r>
      <w:r w:rsidR="00AC00DB">
        <w:rPr>
          <w:rFonts w:ascii="Times New Roman" w:hAnsi="Times New Roman"/>
          <w:sz w:val="24"/>
          <w:szCs w:val="24"/>
        </w:rPr>
        <w:t>.</w:t>
      </w:r>
    </w:p>
    <w:p w14:paraId="0D0F8A5C" w14:textId="5C1725F5" w:rsidR="00B74A27" w:rsidRDefault="00AC00DB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 w:rsidR="00B74A2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upitao je koliko ima hektara u prodaji?</w:t>
      </w:r>
    </w:p>
    <w:p w14:paraId="43032197" w14:textId="23A2315E" w:rsidR="00AC00DB" w:rsidRDefault="00AC00DB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odgovorio je da je bilo oko 50 hektara, no izbacivanjem 10 čestica koje imaju šumu smanjilo se na cca 40 hektara.</w:t>
      </w:r>
    </w:p>
    <w:p w14:paraId="204CABC2" w14:textId="68CB5803" w:rsidR="00AC00DB" w:rsidRDefault="00AC00DB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 Katušić: napomenuo je da ima jedna čestica koja je u prodaji a da do iste nema pristupa puta, te da je potrebno napraviti ćupriju i put do iste.</w:t>
      </w:r>
    </w:p>
    <w:p w14:paraId="5BFC50C4" w14:textId="3FAA36EF" w:rsidR="00AC00DB" w:rsidRDefault="00AC00DB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rekao je da za takve čestice postoji pravo služnosti puta.</w:t>
      </w:r>
    </w:p>
    <w:p w14:paraId="04321558" w14:textId="000A516F" w:rsidR="005F3B96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AC00DB" w:rsidRPr="00AC00DB">
        <w:rPr>
          <w:rFonts w:ascii="Times New Roman" w:hAnsi="Times New Roman" w:cs="Times New Roman"/>
          <w:sz w:val="24"/>
          <w:szCs w:val="24"/>
        </w:rPr>
        <w:t>Odluke o raspisivanju javnog natječaja za prodaju poljoprivrednog zemljišta u vlasništvu Republike Hrvatske na području Općine Babina Gred</w:t>
      </w:r>
      <w:r w:rsidR="00AC00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11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4D60E44D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C00DB" w:rsidRPr="00AC00DB">
        <w:rPr>
          <w:rFonts w:ascii="Times New Roman" w:hAnsi="Times New Roman"/>
          <w:sz w:val="24"/>
          <w:szCs w:val="24"/>
        </w:rPr>
        <w:t>Odluke o realizaciji Plana razvojnih programa u 2022.g. Općine Babina Gred</w:t>
      </w:r>
      <w:r w:rsidR="00AC00DB">
        <w:rPr>
          <w:rFonts w:ascii="Times New Roman" w:hAnsi="Times New Roman"/>
          <w:sz w:val="24"/>
          <w:szCs w:val="24"/>
        </w:rPr>
        <w:t>a</w:t>
      </w:r>
      <w:r w:rsidR="005F3B96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351B940D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C00DB" w:rsidRPr="00AC00DB">
        <w:rPr>
          <w:rFonts w:ascii="Times New Roman" w:hAnsi="Times New Roman"/>
          <w:sz w:val="24"/>
          <w:szCs w:val="24"/>
        </w:rPr>
        <w:t>Odluke o realizaciji Plana razvojnih programa u 2022.g. Općine Babina Greda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687E0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</w:t>
      </w:r>
      <w:r w:rsidR="002E349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4620256D" w14:textId="7842612D" w:rsidR="00AC00DB" w:rsidRDefault="00775080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AC00DB" w:rsidRPr="00AC00DB">
        <w:rPr>
          <w:rFonts w:ascii="Times New Roman" w:hAnsi="Times New Roman" w:cs="Times New Roman"/>
          <w:sz w:val="24"/>
          <w:szCs w:val="24"/>
        </w:rPr>
        <w:t>Odluke o realizaciji Programa korištenja sredstava ostvarenih od zakupa, prodaje i davanje na korištenje poljoprivrednog zemljišta u vlasništvu Republike Hrvatske u 2022. godini na području Općine Babina Greda</w:t>
      </w:r>
      <w:r w:rsidR="00AC00DB">
        <w:rPr>
          <w:rFonts w:ascii="Times New Roman" w:hAnsi="Times New Roman" w:cs="Times New Roman"/>
          <w:sz w:val="24"/>
          <w:szCs w:val="24"/>
        </w:rPr>
        <w:t>.</w:t>
      </w:r>
    </w:p>
    <w:p w14:paraId="2596E4EC" w14:textId="64E99259" w:rsidR="00AC00DB" w:rsidRDefault="00AC00DB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Zvonko Petričević: upitao je da li se može od tih sredstava da se posijeku grane, a riječ je o lokacijama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Mialjev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 i kod piste PZ Napredak.</w:t>
      </w:r>
    </w:p>
    <w:p w14:paraId="3FA8CC2B" w14:textId="50342FE9" w:rsidR="00AC00DB" w:rsidRDefault="00AC00DB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Krnić: odgovorio je sljedeće godine da sve drveće ide dolje, a općina je dobila od Fonda za energetsku učinkovitost i zaštitu okoliša 2.2. milijuna kuna za sadnju drvoreda kroz sve ulice.</w:t>
      </w:r>
    </w:p>
    <w:p w14:paraId="6187A55E" w14:textId="5ADDEB7D" w:rsidR="00AC00DB" w:rsidRPr="005D28BB" w:rsidRDefault="00C0553E" w:rsidP="005D28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Kako se nitko </w:t>
      </w:r>
      <w:r w:rsidR="00AC00DB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C00DB" w:rsidRPr="00AC00DB">
        <w:rPr>
          <w:rFonts w:ascii="Times New Roman" w:hAnsi="Times New Roman" w:cs="Times New Roman"/>
          <w:sz w:val="24"/>
          <w:szCs w:val="24"/>
        </w:rPr>
        <w:t>Odluke o realizaciji Programa korištenja sredstava ostvarenih od zakupa, prodaje i davanje na korištenje poljoprivrednog zemljišta u vlasništvu Republike Hrvatske u 2022. godini na području Općine Babina Greda</w:t>
      </w:r>
      <w:r>
        <w:rPr>
          <w:rFonts w:ascii="Times New Roman" w:hAnsi="Times New Roman"/>
          <w:sz w:val="24"/>
        </w:rPr>
        <w:t>, te se nakon provedenog glasanja konstatira da je Odluka donesena sa</w:t>
      </w:r>
      <w:r w:rsidR="00AC00DB">
        <w:rPr>
          <w:rFonts w:ascii="Times New Roman" w:hAnsi="Times New Roman"/>
          <w:sz w:val="24"/>
        </w:rPr>
        <w:t xml:space="preserve"> </w:t>
      </w:r>
      <w:r w:rsidR="005F3B96">
        <w:rPr>
          <w:rFonts w:ascii="Times New Roman" w:hAnsi="Times New Roman"/>
          <w:sz w:val="24"/>
        </w:rPr>
        <w:t>1</w:t>
      </w:r>
      <w:r w:rsidR="00AC00D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C00DB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glas „SUZDRŽAN“.</w:t>
      </w:r>
    </w:p>
    <w:p w14:paraId="05C42980" w14:textId="4B8251C4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63AB2435" w14:textId="0E0377D5" w:rsidR="005F3B96" w:rsidRPr="004E2D39" w:rsidRDefault="00775080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5D28BB">
        <w:rPr>
          <w:rFonts w:ascii="Times New Roman" w:hAnsi="Times New Roman"/>
          <w:sz w:val="24"/>
          <w:szCs w:val="24"/>
        </w:rPr>
        <w:t>Odluke o realizaciji Programa mjera zaštite pučanstva od zaraznih bolesti – dezinfekcija, dezinsekcija i deratizacija na području Općine Babina Greda za 2022.g</w:t>
      </w:r>
      <w:r w:rsidR="005F3B96" w:rsidRPr="004E2D39">
        <w:rPr>
          <w:rFonts w:ascii="Times New Roman" w:hAnsi="Times New Roman"/>
          <w:sz w:val="24"/>
          <w:szCs w:val="24"/>
        </w:rPr>
        <w:t>.</w:t>
      </w:r>
    </w:p>
    <w:p w14:paraId="728C6C27" w14:textId="5C382A4C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087112" w14:textId="390C093C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5D28BB">
        <w:rPr>
          <w:rFonts w:ascii="Times New Roman" w:hAnsi="Times New Roman"/>
          <w:sz w:val="24"/>
          <w:szCs w:val="24"/>
        </w:rPr>
        <w:t>Odluke o realizaciji Programa mjera zaštite pučanstva od zaraznih bolesti – dezinfekcija, dezinsekcija i deratizacija na području Općine Babina Greda za 2022.g</w:t>
      </w:r>
      <w:r w:rsidR="005F3B96" w:rsidRPr="005F3B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F0F93">
        <w:rPr>
          <w:rFonts w:ascii="Times New Roman" w:hAnsi="Times New Roman"/>
          <w:sz w:val="24"/>
        </w:rPr>
        <w:t>1</w:t>
      </w:r>
      <w:r w:rsidR="005D28B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D28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5D28BB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5D28BB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70683453" w14:textId="50FDB5B6" w:rsidR="00DF0F93" w:rsidRDefault="00AD49CE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5D28BB">
        <w:rPr>
          <w:rFonts w:ascii="Times New Roman" w:hAnsi="Times New Roman"/>
          <w:sz w:val="24"/>
          <w:szCs w:val="24"/>
        </w:rPr>
        <w:t>Odluke o realizaciji programa javnih potreba sportskih udruga za 2022.g</w:t>
      </w:r>
      <w:r w:rsidR="00DF0F93">
        <w:rPr>
          <w:rFonts w:ascii="Times New Roman" w:hAnsi="Times New Roman"/>
          <w:sz w:val="24"/>
          <w:szCs w:val="24"/>
        </w:rPr>
        <w:t>.</w:t>
      </w:r>
      <w:r w:rsidR="00DF0F93">
        <w:rPr>
          <w:rFonts w:ascii="Times New Roman" w:hAnsi="Times New Roman"/>
          <w:sz w:val="24"/>
        </w:rPr>
        <w:t xml:space="preserve"> </w:t>
      </w:r>
    </w:p>
    <w:p w14:paraId="1F3BA104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42AAB91" w14:textId="750D09AD" w:rsidR="0028422A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5D28BB">
        <w:rPr>
          <w:rFonts w:ascii="Times New Roman" w:hAnsi="Times New Roman"/>
          <w:sz w:val="24"/>
          <w:szCs w:val="24"/>
        </w:rPr>
        <w:t>Odluke o realizaciji programa javnih potreba sportskih udruga za 2022.g.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D28BB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5D28B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781B3167" w14:textId="18A236EF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4643337B" w14:textId="7A42B2BF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5D28BB">
        <w:rPr>
          <w:rFonts w:ascii="Times New Roman" w:hAnsi="Times New Roman"/>
          <w:sz w:val="24"/>
          <w:szCs w:val="24"/>
        </w:rPr>
        <w:t>Odluke o izvršenju programa javnih potreba u području djelovanja udruga građana  u kulturi Općine Babina Greda za 2022. godinu</w:t>
      </w:r>
      <w:r w:rsidR="001808F8">
        <w:rPr>
          <w:rFonts w:ascii="Times New Roman" w:hAnsi="Times New Roman"/>
          <w:sz w:val="24"/>
          <w:szCs w:val="24"/>
        </w:rPr>
        <w:t>.</w:t>
      </w:r>
    </w:p>
    <w:p w14:paraId="5C91DF30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0A1BEA3" w14:textId="16675F30" w:rsid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5D28BB">
        <w:rPr>
          <w:rFonts w:ascii="Times New Roman" w:hAnsi="Times New Roman"/>
          <w:sz w:val="24"/>
          <w:szCs w:val="24"/>
        </w:rPr>
        <w:t>Odluke o izvršenju programa javnih potreba u području djelovanja udruga građana  u kulturi Općine Babina Greda za 2022. godinu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1808F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F0F9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„SUZDRŽANIH“</w:t>
      </w:r>
      <w:r w:rsidR="005D28BB">
        <w:rPr>
          <w:rFonts w:ascii="Times New Roman" w:hAnsi="Times New Roman"/>
          <w:sz w:val="24"/>
        </w:rPr>
        <w:t>.</w:t>
      </w:r>
    </w:p>
    <w:p w14:paraId="419EA779" w14:textId="64A7C1F0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4EE6ADA4" w14:textId="1C1BAD75" w:rsidR="00DF0F93" w:rsidRDefault="00DF0F93" w:rsidP="005D28BB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Predsjednik Općinskog vijeća dao je na raspravu prijedlog</w:t>
      </w:r>
      <w:r w:rsidR="005D28BB">
        <w:rPr>
          <w:rFonts w:ascii="Times New Roman" w:hAnsi="Times New Roman"/>
          <w:sz w:val="24"/>
        </w:rPr>
        <w:t xml:space="preserve"> </w:t>
      </w:r>
      <w:r w:rsidR="005D28BB" w:rsidRPr="005D28BB">
        <w:rPr>
          <w:rFonts w:ascii="Times New Roman" w:hAnsi="Times New Roman"/>
          <w:sz w:val="24"/>
          <w:szCs w:val="24"/>
        </w:rPr>
        <w:t>Odluke o realizaciji socijalnog programa Općine Babina Greda za 2022.g.</w:t>
      </w:r>
    </w:p>
    <w:p w14:paraId="3F106C67" w14:textId="77777777" w:rsidR="005D28BB" w:rsidRDefault="005D28BB" w:rsidP="005D28BB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2A05BB3" w14:textId="3095CF45" w:rsidR="00DF0F93" w:rsidRPr="005D28BB" w:rsidRDefault="00DF0F93" w:rsidP="005D28BB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AC00DB">
        <w:rPr>
          <w:rFonts w:ascii="Times New Roman" w:hAnsi="Times New Roman"/>
          <w:sz w:val="24"/>
          <w:szCs w:val="24"/>
        </w:rPr>
        <w:t>Odluke o realizaciji socijalnog programa Općine Babina Greda za 2022.g.</w:t>
      </w:r>
      <w:r w:rsidRPr="005D28BB"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D28BB" w:rsidRPr="005D28BB">
        <w:rPr>
          <w:rFonts w:ascii="Times New Roman" w:hAnsi="Times New Roman"/>
          <w:sz w:val="24"/>
        </w:rPr>
        <w:t>1</w:t>
      </w:r>
      <w:r w:rsidR="005D28BB">
        <w:rPr>
          <w:rFonts w:ascii="Times New Roman" w:hAnsi="Times New Roman"/>
          <w:sz w:val="24"/>
        </w:rPr>
        <w:t>1</w:t>
      </w:r>
      <w:r w:rsidRPr="005D28BB">
        <w:rPr>
          <w:rFonts w:ascii="Times New Roman" w:hAnsi="Times New Roman"/>
          <w:sz w:val="24"/>
        </w:rPr>
        <w:t xml:space="preserve"> glasova „ZA“,  0 glasova „PROTIV“  i  </w:t>
      </w:r>
      <w:r w:rsidR="005D28BB" w:rsidRPr="005D28BB">
        <w:rPr>
          <w:rFonts w:ascii="Times New Roman" w:hAnsi="Times New Roman"/>
          <w:sz w:val="24"/>
        </w:rPr>
        <w:t>0</w:t>
      </w:r>
      <w:r w:rsidRPr="005D28BB">
        <w:rPr>
          <w:rFonts w:ascii="Times New Roman" w:hAnsi="Times New Roman"/>
          <w:sz w:val="24"/>
        </w:rPr>
        <w:t xml:space="preserve"> glasa „SUZDRŽANIH“.</w:t>
      </w:r>
    </w:p>
    <w:p w14:paraId="52F6264E" w14:textId="6CDA25FC" w:rsidR="00926B00" w:rsidRDefault="00926B00">
      <w:pPr>
        <w:rPr>
          <w:rFonts w:ascii="Times New Roman" w:hAnsi="Times New Roman" w:cs="Times New Roman"/>
          <w:sz w:val="24"/>
        </w:rPr>
      </w:pPr>
    </w:p>
    <w:p w14:paraId="07F03581" w14:textId="25413A35" w:rsidR="005D28BB" w:rsidRDefault="005D28BB">
      <w:pPr>
        <w:rPr>
          <w:rFonts w:ascii="Times New Roman" w:hAnsi="Times New Roman" w:cs="Times New Roman"/>
          <w:sz w:val="24"/>
        </w:rPr>
      </w:pPr>
    </w:p>
    <w:p w14:paraId="5262BA66" w14:textId="77777777" w:rsidR="005D28BB" w:rsidRDefault="005D28BB">
      <w:pPr>
        <w:rPr>
          <w:rFonts w:ascii="Times New Roman" w:hAnsi="Times New Roman" w:cs="Times New Roman"/>
          <w:sz w:val="24"/>
        </w:rPr>
      </w:pPr>
    </w:p>
    <w:p w14:paraId="512C4447" w14:textId="1DF29343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9.</w:t>
      </w:r>
    </w:p>
    <w:p w14:paraId="4375DC06" w14:textId="5C5501F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AC00DB">
        <w:rPr>
          <w:rFonts w:ascii="Times New Roman" w:hAnsi="Times New Roman"/>
          <w:sz w:val="24"/>
          <w:szCs w:val="24"/>
        </w:rPr>
        <w:t>Odluke o realizaciji Programa održavanja komunalne infrastrukture za 2022. godinu</w:t>
      </w:r>
      <w:r w:rsidR="005D28BB">
        <w:rPr>
          <w:rFonts w:ascii="Times New Roman" w:hAnsi="Times New Roman"/>
          <w:sz w:val="24"/>
          <w:szCs w:val="24"/>
        </w:rPr>
        <w:t>.</w:t>
      </w:r>
    </w:p>
    <w:p w14:paraId="4439492E" w14:textId="77777777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09B4ED6" w14:textId="562B0C16" w:rsidR="00DF0F93" w:rsidRPr="005D28BB" w:rsidRDefault="00DF0F93" w:rsidP="005D2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AC00DB">
        <w:rPr>
          <w:rFonts w:ascii="Times New Roman" w:hAnsi="Times New Roman" w:cs="Times New Roman"/>
          <w:sz w:val="24"/>
          <w:szCs w:val="24"/>
        </w:rPr>
        <w:t>Odluke o realizaciji Programa održavanja komunalne infrastrukture za 2022. godinu</w:t>
      </w:r>
      <w:r w:rsidR="005D28B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5D28B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D28B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2BC5653B" w14:textId="2C491B8C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10.</w:t>
      </w:r>
    </w:p>
    <w:p w14:paraId="1A5F5C0F" w14:textId="3F0DB6E5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AC00DB">
        <w:rPr>
          <w:rFonts w:ascii="Times New Roman" w:hAnsi="Times New Roman"/>
          <w:sz w:val="24"/>
          <w:szCs w:val="24"/>
        </w:rPr>
        <w:t>Odluke o realizaciji Programa gradnje objekata i uređaja komunalne infrastrukture za 2022.g</w:t>
      </w:r>
      <w:r w:rsidR="005D28BB">
        <w:rPr>
          <w:rFonts w:ascii="Times New Roman" w:hAnsi="Times New Roman"/>
          <w:sz w:val="24"/>
          <w:szCs w:val="24"/>
        </w:rPr>
        <w:t>.</w:t>
      </w:r>
    </w:p>
    <w:p w14:paraId="0C2E5147" w14:textId="77777777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75B6AEA" w14:textId="228F7392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AC00DB">
        <w:rPr>
          <w:rFonts w:ascii="Times New Roman" w:hAnsi="Times New Roman" w:cs="Times New Roman"/>
          <w:sz w:val="24"/>
          <w:szCs w:val="24"/>
        </w:rPr>
        <w:t>Odluke o realizaciji Programa gradnje objekata i uređaja komunalne infrastrukture za 2022.g</w:t>
      </w:r>
      <w:r w:rsidR="005D28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D28B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D28B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1A2580A8" w14:textId="69216713" w:rsidR="00DF0F93" w:rsidRDefault="00DF0F93">
      <w:pPr>
        <w:rPr>
          <w:rFonts w:ascii="Times New Roman" w:hAnsi="Times New Roman" w:cs="Times New Roman"/>
          <w:sz w:val="24"/>
        </w:rPr>
      </w:pPr>
    </w:p>
    <w:p w14:paraId="56285EAC" w14:textId="3D9F9F1C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11.</w:t>
      </w:r>
    </w:p>
    <w:p w14:paraId="53AC4AD5" w14:textId="1556FE89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AC00DB">
        <w:rPr>
          <w:rFonts w:ascii="Times New Roman" w:hAnsi="Times New Roman"/>
          <w:sz w:val="24"/>
          <w:szCs w:val="24"/>
        </w:rPr>
        <w:t>Odluke o realizaciji Programa šumskog doprinosa za 2022.g.</w:t>
      </w:r>
    </w:p>
    <w:p w14:paraId="456F8EE2" w14:textId="63C94805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DCD271" w14:textId="55183A74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upitao je koliko je bilo prihoda od šumskog doprinosa u 2022. godini ?</w:t>
      </w:r>
    </w:p>
    <w:p w14:paraId="44E54368" w14:textId="2A57C593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88D796D" w14:textId="6F06ED0B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da je planirano bilo 150.000,00 kuna, a ostvareno je 93.759,05 kuna te isto je utrošeno u ceste.</w:t>
      </w:r>
    </w:p>
    <w:p w14:paraId="1316494B" w14:textId="77777777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BE02203" w14:textId="77C0A798" w:rsidR="00DF0F93" w:rsidRPr="005D28BB" w:rsidRDefault="00DF0F93" w:rsidP="00DF0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5D28BB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AC00DB">
        <w:rPr>
          <w:rFonts w:ascii="Times New Roman" w:hAnsi="Times New Roman" w:cs="Times New Roman"/>
          <w:sz w:val="24"/>
          <w:szCs w:val="24"/>
        </w:rPr>
        <w:t>Odluke o realizaciji Programa šumskog doprinosa za 2022.g</w:t>
      </w:r>
      <w:r w:rsidRPr="00DF0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D28BB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D28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5D28BB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0C062D8C" w14:textId="4D9B96D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12.</w:t>
      </w:r>
    </w:p>
    <w:p w14:paraId="0A673278" w14:textId="2716B369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5D28BB" w:rsidRPr="005D28BB">
        <w:rPr>
          <w:rFonts w:ascii="Times New Roman" w:hAnsi="Times New Roman"/>
          <w:sz w:val="24"/>
          <w:szCs w:val="24"/>
        </w:rPr>
        <w:t>Odluke o dodjeli javnih priznanja Općine Babina Greda za 2023. godinu</w:t>
      </w:r>
      <w:r w:rsidR="005D28BB">
        <w:rPr>
          <w:rFonts w:ascii="Times New Roman" w:hAnsi="Times New Roman"/>
          <w:sz w:val="24"/>
          <w:szCs w:val="24"/>
        </w:rPr>
        <w:t>.</w:t>
      </w:r>
    </w:p>
    <w:p w14:paraId="2CED8BAD" w14:textId="30143F18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3C54DFE" w14:textId="3D2AFC12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tko je Tomislav Boban, a tko Ivan Lucić?</w:t>
      </w:r>
    </w:p>
    <w:p w14:paraId="795E3A2D" w14:textId="2EEACA2F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05B2E0B" w14:textId="35F49E80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Krnić: odgovorio je da Tomislav Boban je bivši državni tajnik u Ministarstvu državne imovine gdje je općini pomogao u rješavanju imovinsko – pravnih stvari</w:t>
      </w:r>
      <w:r w:rsidR="00CC34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doveo je i jednog investitora u općinu</w:t>
      </w:r>
      <w:r w:rsidR="00CC34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Ivan Lucić je Iva Jagića.</w:t>
      </w:r>
    </w:p>
    <w:p w14:paraId="2C690561" w14:textId="77777777" w:rsidR="005D28BB" w:rsidRDefault="005D28BB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3407D207" w14:textId="4F9E0B5F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CC343C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5D28BB" w:rsidRPr="00AC00DB">
        <w:rPr>
          <w:rFonts w:ascii="Times New Roman" w:hAnsi="Times New Roman" w:cs="Times New Roman"/>
          <w:sz w:val="24"/>
          <w:szCs w:val="24"/>
        </w:rPr>
        <w:t>Odluke o dodjeli javnih priznanja Općine Babina Greda za 2023. godinu</w:t>
      </w:r>
      <w:r w:rsidR="005D28B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C343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C343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2B11255E" w14:textId="4BDC6083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13.</w:t>
      </w:r>
    </w:p>
    <w:p w14:paraId="0420EDD9" w14:textId="7D00A42E" w:rsidR="00D069C7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C343C" w:rsidRPr="00AC00DB">
        <w:rPr>
          <w:rFonts w:ascii="Times New Roman" w:hAnsi="Times New Roman"/>
          <w:sz w:val="24"/>
          <w:szCs w:val="24"/>
        </w:rPr>
        <w:t>Odluke o uvjetima i načinu spaljivanja poljoprivrednog i drugog gorivog otpada biljnog porijekla na otvorenom prostoru u Općini Babina Greda</w:t>
      </w:r>
      <w:r w:rsidR="00CC343C">
        <w:rPr>
          <w:rFonts w:ascii="Times New Roman" w:hAnsi="Times New Roman"/>
          <w:sz w:val="24"/>
          <w:szCs w:val="24"/>
        </w:rPr>
        <w:t>.</w:t>
      </w:r>
    </w:p>
    <w:p w14:paraId="1CA7788B" w14:textId="5FC81B79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AD2ECE4" w14:textId="303A1DEA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da li je uzeto u obzir vrijeme paljenja i kada se smije paliti?</w:t>
      </w:r>
    </w:p>
    <w:p w14:paraId="345CBC3F" w14:textId="64AE7A53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497C042" w14:textId="3487F956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da u čl. 4. Odluke je navedeno kada se smije paliti u kojem periodu i vremenu, a ova Odluka je usklađenje sa zakonom.</w:t>
      </w:r>
    </w:p>
    <w:p w14:paraId="3D76CB4C" w14:textId="77777777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F43AFB5" w14:textId="5C607F4D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CC343C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C343C" w:rsidRPr="00AC00DB">
        <w:rPr>
          <w:rFonts w:ascii="Times New Roman" w:hAnsi="Times New Roman" w:cs="Times New Roman"/>
          <w:sz w:val="24"/>
          <w:szCs w:val="24"/>
        </w:rPr>
        <w:t>Odluke o uvjetima i načinu spaljivanja poljoprivrednog i drugog gorivog otpada biljnog porijekla na otvorenom prostoru u Općini Babina Greda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CC343C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CC343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CC343C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52B89176" w14:textId="78CA64A8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14.</w:t>
      </w:r>
    </w:p>
    <w:p w14:paraId="3B3F2F5A" w14:textId="603E911E" w:rsidR="00D069C7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C343C" w:rsidRPr="00AC00DB">
        <w:rPr>
          <w:rFonts w:ascii="Times New Roman" w:hAnsi="Times New Roman"/>
          <w:sz w:val="24"/>
          <w:szCs w:val="24"/>
        </w:rPr>
        <w:t>Odluke o godišnjem izvješću o primjeni agrotehničkih mjera i mjera za održavanje poljoprivrednih rudina u 2022. godini</w:t>
      </w:r>
      <w:r w:rsidR="00CC343C">
        <w:rPr>
          <w:rFonts w:ascii="Times New Roman" w:hAnsi="Times New Roman"/>
          <w:sz w:val="24"/>
          <w:szCs w:val="24"/>
        </w:rPr>
        <w:t>.</w:t>
      </w:r>
    </w:p>
    <w:p w14:paraId="5B52286E" w14:textId="77777777" w:rsidR="00CC343C" w:rsidRDefault="00CC343C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94717BF" w14:textId="799F8CD8" w:rsidR="00DF0F93" w:rsidRPr="00AD49CE" w:rsidRDefault="00DF0F93" w:rsidP="00DF0F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C343C" w:rsidRPr="00AC00DB">
        <w:rPr>
          <w:rFonts w:ascii="Times New Roman" w:hAnsi="Times New Roman" w:cs="Times New Roman"/>
          <w:sz w:val="24"/>
          <w:szCs w:val="24"/>
        </w:rPr>
        <w:t>Odluke o godišnjem izvješću o primjeni agrotehničkih mjera i mjera za održavanje poljoprivrednih rudina u 2022. godin</w:t>
      </w:r>
      <w:r w:rsidR="00CC34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D069C7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3766EDC7" w14:textId="2422E4DA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 w:rsidR="00D069C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</w:p>
    <w:p w14:paraId="02BCBAA5" w14:textId="5B04AA0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CC343C" w:rsidRPr="00AC00DB">
        <w:rPr>
          <w:rFonts w:ascii="Times New Roman" w:hAnsi="Times New Roman"/>
          <w:sz w:val="24"/>
          <w:szCs w:val="24"/>
        </w:rPr>
        <w:t>Odluke o izvješću izvršenja plana gospodarenja otpadom u 2022. godin</w:t>
      </w:r>
      <w:r w:rsidR="00CC343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1D510D22" w14:textId="77777777" w:rsidR="00DF0F93" w:rsidRDefault="00DF0F93" w:rsidP="00DF0F93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1A0BE08" w14:textId="68ACA9C5" w:rsidR="00846313" w:rsidRPr="00CC343C" w:rsidRDefault="00DF0F93" w:rsidP="00CC3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CC343C" w:rsidRPr="00AC00DB">
        <w:rPr>
          <w:rFonts w:ascii="Times New Roman" w:hAnsi="Times New Roman" w:cs="Times New Roman"/>
          <w:sz w:val="24"/>
          <w:szCs w:val="24"/>
        </w:rPr>
        <w:t>Odluke o izvješću izvršenja plana gospodarenja otpadom u 2022. godin</w:t>
      </w:r>
      <w:r w:rsidR="00CC34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D069C7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D06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562CBDE5" w14:textId="77777777" w:rsidR="00CC343C" w:rsidRDefault="00CC343C">
      <w:pPr>
        <w:rPr>
          <w:rFonts w:ascii="Times New Roman" w:hAnsi="Times New Roman" w:cs="Times New Roman"/>
          <w:sz w:val="24"/>
        </w:rPr>
      </w:pPr>
    </w:p>
    <w:p w14:paraId="4A387355" w14:textId="29986378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8119A1">
        <w:rPr>
          <w:rFonts w:ascii="Times New Roman" w:hAnsi="Times New Roman" w:cs="Times New Roman"/>
          <w:sz w:val="24"/>
        </w:rPr>
        <w:t>1</w:t>
      </w:r>
      <w:r w:rsidR="00CC343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CC343C">
        <w:rPr>
          <w:rFonts w:ascii="Times New Roman" w:hAnsi="Times New Roman" w:cs="Times New Roman"/>
          <w:sz w:val="24"/>
        </w:rPr>
        <w:t>16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A2EC" w14:textId="77777777" w:rsidR="00191E86" w:rsidRDefault="00191E86">
      <w:pPr>
        <w:spacing w:line="240" w:lineRule="auto"/>
      </w:pPr>
      <w:r>
        <w:separator/>
      </w:r>
    </w:p>
  </w:endnote>
  <w:endnote w:type="continuationSeparator" w:id="0">
    <w:p w14:paraId="0F60308E" w14:textId="77777777" w:rsidR="00191E86" w:rsidRDefault="00191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D467" w14:textId="77777777" w:rsidR="00191E86" w:rsidRDefault="00191E86">
      <w:pPr>
        <w:spacing w:after="0"/>
      </w:pPr>
      <w:r>
        <w:separator/>
      </w:r>
    </w:p>
  </w:footnote>
  <w:footnote w:type="continuationSeparator" w:id="0">
    <w:p w14:paraId="08575FDA" w14:textId="77777777" w:rsidR="00191E86" w:rsidRDefault="00191E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A7BD7"/>
    <w:rsid w:val="000B1686"/>
    <w:rsid w:val="000E43F8"/>
    <w:rsid w:val="000F447A"/>
    <w:rsid w:val="00104A3D"/>
    <w:rsid w:val="001612A8"/>
    <w:rsid w:val="001808F8"/>
    <w:rsid w:val="00182254"/>
    <w:rsid w:val="00191E86"/>
    <w:rsid w:val="001921DD"/>
    <w:rsid w:val="001C4013"/>
    <w:rsid w:val="001D5C7D"/>
    <w:rsid w:val="00232FCF"/>
    <w:rsid w:val="002354BE"/>
    <w:rsid w:val="00240179"/>
    <w:rsid w:val="0026489B"/>
    <w:rsid w:val="002737A4"/>
    <w:rsid w:val="0028422A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3F54A2"/>
    <w:rsid w:val="004448BD"/>
    <w:rsid w:val="0047753B"/>
    <w:rsid w:val="004B0082"/>
    <w:rsid w:val="004B2D55"/>
    <w:rsid w:val="004C16C5"/>
    <w:rsid w:val="004D4866"/>
    <w:rsid w:val="004E7C89"/>
    <w:rsid w:val="005050AF"/>
    <w:rsid w:val="005355C5"/>
    <w:rsid w:val="00560EF1"/>
    <w:rsid w:val="00572637"/>
    <w:rsid w:val="00591909"/>
    <w:rsid w:val="00591A98"/>
    <w:rsid w:val="00597180"/>
    <w:rsid w:val="005B2465"/>
    <w:rsid w:val="005D027C"/>
    <w:rsid w:val="005D28BB"/>
    <w:rsid w:val="005E4A21"/>
    <w:rsid w:val="005F3B96"/>
    <w:rsid w:val="00604EC1"/>
    <w:rsid w:val="0060579E"/>
    <w:rsid w:val="00623589"/>
    <w:rsid w:val="00630198"/>
    <w:rsid w:val="0064250E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F3920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234D1"/>
    <w:rsid w:val="00D47032"/>
    <w:rsid w:val="00D50B67"/>
    <w:rsid w:val="00D60DB4"/>
    <w:rsid w:val="00D638DF"/>
    <w:rsid w:val="00DD5E9F"/>
    <w:rsid w:val="00DD7E45"/>
    <w:rsid w:val="00DF0F93"/>
    <w:rsid w:val="00EB2158"/>
    <w:rsid w:val="00EC14BB"/>
    <w:rsid w:val="00ED4692"/>
    <w:rsid w:val="00EE2D0D"/>
    <w:rsid w:val="00EF6D81"/>
    <w:rsid w:val="00F1199C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47</cp:revision>
  <cp:lastPrinted>2022-11-30T11:03:00Z</cp:lastPrinted>
  <dcterms:created xsi:type="dcterms:W3CDTF">2018-11-20T08:00:00Z</dcterms:created>
  <dcterms:modified xsi:type="dcterms:W3CDTF">2023-04-01T13:42:00Z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