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12CC" w14:textId="712356D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REPUBLIKA HRVATSKA </w:t>
      </w:r>
    </w:p>
    <w:p w14:paraId="6AF8035C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VUKOVARSKO-SRIJEMSKA ŽUPANIJA </w:t>
      </w:r>
    </w:p>
    <w:p w14:paraId="47A5C5CD" w14:textId="24133E1A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OPĆINA BABINA GREDA</w:t>
      </w:r>
    </w:p>
    <w:p w14:paraId="3DA21A2C" w14:textId="05A0D2C6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Pr="005A7F8F">
        <w:rPr>
          <w:rFonts w:ascii="Times New Roman" w:eastAsia="Times New Roman" w:hAnsi="Times New Roman" w:cs="Times New Roman"/>
          <w:lang w:eastAsia="hr-HR"/>
        </w:rPr>
        <w:t>OPĆINSKO VIJEĆE</w:t>
      </w:r>
    </w:p>
    <w:p w14:paraId="0ED2D584" w14:textId="42A6B35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KLASA: 550-01/22-01/</w:t>
      </w:r>
      <w:r>
        <w:rPr>
          <w:rFonts w:ascii="Times New Roman" w:eastAsia="Times New Roman" w:hAnsi="Times New Roman" w:cs="Times New Roman"/>
          <w:lang w:eastAsia="hr-HR"/>
        </w:rPr>
        <w:t>18</w:t>
      </w:r>
    </w:p>
    <w:p w14:paraId="4955E006" w14:textId="7B226062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lang w:eastAsia="hr-HR"/>
        </w:rPr>
        <w:t>2196-7-01-23-1</w:t>
      </w:r>
    </w:p>
    <w:p w14:paraId="7E80336C" w14:textId="56C5F511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Babina Greda, </w:t>
      </w:r>
      <w:r>
        <w:rPr>
          <w:rFonts w:ascii="Times New Roman" w:eastAsia="Times New Roman" w:hAnsi="Times New Roman" w:cs="Times New Roman"/>
          <w:lang w:eastAsia="hr-HR"/>
        </w:rPr>
        <w:t xml:space="preserve">31. ožujka </w:t>
      </w:r>
      <w:r w:rsidRPr="005A7F8F">
        <w:rPr>
          <w:rFonts w:ascii="Times New Roman" w:eastAsia="Times New Roman" w:hAnsi="Times New Roman" w:cs="Times New Roman"/>
          <w:lang w:eastAsia="hr-HR"/>
        </w:rPr>
        <w:t>202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5A7F8F">
        <w:rPr>
          <w:rFonts w:ascii="Times New Roman" w:eastAsia="Times New Roman" w:hAnsi="Times New Roman" w:cs="Times New Roman"/>
          <w:lang w:eastAsia="hr-HR"/>
        </w:rPr>
        <w:t>.</w:t>
      </w:r>
    </w:p>
    <w:p w14:paraId="1741AFFF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E09838E" w14:textId="7500B3F9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Na temelju članka  289. Zakona o socijalnoj skrbi (</w:t>
      </w:r>
      <w:r>
        <w:rPr>
          <w:rFonts w:ascii="Times New Roman" w:eastAsia="Times New Roman" w:hAnsi="Times New Roman" w:cs="Times New Roman"/>
          <w:lang w:eastAsia="hr-HR"/>
        </w:rPr>
        <w:t>„Narodne novine“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18/22, 46/22 i 119/22), Odluke o socijalnoj skrbi Općine Babina Greda („Sl. vjesnik</w:t>
      </w:r>
      <w:r>
        <w:rPr>
          <w:rFonts w:ascii="Times New Roman" w:eastAsia="Times New Roman" w:hAnsi="Times New Roman" w:cs="Times New Roman"/>
          <w:lang w:eastAsia="hr-HR"/>
        </w:rPr>
        <w:t xml:space="preserve"> Vukovarsko – srijemske županije</w:t>
      </w:r>
      <w:r w:rsidRPr="005A7F8F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20/22), članka 18. Statuta Općine Babina Greda („Sl. Vjesnik</w:t>
      </w:r>
      <w:r>
        <w:rPr>
          <w:rFonts w:ascii="Times New Roman" w:eastAsia="Times New Roman" w:hAnsi="Times New Roman" w:cs="Times New Roman"/>
          <w:lang w:eastAsia="hr-HR"/>
        </w:rPr>
        <w:t xml:space="preserve"> Vukovarsko – srijemske županije</w:t>
      </w:r>
      <w:r w:rsidRPr="005A7F8F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11 /09, 04/13,  03/14,01/18, 13/18, 27/18-pročišćeni tekst, 21A/19,03/20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5A7F8F">
        <w:rPr>
          <w:rFonts w:ascii="Times New Roman" w:eastAsia="Times New Roman" w:hAnsi="Times New Roman" w:cs="Times New Roman"/>
          <w:lang w:eastAsia="hr-HR"/>
        </w:rPr>
        <w:t>04/21) i članka 45. Poslovnika o radu Općinskog vijeća Općine Babina Greda („Sl. Vjesnik</w:t>
      </w:r>
      <w:r>
        <w:rPr>
          <w:rFonts w:ascii="Times New Roman" w:eastAsia="Times New Roman" w:hAnsi="Times New Roman" w:cs="Times New Roman"/>
          <w:lang w:eastAsia="hr-HR"/>
        </w:rPr>
        <w:t xml:space="preserve"> Vukovarsko – srijemske županije</w:t>
      </w:r>
      <w:r w:rsidRPr="005A7F8F">
        <w:rPr>
          <w:rFonts w:ascii="Times New Roman" w:eastAsia="Times New Roman" w:hAnsi="Times New Roman" w:cs="Times New Roman"/>
          <w:lang w:eastAsia="hr-HR"/>
        </w:rPr>
        <w:t>“</w:t>
      </w:r>
      <w:r>
        <w:rPr>
          <w:rFonts w:ascii="Times New Roman" w:eastAsia="Times New Roman" w:hAnsi="Times New Roman" w:cs="Times New Roman"/>
          <w:lang w:eastAsia="hr-HR"/>
        </w:rPr>
        <w:t xml:space="preserve"> broj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16/11, 01/18</w:t>
      </w:r>
      <w:r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04/21), Općinsko vijeće općine Babina Greda, </w:t>
      </w:r>
      <w:r>
        <w:rPr>
          <w:rFonts w:ascii="Times New Roman" w:eastAsia="Times New Roman" w:hAnsi="Times New Roman" w:cs="Times New Roman"/>
          <w:lang w:eastAsia="hr-HR"/>
        </w:rPr>
        <w:t xml:space="preserve">17. </w:t>
      </w:r>
      <w:r w:rsidRPr="005A7F8F">
        <w:rPr>
          <w:rFonts w:ascii="Times New Roman" w:eastAsia="Times New Roman" w:hAnsi="Times New Roman" w:cs="Times New Roman"/>
          <w:lang w:eastAsia="hr-HR"/>
        </w:rPr>
        <w:t>na sjednici održanoj dana</w:t>
      </w:r>
      <w:r>
        <w:rPr>
          <w:rFonts w:ascii="Times New Roman" w:eastAsia="Times New Roman" w:hAnsi="Times New Roman" w:cs="Times New Roman"/>
          <w:lang w:eastAsia="hr-HR"/>
        </w:rPr>
        <w:t xml:space="preserve"> 31. ožujka 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2023. godine, donijelo  je </w:t>
      </w:r>
    </w:p>
    <w:p w14:paraId="5E08C815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1F0C43E" w14:textId="54D585C0" w:rsidR="00CB07BF" w:rsidRPr="005A7F8F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>ODLUKU O REALIZACIJI</w:t>
      </w:r>
    </w:p>
    <w:p w14:paraId="5CA5469A" w14:textId="1C4294BA" w:rsidR="00CB07BF" w:rsidRPr="005A7F8F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>SOCIJALNOG PROGRAMA OPĆINE BABINA GREDA ZA 2022.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GODINU</w:t>
      </w:r>
    </w:p>
    <w:p w14:paraId="4B92781B" w14:textId="77777777" w:rsidR="00CB07BF" w:rsidRPr="005A7F8F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D168ECE" w14:textId="29F9C486" w:rsidR="00CB07BF" w:rsidRPr="005A7F8F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75715D5C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9177B2D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Donosi se odluka o realizaciji Socijalnog programa Općine Babina Greda u 2022. godini, kako slijedi:</w:t>
      </w:r>
    </w:p>
    <w:p w14:paraId="34DD1E6D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1E51477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4EDD0A" w14:textId="77777777" w:rsidR="00CB07BF" w:rsidRPr="005A7F8F" w:rsidRDefault="00CB07BF" w:rsidP="00CB0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>POMOĆ ZA STANOVANJE</w:t>
      </w:r>
    </w:p>
    <w:p w14:paraId="2882B13C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8D61427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- ogrjev-                                                                                  28.350,00 kuna.</w:t>
      </w:r>
    </w:p>
    <w:p w14:paraId="07CFEF58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-sufinanciranje troškova potrošnje vode (40%) i dimnj. Usluge</w:t>
      </w:r>
    </w:p>
    <w:p w14:paraId="4F1DA7E8" w14:textId="77777777" w:rsidR="00CB07BF" w:rsidRPr="005A7F8F" w:rsidRDefault="00CB07BF" w:rsidP="00CB07B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915,99 kuna</w:t>
      </w:r>
    </w:p>
    <w:p w14:paraId="3FBF5E2D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Za ovu namjenu utrošena su sredstva</w:t>
      </w:r>
    </w:p>
    <w:p w14:paraId="2B8CB798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za 2022. god. u ukupn. iznosu od.................  ............................................  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29.265,99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kn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506C147D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D5AEA2E" w14:textId="77777777" w:rsidR="00CB07BF" w:rsidRPr="005A7F8F" w:rsidRDefault="00CB07BF" w:rsidP="00CB0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>JEDNOKRATNA NOVČANA POMOĆ</w:t>
      </w:r>
    </w:p>
    <w:p w14:paraId="03D6E0B3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576DB69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Za ovu namjenu utrošena su sredstva</w:t>
      </w:r>
    </w:p>
    <w:p w14:paraId="1BCC47AE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za 2022. god. u  iznosu od.........................................................................   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37.550,25 kn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06E68D58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5C9261C" w14:textId="77777777" w:rsidR="00CB07BF" w:rsidRPr="005A7F8F" w:rsidRDefault="00CB07BF" w:rsidP="00CB0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DRUŠTVENA SKRB ZA DJECU I ODRASLE </w:t>
      </w:r>
    </w:p>
    <w:p w14:paraId="20C7E268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a)     STIPENDIJE UČENICIMA I STUDENTIMA </w:t>
      </w:r>
    </w:p>
    <w:p w14:paraId="2F456847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4BE43FD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Za ovu namjenu utrošena su sredstva   Proračuna Općine </w:t>
      </w:r>
    </w:p>
    <w:p w14:paraId="6242EC5E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za 2022. god. u iznosu od......................……............................................  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126.000,00 kn</w:t>
      </w:r>
    </w:p>
    <w:p w14:paraId="3C72B97A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42434E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b)POMOĆ ZA OPREMU NOVOROĐENOG DJETETA</w:t>
      </w:r>
    </w:p>
    <w:p w14:paraId="411CD3D7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9F7A40B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Za ovu namjenu utrošena su sredstva u Proračunu Općine</w:t>
      </w:r>
    </w:p>
    <w:p w14:paraId="7C5CF1AA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za 2022. godinu iznos od……………………………………..                   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75.000,00 kn</w:t>
      </w:r>
    </w:p>
    <w:p w14:paraId="14B00564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FCB7FE8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c) POMOĆ STANOVNIŠTVU TREĆE ŽIVOTNE DOBI</w:t>
      </w:r>
    </w:p>
    <w:p w14:paraId="7CF6B20E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Za ovu namjenu utrošena su sredstva  u Proračunu Općine</w:t>
      </w:r>
    </w:p>
    <w:p w14:paraId="1F19CDEE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za 2022. godinu iznos od……………………………………..                     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82.000,00 kn</w:t>
      </w:r>
    </w:p>
    <w:p w14:paraId="3BFDED44" w14:textId="37054D05" w:rsidR="00CB07B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1689281" w14:textId="03C948F7" w:rsidR="00CB07B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C00E6FF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7842053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lastRenderedPageBreak/>
        <w:t xml:space="preserve">  d) OSTALI MATERIJALNI OBLICI POMOĆI (dar za djecu i ostalo)</w:t>
      </w:r>
    </w:p>
    <w:p w14:paraId="42D8C2BB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0B34AB7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- Dar za predškolsku i školsku djecu za božićne blagdane i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ostalo</w:t>
      </w:r>
    </w:p>
    <w:p w14:paraId="49460C99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Za ovu namjenu utrošen je </w:t>
      </w:r>
    </w:p>
    <w:p w14:paraId="1F5E1350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u 2022. godini iznos od………………………………………………………….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76.322,25kn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</w:t>
      </w:r>
    </w:p>
    <w:p w14:paraId="7717B3B5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562A2D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e) sufinanciranje cijena prijevoza učenika………………………………………..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59.847,32kn</w:t>
      </w:r>
    </w:p>
    <w:p w14:paraId="7B9CF143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  f) 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nabavka radnih bilježnica za osnovnu školu, sufinanciranje knjiga za srednju školu i </w:t>
      </w:r>
    </w:p>
    <w:p w14:paraId="4EE08D47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     </w:t>
      </w:r>
      <w:r w:rsidRPr="005A7F8F">
        <w:rPr>
          <w:rFonts w:ascii="Times New Roman" w:eastAsia="Times New Roman" w:hAnsi="Times New Roman" w:cs="Times New Roman"/>
          <w:lang w:eastAsia="hr-HR"/>
        </w:rPr>
        <w:t>ost…</w:t>
      </w:r>
      <w:r w:rsidRPr="005A7F8F">
        <w:rPr>
          <w:rFonts w:ascii="Times New Roman" w:eastAsia="Times New Roman" w:hAnsi="Times New Roman" w:cs="Times New Roman"/>
          <w:color w:val="000000"/>
          <w:lang w:eastAsia="hr-HR"/>
        </w:rPr>
        <w:t>………………………………………………………………………………</w:t>
      </w:r>
      <w:r w:rsidRPr="005A7F8F">
        <w:rPr>
          <w:rFonts w:ascii="Times New Roman" w:eastAsia="Times New Roman" w:hAnsi="Times New Roman" w:cs="Times New Roman"/>
          <w:b/>
          <w:color w:val="000000"/>
          <w:lang w:eastAsia="hr-HR"/>
        </w:rPr>
        <w:t>153.609,49 kn</w:t>
      </w:r>
    </w:p>
    <w:p w14:paraId="1798B30A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  g) </w:t>
      </w:r>
      <w:r w:rsidRPr="005A7F8F">
        <w:rPr>
          <w:rFonts w:ascii="Times New Roman" w:eastAsia="Times New Roman" w:hAnsi="Times New Roman" w:cs="Times New Roman"/>
          <w:color w:val="000000"/>
          <w:lang w:eastAsia="hr-HR"/>
        </w:rPr>
        <w:t>nagrade za postignute rezultate na natjecanjima školske djece i studenata………</w:t>
      </w:r>
      <w:r w:rsidRPr="005A7F8F">
        <w:rPr>
          <w:rFonts w:ascii="Times New Roman" w:eastAsia="Times New Roman" w:hAnsi="Times New Roman" w:cs="Times New Roman"/>
          <w:b/>
          <w:color w:val="000000"/>
          <w:lang w:eastAsia="hr-HR"/>
        </w:rPr>
        <w:t>2.000,00 kn</w:t>
      </w:r>
    </w:p>
    <w:p w14:paraId="58193CBB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3BB151" w14:textId="77777777" w:rsidR="00CB07BF" w:rsidRPr="005A7F8F" w:rsidRDefault="00CB07BF" w:rsidP="00CB0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>OSTALI OBLICI PRUŽANJA POMOĆI POJEDINCU ILI UDRUGAMA</w:t>
      </w:r>
    </w:p>
    <w:p w14:paraId="1C0E5309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C94353E" w14:textId="77777777" w:rsidR="00CB07BF" w:rsidRPr="005A7F8F" w:rsidRDefault="00CB07BF" w:rsidP="00CB0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PRAVO NA POMOĆ DJECI I ODRASLIMA  S TEŠKOĆAMA U RAZVOJU </w:t>
      </w:r>
    </w:p>
    <w:p w14:paraId="0CCB757A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Za ovu namjenu je utrošeno</w:t>
      </w:r>
    </w:p>
    <w:p w14:paraId="746676CD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za 2022. iznos od.........….....................................................                 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2.000,00 kn</w:t>
      </w:r>
    </w:p>
    <w:p w14:paraId="19E87A21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A20DF2" w14:textId="77777777" w:rsidR="00CB07BF" w:rsidRPr="005A7F8F" w:rsidRDefault="00CB07BF" w:rsidP="00CB0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POMOĆ OSOBAMA OBOLJELIM OD KARCINOMA </w:t>
      </w:r>
    </w:p>
    <w:p w14:paraId="11FDBB1C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FFCB81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Za ovu namjenu je utrošeno                                                                                                                                                                     </w:t>
      </w:r>
    </w:p>
    <w:p w14:paraId="692F05C1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za 2022. godinu.................................................................................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7.000,00 kn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BFC9A8C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4C1DA1B" w14:textId="77777777" w:rsidR="00CB07BF" w:rsidRPr="005A7F8F" w:rsidRDefault="00CB07BF" w:rsidP="00CB07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POMOĆ U KUĆI – sufinanciranje usluga……………………………………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 10.200,00 kn</w:t>
      </w:r>
    </w:p>
    <w:p w14:paraId="0BD91135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75D81A" w14:textId="77777777" w:rsidR="00CB07BF" w:rsidRPr="005A7F8F" w:rsidRDefault="00CB07BF" w:rsidP="00CB07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>SUFINANCIRANJE CRVENOG KRIŽA</w:t>
      </w:r>
    </w:p>
    <w:p w14:paraId="40F0199D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Sufinanciranje djelatnosti Gradskog Hrvatskog crvenog križa, Županja………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           46.500,00 kn</w:t>
      </w:r>
    </w:p>
    <w:p w14:paraId="56137067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  </w:t>
      </w:r>
    </w:p>
    <w:p w14:paraId="42CC0D7D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    6. OSTALE NEPREDVIĐENE POMOĆI</w:t>
      </w:r>
    </w:p>
    <w:p w14:paraId="292E47BB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6F82AA2C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Za ovu namjenu je utrošeno                                                                                                                                                                     </w:t>
      </w:r>
    </w:p>
    <w:p w14:paraId="02C740A4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za 2022. godinu..........................................................................     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33.125,00 kn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107815C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7FA7F98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7.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SUFINANCIRANJE TROŠKOVA BORAVKA DJECE U DJEČJEM VRTIĆU REGOČ</w:t>
      </w:r>
    </w:p>
    <w:p w14:paraId="2FFD942E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Za ovu namjenu je utrošeno                                                                                                                                                                     </w:t>
      </w:r>
    </w:p>
    <w:p w14:paraId="2E2A77C3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za 2022. godinu..........................................................................               </w:t>
      </w:r>
      <w:r w:rsidRPr="005A7F8F">
        <w:rPr>
          <w:rFonts w:ascii="Times New Roman" w:eastAsia="Times New Roman" w:hAnsi="Times New Roman" w:cs="Times New Roman"/>
          <w:b/>
          <w:lang w:eastAsia="hr-HR"/>
        </w:rPr>
        <w:t>325.795,77 kn</w:t>
      </w:r>
      <w:r w:rsidRPr="005A7F8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2E413F85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2E9654" w14:textId="6DA4F7BB" w:rsidR="00CB07BF" w:rsidRPr="005A7F8F" w:rsidRDefault="00CB07BF" w:rsidP="00CB0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II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14:paraId="4E49D328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13679AE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1E6BB04" w14:textId="77777777" w:rsidR="00CB07BF" w:rsidRPr="005A7F8F" w:rsidRDefault="00CB07BF" w:rsidP="00CB0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>Ova Odluka  stupa na snagu danom objave u "Službenom vjesniku" Vukovarsko-srijemske župani</w:t>
      </w:r>
    </w:p>
    <w:p w14:paraId="2BA141C7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4652C8C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86AD05D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b/>
          <w:lang w:eastAsia="hr-HR"/>
        </w:rPr>
        <w:t xml:space="preserve">  </w:t>
      </w:r>
    </w:p>
    <w:p w14:paraId="54C84551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21823D9" w14:textId="4575D768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Predsjednik</w:t>
      </w:r>
    </w:p>
    <w:p w14:paraId="1323F322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Općinskog vijeća:</w:t>
      </w:r>
    </w:p>
    <w:p w14:paraId="653314C6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3B0DD52" w14:textId="77777777" w:rsidR="00CB07BF" w:rsidRPr="005A7F8F" w:rsidRDefault="00CB07BF" w:rsidP="00CB07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A7F8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Tomo Đaković</w:t>
      </w:r>
    </w:p>
    <w:p w14:paraId="7F825FAA" w14:textId="77777777" w:rsidR="00C141C1" w:rsidRPr="00CB07BF" w:rsidRDefault="00C141C1">
      <w:pPr>
        <w:rPr>
          <w:sz w:val="24"/>
          <w:szCs w:val="24"/>
        </w:rPr>
      </w:pPr>
    </w:p>
    <w:sectPr w:rsidR="00C141C1" w:rsidRPr="00CB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435102">
    <w:abstractNumId w:val="0"/>
  </w:num>
  <w:num w:numId="2" w16cid:durableId="47726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5B"/>
    <w:rsid w:val="009C6C5B"/>
    <w:rsid w:val="00C141C1"/>
    <w:rsid w:val="00C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48BD"/>
  <w15:chartTrackingRefBased/>
  <w15:docId w15:val="{4ADF5903-2428-4EB3-A011-66ADB01D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B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2</cp:revision>
  <dcterms:created xsi:type="dcterms:W3CDTF">2023-04-01T12:50:00Z</dcterms:created>
  <dcterms:modified xsi:type="dcterms:W3CDTF">2023-04-01T12:53:00Z</dcterms:modified>
</cp:coreProperties>
</file>