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E005" w14:textId="0E06A30A" w:rsidR="000A485F" w:rsidRPr="000A485F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8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Zakona o zaštiti pučanstva od zaraznih bolesti (N/N 79/07, 113/08, 43/09, 130/17, 47/20, 134/20, 143/21), članka 18. Statuta Općine Babina Greda („Sl. vjesnik“ 11/09, 04/13, 03/14,01/18, 13/18, 27/18-pročišćeni tekst, 03/20, 04/21) i članka 45. Poslovnika Općinskog vijeća Općine Babina Greda („Sl. vjesnik“ 16/11,01/18,04/21), Općinsko vijeće općine Babina Greda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</w:t>
      </w:r>
      <w:r w:rsidRPr="000A485F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 ožujka </w:t>
      </w:r>
      <w:r w:rsidRPr="000A48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2023. godine,  d o n o s i </w:t>
      </w:r>
    </w:p>
    <w:p w14:paraId="28A6FF6D" w14:textId="77777777" w:rsidR="000A485F" w:rsidRPr="00D13437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9A1C9BF" w14:textId="70DCC4FE" w:rsidR="000A485F" w:rsidRPr="005024CB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24C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REALIZACIJI PROGRAMA</w:t>
      </w:r>
    </w:p>
    <w:p w14:paraId="3EC5735D" w14:textId="607E4992" w:rsidR="000A485F" w:rsidRPr="005024CB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24CB">
        <w:rPr>
          <w:rFonts w:ascii="Times New Roman" w:eastAsia="Times New Roman" w:hAnsi="Times New Roman" w:cs="Times New Roman"/>
          <w:sz w:val="24"/>
          <w:szCs w:val="24"/>
          <w:lang w:eastAsia="hr-HR"/>
        </w:rPr>
        <w:t>MJERA ZAŠTITE PUČANSTVA OD ZARAZNIH BOLESTI - DEZINFEKCIJA, DEZINSEKCIJA I DERATIZACIJA NA PODRUČJU OPĆINE BABINA GREDA</w:t>
      </w:r>
    </w:p>
    <w:p w14:paraId="37E77B7F" w14:textId="77777777" w:rsidR="000A485F" w:rsidRPr="005024CB" w:rsidRDefault="000A485F" w:rsidP="000A485F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24CB">
        <w:rPr>
          <w:rFonts w:ascii="Times New Roman" w:eastAsia="Times New Roman" w:hAnsi="Times New Roman" w:cs="Times New Roman"/>
          <w:sz w:val="24"/>
          <w:szCs w:val="24"/>
          <w:lang w:eastAsia="hr-HR"/>
        </w:rPr>
        <w:t>ZA 2022. GODINU</w:t>
      </w:r>
    </w:p>
    <w:p w14:paraId="46798044" w14:textId="77777777" w:rsidR="000A485F" w:rsidRPr="00D13437" w:rsidRDefault="000A485F" w:rsidP="000A485F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3E3A9555" w14:textId="77777777" w:rsidR="000A485F" w:rsidRPr="00D13437" w:rsidRDefault="000A485F" w:rsidP="000A485F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87FB58B" w14:textId="0A1033A5" w:rsidR="000A485F" w:rsidRPr="00D13437" w:rsidRDefault="000A485F" w:rsidP="000A485F">
      <w:pPr>
        <w:tabs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13437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29A1B64" w14:textId="77777777" w:rsidR="000A485F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5367C50" w14:textId="71C66192" w:rsidR="000A485F" w:rsidRPr="00D13437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lang w:eastAsia="hr-HR"/>
        </w:rPr>
      </w:pPr>
      <w:r w:rsidRPr="00D13437">
        <w:rPr>
          <w:rFonts w:ascii="Times New Roman" w:eastAsia="Times New Roman" w:hAnsi="Times New Roman" w:cs="Times New Roman"/>
          <w:sz w:val="24"/>
          <w:szCs w:val="20"/>
          <w:lang w:eastAsia="hr-HR"/>
        </w:rPr>
        <w:t>Donosi se Odluka o realizaciji Programa mjera zaštite pučanstva od zaraznih bolesti – dezinfekcija, dezinsekcija i deratizacija na području Općine Babina Greda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2022. godinu</w:t>
      </w:r>
      <w:r w:rsidRPr="00D13437">
        <w:rPr>
          <w:rFonts w:ascii="Times New Roman" w:eastAsia="Times New Roman" w:hAnsi="Times New Roman" w:cs="Times New Roman"/>
          <w:sz w:val="24"/>
          <w:szCs w:val="20"/>
          <w:lang w:eastAsia="hr-HR"/>
        </w:rPr>
        <w:t>, kako slijedi:</w:t>
      </w:r>
    </w:p>
    <w:p w14:paraId="264BEE38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9FE9610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13437">
        <w:rPr>
          <w:rFonts w:ascii="Times New Roman" w:eastAsia="Times New Roman" w:hAnsi="Times New Roman" w:cs="Times New Roman"/>
          <w:lang w:eastAsia="hr-HR"/>
        </w:rPr>
        <w:tab/>
      </w:r>
      <w:bookmarkStart w:id="0" w:name="_Toc222210897"/>
    </w:p>
    <w:p w14:paraId="46CFB4BC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13437">
        <w:rPr>
          <w:rFonts w:ascii="Times New Roman" w:eastAsia="Times New Roman" w:hAnsi="Times New Roman" w:cs="Times New Roman"/>
          <w:b/>
          <w:lang w:eastAsia="hr-HR"/>
        </w:rPr>
        <w:t>I  DEZINFEKCIJ</w:t>
      </w:r>
      <w:bookmarkEnd w:id="0"/>
      <w:r w:rsidRPr="00D13437">
        <w:rPr>
          <w:rFonts w:ascii="Times New Roman" w:eastAsia="Times New Roman" w:hAnsi="Times New Roman" w:cs="Times New Roman"/>
          <w:b/>
          <w:lang w:eastAsia="hr-HR"/>
        </w:rPr>
        <w:t>A</w:t>
      </w:r>
    </w:p>
    <w:p w14:paraId="295570BB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13437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4DD28701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13437">
        <w:rPr>
          <w:rFonts w:ascii="Times New Roman" w:eastAsia="Times New Roman" w:hAnsi="Times New Roman" w:cs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Utrošena  sredstva za 2022. godinu  u iznosu od  13.220,00</w:t>
      </w:r>
      <w:r w:rsidRPr="00D13437">
        <w:rPr>
          <w:rFonts w:ascii="Times New Roman" w:eastAsia="Times New Roman" w:hAnsi="Times New Roman" w:cs="Times New Roman"/>
          <w:b/>
          <w:lang w:eastAsia="hr-HR"/>
        </w:rPr>
        <w:t xml:space="preserve"> kuna </w:t>
      </w:r>
    </w:p>
    <w:p w14:paraId="20921FBC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13437">
        <w:rPr>
          <w:rFonts w:ascii="Times New Roman" w:eastAsia="Times New Roman" w:hAnsi="Times New Roman" w:cs="Times New Roman"/>
          <w:lang w:eastAsia="hr-HR"/>
        </w:rPr>
        <w:tab/>
        <w:t xml:space="preserve"> </w:t>
      </w:r>
    </w:p>
    <w:p w14:paraId="20D83821" w14:textId="77777777" w:rsidR="000A485F" w:rsidRPr="00D13437" w:rsidRDefault="000A485F" w:rsidP="000A485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bookmarkStart w:id="1" w:name="_Toc222210898"/>
      <w:r w:rsidRPr="00D13437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II   DEZINSEKCIJA</w:t>
      </w:r>
      <w:bookmarkEnd w:id="1"/>
    </w:p>
    <w:p w14:paraId="21EE12BF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551EB2C" w14:textId="77777777" w:rsidR="000A485F" w:rsidRPr="00D13437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D13437">
        <w:rPr>
          <w:rFonts w:ascii="Times New Roman" w:eastAsia="Times New Roman" w:hAnsi="Times New Roman" w:cs="Times New Roman"/>
          <w:b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Utrošena  sredstva za 2022. godinu u iznosu od  14.375,00</w:t>
      </w:r>
      <w:r w:rsidRPr="00D13437">
        <w:rPr>
          <w:rFonts w:ascii="Times New Roman" w:eastAsia="Times New Roman" w:hAnsi="Times New Roman" w:cs="Times New Roman"/>
          <w:b/>
          <w:lang w:eastAsia="hr-HR"/>
        </w:rPr>
        <w:t xml:space="preserve"> kuna.</w:t>
      </w:r>
    </w:p>
    <w:p w14:paraId="72B7E341" w14:textId="77777777" w:rsidR="000A485F" w:rsidRPr="00D13437" w:rsidRDefault="000A485F" w:rsidP="000A485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bookmarkStart w:id="2" w:name="_Toc222210900"/>
      <w:r w:rsidRPr="00D13437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III   DERATIZACIJA</w:t>
      </w:r>
      <w:bookmarkEnd w:id="2"/>
    </w:p>
    <w:p w14:paraId="13962083" w14:textId="77777777" w:rsidR="000A485F" w:rsidRPr="00D13437" w:rsidRDefault="000A485F" w:rsidP="000A485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16A0AA6" w14:textId="77777777" w:rsidR="000A485F" w:rsidRPr="00D13437" w:rsidRDefault="000A485F" w:rsidP="000A485F">
      <w:pPr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D13437">
        <w:rPr>
          <w:rFonts w:ascii="Times New Roman" w:eastAsia="Times New Roman" w:hAnsi="Times New Roman" w:cs="Times New Roman"/>
          <w:b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Utrošena sredstva za 2022. godinu u iznosu od   59.843,75</w:t>
      </w:r>
      <w:r w:rsidRPr="00D13437">
        <w:rPr>
          <w:rFonts w:ascii="Times New Roman" w:eastAsia="Times New Roman" w:hAnsi="Times New Roman" w:cs="Times New Roman"/>
          <w:b/>
          <w:lang w:eastAsia="hr-HR"/>
        </w:rPr>
        <w:t xml:space="preserve"> kuna.</w:t>
      </w:r>
    </w:p>
    <w:p w14:paraId="5C27399A" w14:textId="7E226F2E" w:rsidR="000A485F" w:rsidRPr="00D13437" w:rsidRDefault="000A485F" w:rsidP="000A485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D13437">
        <w:rPr>
          <w:rFonts w:ascii="Times New Roman" w:eastAsia="Times New Roman" w:hAnsi="Times New Roman" w:cs="Times New Roman"/>
          <w:lang w:eastAsia="hr-HR"/>
        </w:rPr>
        <w:t>II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67D9A4BB" w14:textId="77777777" w:rsidR="000A485F" w:rsidRPr="00D13437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39192CC" w14:textId="77777777" w:rsidR="000A485F" w:rsidRPr="000A485F" w:rsidRDefault="000A485F" w:rsidP="000A48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hr-HR"/>
        </w:rPr>
      </w:pPr>
      <w:r w:rsidRPr="000A485F">
        <w:rPr>
          <w:rFonts w:ascii="Times New Roman" w:eastAsia="Times New Roman" w:hAnsi="Times New Roman" w:cs="Times New Roman"/>
          <w:sz w:val="24"/>
          <w:szCs w:val="28"/>
          <w:lang w:eastAsia="hr-HR"/>
        </w:rPr>
        <w:t>Ova Odluka  stupa na snagu danom objave u "Službenom vjesniku" Vukovarsko-srijemske županije.</w:t>
      </w:r>
    </w:p>
    <w:p w14:paraId="22B94F10" w14:textId="77777777" w:rsidR="000A485F" w:rsidRPr="00D13437" w:rsidRDefault="000A485F" w:rsidP="000A485F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14:paraId="3A1AE012" w14:textId="28D95156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1210AE" w14:textId="3824A8B5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PREDSJEDNIK</w:t>
      </w:r>
    </w:p>
    <w:p w14:paraId="1C479779" w14:textId="667774F6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OPĆINSKOG VIJEĆA</w:t>
      </w:r>
    </w:p>
    <w:p w14:paraId="0FCF01DF" w14:textId="6000B546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</w:t>
      </w:r>
    </w:p>
    <w:p w14:paraId="16371EB7" w14:textId="716901AA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Tomo Đaković</w:t>
      </w:r>
    </w:p>
    <w:p w14:paraId="6895DF6D" w14:textId="58A94145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6EC6F1" w14:textId="77777777" w:rsidR="000A485F" w:rsidRPr="00D13437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2B5585" w14:textId="4C4A6106" w:rsidR="000A485F" w:rsidRPr="00D13437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</w:t>
      </w:r>
      <w:r>
        <w:rPr>
          <w:rFonts w:ascii="Times New Roman" w:eastAsia="Times New Roman" w:hAnsi="Times New Roman" w:cs="Times New Roman"/>
          <w:lang w:eastAsia="hr-HR"/>
        </w:rPr>
        <w:t>: 5</w:t>
      </w:r>
      <w:r>
        <w:rPr>
          <w:rFonts w:ascii="Times New Roman" w:eastAsia="Times New Roman" w:hAnsi="Times New Roman" w:cs="Times New Roman"/>
          <w:lang w:eastAsia="hr-HR"/>
        </w:rPr>
        <w:t>00</w:t>
      </w:r>
      <w:r>
        <w:rPr>
          <w:rFonts w:ascii="Times New Roman" w:eastAsia="Times New Roman" w:hAnsi="Times New Roman" w:cs="Times New Roman"/>
          <w:lang w:eastAsia="hr-HR"/>
        </w:rPr>
        <w:t>-01/23</w:t>
      </w:r>
      <w:r w:rsidRPr="00D13437">
        <w:rPr>
          <w:rFonts w:ascii="Times New Roman" w:eastAsia="Times New Roman" w:hAnsi="Times New Roman" w:cs="Times New Roman"/>
          <w:lang w:eastAsia="hr-HR"/>
        </w:rPr>
        <w:t>-01/</w:t>
      </w:r>
      <w:r>
        <w:rPr>
          <w:rFonts w:ascii="Times New Roman" w:eastAsia="Times New Roman" w:hAnsi="Times New Roman" w:cs="Times New Roman"/>
          <w:lang w:eastAsia="hr-HR"/>
        </w:rPr>
        <w:t>2</w:t>
      </w:r>
    </w:p>
    <w:p w14:paraId="084AF810" w14:textId="77777777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RBROJ</w:t>
      </w:r>
      <w:r>
        <w:rPr>
          <w:rFonts w:ascii="Times New Roman" w:eastAsia="Times New Roman" w:hAnsi="Times New Roman" w:cs="Times New Roman"/>
          <w:lang w:eastAsia="hr-HR"/>
        </w:rPr>
        <w:t>: 2196-7-01-23</w:t>
      </w:r>
      <w:r w:rsidRPr="00D13437">
        <w:rPr>
          <w:rFonts w:ascii="Times New Roman" w:eastAsia="Times New Roman" w:hAnsi="Times New Roman" w:cs="Times New Roman"/>
          <w:lang w:eastAsia="hr-HR"/>
        </w:rPr>
        <w:t>-1</w:t>
      </w:r>
    </w:p>
    <w:p w14:paraId="3412E26A" w14:textId="53C788D6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Babina Greda, 31. ožujka 2023.</w:t>
      </w:r>
      <w:r w:rsidRPr="00D13437">
        <w:rPr>
          <w:rFonts w:ascii="Times New Roman" w:eastAsia="Times New Roman" w:hAnsi="Times New Roman" w:cs="Times New Roman"/>
          <w:lang w:eastAsia="hr-HR"/>
        </w:rPr>
        <w:t xml:space="preserve">                                           </w:t>
      </w:r>
    </w:p>
    <w:p w14:paraId="0151A12D" w14:textId="33A0FEF0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2610184" w14:textId="1E8404D4" w:rsidR="000A485F" w:rsidRDefault="000A485F" w:rsidP="000A4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C5E7FB" w14:textId="77777777" w:rsidR="00C141C1" w:rsidRPr="000A485F" w:rsidRDefault="00C141C1">
      <w:pPr>
        <w:rPr>
          <w:rFonts w:ascii="Times New Roman" w:hAnsi="Times New Roman" w:cs="Times New Roman"/>
          <w:sz w:val="24"/>
          <w:szCs w:val="24"/>
        </w:rPr>
      </w:pPr>
    </w:p>
    <w:sectPr w:rsidR="00C141C1" w:rsidRPr="000A4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02"/>
    <w:rsid w:val="000A485F"/>
    <w:rsid w:val="00615C02"/>
    <w:rsid w:val="00C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192D"/>
  <w15:chartTrackingRefBased/>
  <w15:docId w15:val="{A0D53D90-CA7C-49DE-A710-818E44B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85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2</cp:revision>
  <dcterms:created xsi:type="dcterms:W3CDTF">2023-04-01T12:36:00Z</dcterms:created>
  <dcterms:modified xsi:type="dcterms:W3CDTF">2023-04-01T12:40:00Z</dcterms:modified>
</cp:coreProperties>
</file>