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61" w:rsidRPr="00FE7961" w:rsidRDefault="00FE7961" w:rsidP="00FE79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E7961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Tablica 1</w:t>
      </w:r>
    </w:p>
    <w:tbl>
      <w:tblPr>
        <w:tblW w:w="14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4"/>
        <w:gridCol w:w="4641"/>
        <w:gridCol w:w="1353"/>
        <w:gridCol w:w="1353"/>
        <w:gridCol w:w="1815"/>
      </w:tblGrid>
      <w:tr w:rsidR="00FE7961" w:rsidRPr="00FE7961" w:rsidTr="00FE7961"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OPĆINA/GRAD</w:t>
            </w:r>
          </w:p>
        </w:tc>
      </w:tr>
      <w:tr w:rsidR="00FE7961" w:rsidRPr="00FE7961" w:rsidTr="00FE7961"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JAVNI NATJEČAJ ZA ZAKUP OD</w:t>
            </w:r>
          </w:p>
        </w:tc>
      </w:tr>
      <w:tr w:rsidR="00FE7961" w:rsidRPr="00FE7961" w:rsidTr="00FE7961"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K.O.</w:t>
            </w:r>
          </w:p>
        </w:tc>
      </w:tr>
      <w:tr w:rsidR="00FE7961" w:rsidRPr="00FE7961" w:rsidTr="00FE7961"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PTC/ K.Č. BR.</w:t>
            </w:r>
          </w:p>
        </w:tc>
      </w:tr>
      <w:tr w:rsidR="00FE7961" w:rsidRPr="00FE7961" w:rsidTr="00FE7961"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KRITERIJ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PONUDITELJ 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PONUDITELJ 2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PONUDITELJ 3</w:t>
            </w:r>
          </w:p>
        </w:tc>
      </w:tr>
      <w:tr w:rsidR="00FE7961" w:rsidRPr="00FE7961" w:rsidTr="00FE7961">
        <w:tc>
          <w:tcPr>
            <w:tcW w:w="31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1. STOČAR KOJEM NEDOSTAJE POVRŠINA U ODNOSU NA BROJ UVJE</w:t>
            </w:r>
            <w:bookmarkStart w:id="0" w:name="_GoBack"/>
            <w:bookmarkEnd w:id="0"/>
            <w:r w:rsidRPr="00FE7961">
              <w:rPr>
                <w:rFonts w:ascii="Minion Pro" w:eastAsia="Times New Roman" w:hAnsi="Minion Pro" w:cs="Times New Roman"/>
                <w:lang w:eastAsia="hr-HR"/>
              </w:rPr>
              <w:t>TNIH GRLA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NOSITELJ OPG-a/VLASNIK POLJOPRIVREDNOG OBRTA/ PRAVNA OSOBA U RANGU MIKRO I MALIH PODUZEĆA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POLJOPRIVREDA OSNOVNA DJELATNOST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3 GODINE DO OBJAVE NAJTEČAJA VLASNIK ILI POSJEDNIK STOKE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3 GODINE DO OBJAVE NAJTEČAJA IMA PREBIVALIŠTE/SJEDIŠTE /PROIZVODNI OBJEKT U FUNKCIJI POLJOPRIVREDENE PROIZVODNJE NA PODRUČJU JLS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BROJ UVJETNIH GRLA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POVRŠINE KOJE KORISTI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POVRŠINE KOJE NEDOSTAJU + 10 %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2. DOSADAŠNJI POSJEDNIK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POLJOPRIVREDA PRIMARNA DJELATNOST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MIRNI POSJED NA TEMELJU UGOVORA KOJI SU ISTEKLI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MIRNI POSJED NAJMANJE 5 GODINA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ISPUNIO SVE OBVEZE IZ UGOVORA KOJI JE ISTEKAO/GOSPODARSKI PROGRAM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3. MLADI POLJOPRIVREDNIK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NOSITELJ OPG-a/VLASNIK POLJOPRIVREDNOG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DO OBJAVE NATJEČAJA NIJE NAVRŠIO 41 GODINU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3 GODINE DO OBJAVE NATJEČAJA UPISAN U UPISNIK POLJOPRIVREDNIKA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3 GODINE DO OBJAVE NAJTEČAJA IMA PREBIVALIŠTA/SJEDIŠTE/ PROIZVODNI OBJEKT U FUNKCIJI POLJOPRIVREDENE PROIZVODNJE NA PODRUČJU JLS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4. POLJOPRIVREDA PRIMARNA DJELATNOST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NOSITELJ OPG-a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POLJOPRIVREDA PRIMARNA DJELATNOST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UPISAN U UPISNIK POLJOPRIVREDNIKA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3 GODINE DO OBJAVE NATJEČAJA IMA SJEDIŠTE/ PROIZVODNI OBJEKT U FUNKCIJI POLJOPRIVREDENE PROIZVODNJE NA PODRUČJU JLS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5. FIZIČKE ILI PRAVNE OSOBE S PODRUČJA JLS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 xml:space="preserve">3 GODINE DO OBJAVE NATJEČAJA IMA PREBIVALIŠTE/SJEDIŠTE/ PROIZVODNI </w:t>
            </w:r>
            <w:r w:rsidRPr="00FE7961">
              <w:rPr>
                <w:rFonts w:ascii="Minion Pro" w:eastAsia="Times New Roman" w:hAnsi="Minion Pro" w:cs="Times New Roman"/>
                <w:lang w:eastAsia="hr-HR"/>
              </w:rPr>
              <w:lastRenderedPageBreak/>
              <w:t>OBJEKT U FUNKCIJI POLJOPRIVREDENE PROIZVODNJE NA PODRUČJU JLS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6. ZADRUGE I TRGOVAČKA DRUŠTVA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REGISTRIRANI ZA OBAVLJANJE POLJOPRIVREDNE DJELATNOSTI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3 GODINE DO OBJAVE NATJEČAJA UPISAN U UPISNIK POLJOPRIVREDNIKA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7. FIZIČKE I PRAVNE OSOBE KOJE SE BAVE POLJOPRIVREDNOM PROIZVODNJOM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8. OSTALE FIZIČKE I PRAVNE OSOBE KOJE SE NAMJERAVAJU BAVITI POLJOPRIVREDNOM PROZVODNJOM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DODATNI KRITERIJI</w:t>
            </w:r>
          </w:p>
        </w:tc>
      </w:tr>
      <w:tr w:rsidR="00FE7961" w:rsidRPr="00FE7961" w:rsidTr="00FE79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1. EKONOMSKA VRIJEDNOST PG 8 000-100.000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2. VRSTA POLJOPRIVREDNE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POVRTLARSTVO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VOĆARSTVO (OSIM ORAHA)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VINOGRADARSTVO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MASLINARSTVO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3. SJEMENSKA PROIZVODNJA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4. OBRAZOVANJE IZ PODRUČJA POLJOPRIVREDE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 xml:space="preserve">5. NOSITELJ OBITELJSKOG POLJOPRIVREDNOG GOSPODARSTVA KOJI </w:t>
            </w:r>
            <w:r w:rsidRPr="00FE7961">
              <w:rPr>
                <w:rFonts w:ascii="Minion Pro" w:eastAsia="Times New Roman" w:hAnsi="Minion Pro" w:cs="Times New Roman"/>
                <w:lang w:eastAsia="hr-HR"/>
              </w:rPr>
              <w:lastRenderedPageBreak/>
              <w:t>JE HRVATSKI BRANITELJ IZ DOMOVINSKOG RATA, ILI JE DIJETE SMRTNO STRADALOG ILI NESTALOG HRVATSKOG BRANITELJA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6. VEĆI BROJ ČLANOVA OBITELJSKOG POLJOPRIVREDNOG GOSPODARSTVA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7. DULJE VRIJEME UPISAN U UPISNIK POLJOPRIVREDNIKA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CIJENA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NAPOMENA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E7961" w:rsidRPr="00FE7961" w:rsidTr="00FE7961"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7961">
              <w:rPr>
                <w:rFonts w:ascii="Minion Pro" w:eastAsia="Times New Roman" w:hAnsi="Minion Pro" w:cs="Times New Roman"/>
                <w:lang w:eastAsia="hr-HR"/>
              </w:rPr>
              <w:t>PRIJEDLOG NAJPOVOLJNIJEG PONUDITELJA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7961" w:rsidRPr="00FE7961" w:rsidRDefault="00FE7961" w:rsidP="00FE796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</w:tbl>
    <w:p w:rsidR="00A65B3D" w:rsidRPr="00FE7961" w:rsidRDefault="00A65B3D">
      <w:pPr>
        <w:rPr>
          <w:rFonts w:ascii="Times New Roman" w:hAnsi="Times New Roman" w:cs="Times New Roman"/>
          <w:sz w:val="24"/>
        </w:rPr>
      </w:pPr>
    </w:p>
    <w:sectPr w:rsidR="00A65B3D" w:rsidRPr="00FE7961" w:rsidSect="00FE79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F1"/>
    <w:rsid w:val="00A65B3D"/>
    <w:rsid w:val="00F323F1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AE73D-0BE4-4B7F-8C6F-58968F01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3</cp:revision>
  <dcterms:created xsi:type="dcterms:W3CDTF">2020-01-21T13:10:00Z</dcterms:created>
  <dcterms:modified xsi:type="dcterms:W3CDTF">2020-01-21T13:11:00Z</dcterms:modified>
</cp:coreProperties>
</file>