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1A" w:rsidRDefault="00E742B5" w:rsidP="004B4E4D">
      <w:pPr>
        <w:pStyle w:val="Bezproreda"/>
        <w:ind w:firstLine="709"/>
        <w:jc w:val="both"/>
        <w:rPr>
          <w:rFonts w:eastAsia="Calibri"/>
          <w:bCs/>
          <w:lang w:eastAsia="hr-HR"/>
        </w:rPr>
      </w:pPr>
      <w:bookmarkStart w:id="0" w:name="_GoBack"/>
      <w:bookmarkEnd w:id="0"/>
      <w:r w:rsidRPr="002B36B0">
        <w:t>Na temelju čl. 35. st. 2. i čl. 391. Zakona o vlasništvu i drugim stvarnim pravima (Narodne novine br. 91/96, 68/98, 137/99, 22/00, 73/00, 129/00, 114/01, 79/06, 141/06, 146/08, 38/09, 153/09, 143/12 i 152/14)</w:t>
      </w:r>
      <w:r w:rsidR="00463A4F" w:rsidRPr="002B36B0">
        <w:rPr>
          <w:rFonts w:eastAsia="Calibri"/>
          <w:bCs/>
          <w:lang w:eastAsia="hr-HR"/>
        </w:rPr>
        <w:t xml:space="preserve"> </w:t>
      </w:r>
      <w:r w:rsidRPr="002B36B0">
        <w:rPr>
          <w:rFonts w:eastAsia="Calibri"/>
          <w:bCs/>
          <w:lang w:eastAsia="hr-HR"/>
        </w:rPr>
        <w:t xml:space="preserve">i članka 48. Zakona o lokalnoj i područnoj (regionalnoj) samoupravi (Narodne novine br. 33/01, 60/01, 129/05, 109/07, 125/08, 36/09, 36/09, 150/11, 144/12, 19/13, 137/15, 123/17 i 98/19) i </w:t>
      </w:r>
      <w:r w:rsidR="00463A4F" w:rsidRPr="002B36B0">
        <w:rPr>
          <w:rFonts w:eastAsia="Calibri"/>
          <w:bCs/>
          <w:lang w:eastAsia="hr-HR"/>
        </w:rPr>
        <w:t xml:space="preserve">članka 10. Uredbe o kriterijima, mjerilima i postupcima financiranja i ugovaranja programa i projekata od interesa za opće dobro koje provode udruge (Narodne novine 26/15) </w:t>
      </w:r>
      <w:r w:rsidR="00463A4F" w:rsidRPr="002B36B0">
        <w:t>i članka 30. Statuta Općine Bab</w:t>
      </w:r>
      <w:r w:rsidRPr="002B36B0">
        <w:t xml:space="preserve">ina Greda („Sl. vjesnik“ 11/09, </w:t>
      </w:r>
      <w:r w:rsidR="00463A4F" w:rsidRPr="002B36B0">
        <w:t>04/13,03/14,01/18, 13/18, 27/18</w:t>
      </w:r>
      <w:r w:rsidRPr="002B36B0">
        <w:t xml:space="preserve"> </w:t>
      </w:r>
      <w:r w:rsidR="00463A4F" w:rsidRPr="002B36B0">
        <w:t>-</w:t>
      </w:r>
      <w:r w:rsidRPr="002B36B0">
        <w:t xml:space="preserve"> </w:t>
      </w:r>
      <w:r w:rsidR="00463A4F" w:rsidRPr="002B36B0">
        <w:t>pročišćeni tekst</w:t>
      </w:r>
      <w:r w:rsidR="0037175B">
        <w:t xml:space="preserve"> i</w:t>
      </w:r>
      <w:r w:rsidRPr="002B36B0">
        <w:t xml:space="preserve"> </w:t>
      </w:r>
      <w:r w:rsidR="00DB4E46" w:rsidRPr="002B36B0">
        <w:t>03/20</w:t>
      </w:r>
      <w:r w:rsidR="00463A4F" w:rsidRPr="002B36B0">
        <w:t>), Općinski načelnik Općine Babina Greda</w:t>
      </w:r>
      <w:r w:rsidR="00463A4F" w:rsidRPr="002B36B0">
        <w:rPr>
          <w:rFonts w:eastAsia="Calibri"/>
          <w:bCs/>
          <w:lang w:eastAsia="hr-HR"/>
        </w:rPr>
        <w:t xml:space="preserve">, </w:t>
      </w:r>
      <w:r w:rsidRPr="002B36B0">
        <w:rPr>
          <w:rFonts w:eastAsia="Calibri"/>
          <w:bCs/>
          <w:lang w:eastAsia="hr-HR"/>
        </w:rPr>
        <w:t xml:space="preserve">dana </w:t>
      </w:r>
      <w:r w:rsidR="00DB6CCE">
        <w:rPr>
          <w:rFonts w:eastAsia="Calibri"/>
          <w:bCs/>
          <w:lang w:eastAsia="hr-HR"/>
        </w:rPr>
        <w:t>1</w:t>
      </w:r>
      <w:r w:rsidR="00847048">
        <w:rPr>
          <w:rFonts w:eastAsia="Calibri"/>
          <w:bCs/>
          <w:lang w:eastAsia="hr-HR"/>
        </w:rPr>
        <w:t>0</w:t>
      </w:r>
      <w:r w:rsidR="00DB6CCE">
        <w:rPr>
          <w:rFonts w:eastAsia="Calibri"/>
          <w:bCs/>
          <w:lang w:eastAsia="hr-HR"/>
        </w:rPr>
        <w:t>.</w:t>
      </w:r>
      <w:r w:rsidRPr="002B36B0">
        <w:rPr>
          <w:rFonts w:eastAsia="Calibri"/>
          <w:bCs/>
          <w:lang w:eastAsia="hr-HR"/>
        </w:rPr>
        <w:t xml:space="preserve"> lipnja, 2020. godine </w:t>
      </w:r>
      <w:r w:rsidR="00463A4F" w:rsidRPr="002B36B0">
        <w:rPr>
          <w:rFonts w:eastAsia="Calibri"/>
          <w:bCs/>
          <w:lang w:eastAsia="hr-HR"/>
        </w:rPr>
        <w:t>donosi</w:t>
      </w:r>
    </w:p>
    <w:p w:rsidR="002B36B0" w:rsidRDefault="002B36B0" w:rsidP="002B36B0">
      <w:pPr>
        <w:pStyle w:val="Bezproreda"/>
        <w:ind w:firstLine="708"/>
        <w:jc w:val="both"/>
        <w:rPr>
          <w:rFonts w:eastAsia="Calibri"/>
          <w:bCs/>
          <w:lang w:eastAsia="hr-HR"/>
        </w:rPr>
      </w:pPr>
    </w:p>
    <w:p w:rsidR="00C506A5" w:rsidRPr="002B36B0" w:rsidRDefault="00C506A5" w:rsidP="002B36B0">
      <w:pPr>
        <w:pStyle w:val="Bezproreda"/>
        <w:ind w:firstLine="708"/>
        <w:jc w:val="both"/>
        <w:rPr>
          <w:rFonts w:eastAsia="Calibri"/>
          <w:bCs/>
          <w:lang w:eastAsia="hr-HR"/>
        </w:rPr>
      </w:pPr>
    </w:p>
    <w:p w:rsidR="00463A4F" w:rsidRPr="00DB6CCE" w:rsidRDefault="00463A4F" w:rsidP="002B36B0">
      <w:pPr>
        <w:shd w:val="clear" w:color="auto" w:fill="FFFFFF"/>
        <w:adjustRightInd w:val="0"/>
        <w:jc w:val="center"/>
        <w:rPr>
          <w:rFonts w:ascii="Times New Roman" w:hAnsi="Times New Roman"/>
          <w:sz w:val="32"/>
          <w:szCs w:val="32"/>
        </w:rPr>
      </w:pPr>
      <w:r w:rsidRPr="00DB6CCE">
        <w:rPr>
          <w:rFonts w:ascii="Times New Roman" w:eastAsia="Calibri" w:hAnsi="Times New Roman"/>
          <w:b/>
          <w:bCs/>
          <w:sz w:val="32"/>
          <w:szCs w:val="32"/>
        </w:rPr>
        <w:t>PRAVILNIK</w:t>
      </w:r>
    </w:p>
    <w:p w:rsidR="00463A4F" w:rsidRPr="002B36B0" w:rsidRDefault="00463A4F" w:rsidP="002B36B0">
      <w:pPr>
        <w:shd w:val="clear" w:color="auto" w:fill="FFFFFF"/>
        <w:adjustRightInd w:val="0"/>
        <w:jc w:val="center"/>
        <w:rPr>
          <w:rFonts w:ascii="Times New Roman" w:eastAsia="Calibri" w:hAnsi="Times New Roman"/>
          <w:b/>
          <w:bCs/>
          <w:sz w:val="24"/>
        </w:rPr>
      </w:pPr>
      <w:r w:rsidRPr="002B36B0">
        <w:rPr>
          <w:rFonts w:ascii="Times New Roman" w:eastAsia="Calibri" w:hAnsi="Times New Roman"/>
          <w:b/>
          <w:bCs/>
          <w:sz w:val="24"/>
        </w:rPr>
        <w:t>o dodjeli općinskih prostora na korištenje udrugama</w:t>
      </w:r>
    </w:p>
    <w:p w:rsidR="00E742B5" w:rsidRDefault="00E742B5" w:rsidP="002B36B0">
      <w:pPr>
        <w:shd w:val="clear" w:color="auto" w:fill="FFFFFF"/>
        <w:adjustRightInd w:val="0"/>
        <w:jc w:val="center"/>
        <w:rPr>
          <w:rFonts w:ascii="Times New Roman" w:hAnsi="Times New Roman"/>
          <w:sz w:val="24"/>
        </w:rPr>
      </w:pPr>
    </w:p>
    <w:p w:rsidR="00C506A5" w:rsidRPr="002B36B0" w:rsidRDefault="00C506A5" w:rsidP="002B36B0">
      <w:pPr>
        <w:shd w:val="clear" w:color="auto" w:fill="FFFFFF"/>
        <w:adjustRightInd w:val="0"/>
        <w:jc w:val="center"/>
        <w:rPr>
          <w:rFonts w:ascii="Times New Roman" w:hAnsi="Times New Roman"/>
          <w:sz w:val="24"/>
        </w:rPr>
      </w:pPr>
    </w:p>
    <w:p w:rsidR="00463A4F" w:rsidRPr="002B36B0" w:rsidRDefault="00463A4F" w:rsidP="002B36B0">
      <w:pPr>
        <w:shd w:val="clear" w:color="auto" w:fill="FFFFFF"/>
        <w:adjustRightInd w:val="0"/>
        <w:rPr>
          <w:rFonts w:ascii="Times New Roman" w:hAnsi="Times New Roman"/>
          <w:sz w:val="24"/>
        </w:rPr>
      </w:pPr>
      <w:r w:rsidRPr="002B36B0">
        <w:rPr>
          <w:rFonts w:ascii="Times New Roman" w:eastAsia="Calibri" w:hAnsi="Times New Roman"/>
          <w:b/>
          <w:bCs/>
          <w:sz w:val="24"/>
        </w:rPr>
        <w:t>I. OPĆE ODREDBE</w:t>
      </w:r>
    </w:p>
    <w:p w:rsidR="00463A4F" w:rsidRDefault="00463A4F" w:rsidP="002B36B0">
      <w:pPr>
        <w:shd w:val="clear" w:color="auto" w:fill="FFFFFF"/>
        <w:adjustRightInd w:val="0"/>
        <w:jc w:val="center"/>
        <w:rPr>
          <w:rFonts w:ascii="Times New Roman" w:eastAsia="Calibri" w:hAnsi="Times New Roman"/>
          <w:b/>
          <w:bCs/>
          <w:sz w:val="24"/>
        </w:rPr>
      </w:pPr>
      <w:r w:rsidRPr="002B36B0">
        <w:rPr>
          <w:rFonts w:ascii="Times New Roman" w:eastAsia="Calibri" w:hAnsi="Times New Roman"/>
          <w:b/>
          <w:bCs/>
          <w:sz w:val="24"/>
        </w:rPr>
        <w:t>Članak 1.</w:t>
      </w:r>
    </w:p>
    <w:p w:rsidR="00C506A5" w:rsidRPr="002B36B0" w:rsidRDefault="00C506A5" w:rsidP="002B36B0">
      <w:pPr>
        <w:shd w:val="clear" w:color="auto" w:fill="FFFFFF"/>
        <w:adjustRightInd w:val="0"/>
        <w:jc w:val="center"/>
        <w:rPr>
          <w:rFonts w:ascii="Times New Roman" w:hAnsi="Times New Roman"/>
          <w:sz w:val="24"/>
        </w:rPr>
      </w:pPr>
    </w:p>
    <w:p w:rsidR="00463A4F" w:rsidRPr="002B36B0" w:rsidRDefault="00463A4F" w:rsidP="002B36B0">
      <w:pPr>
        <w:shd w:val="clear" w:color="auto" w:fill="FFFFFF"/>
        <w:adjustRightInd w:val="0"/>
        <w:ind w:firstLine="708"/>
        <w:jc w:val="both"/>
        <w:rPr>
          <w:rFonts w:ascii="Times New Roman" w:hAnsi="Times New Roman"/>
          <w:sz w:val="24"/>
        </w:rPr>
      </w:pPr>
      <w:r w:rsidRPr="002B36B0">
        <w:rPr>
          <w:rFonts w:ascii="Times New Roman" w:eastAsia="Calibri" w:hAnsi="Times New Roman"/>
          <w:bCs/>
          <w:sz w:val="24"/>
        </w:rPr>
        <w:t>Ovim se pravilnikom utvrđuju uvjeti, mjerila i postupci za dodjelu  prostora u vlasništvu Općine Babina Greda (u daljnjem tekstu: općinski prostori) na korištenje udrugama za provođenje aktivnosti od interesa za opće dobro.</w:t>
      </w:r>
    </w:p>
    <w:p w:rsidR="00463A4F" w:rsidRDefault="00463A4F" w:rsidP="002B36B0">
      <w:pPr>
        <w:shd w:val="clear" w:color="auto" w:fill="FFFFFF"/>
        <w:adjustRightInd w:val="0"/>
        <w:ind w:firstLine="708"/>
        <w:jc w:val="both"/>
        <w:rPr>
          <w:rFonts w:ascii="Times New Roman" w:eastAsia="Calibri" w:hAnsi="Times New Roman"/>
          <w:bCs/>
          <w:sz w:val="24"/>
        </w:rPr>
      </w:pPr>
      <w:r w:rsidRPr="002B36B0">
        <w:rPr>
          <w:rFonts w:ascii="Times New Roman" w:eastAsia="Calibri" w:hAnsi="Times New Roman"/>
          <w:bCs/>
          <w:sz w:val="24"/>
        </w:rPr>
        <w:t>Odredbe ovog pravilnika koje se odnose na udruge odgovarajuće se primjenjuju i na druge organizacije civilnoga društva.</w:t>
      </w:r>
    </w:p>
    <w:p w:rsidR="00C506A5" w:rsidRPr="002B36B0" w:rsidRDefault="00C506A5" w:rsidP="002B36B0">
      <w:pPr>
        <w:shd w:val="clear" w:color="auto" w:fill="FFFFFF"/>
        <w:adjustRightInd w:val="0"/>
        <w:ind w:firstLine="708"/>
        <w:jc w:val="both"/>
        <w:rPr>
          <w:rFonts w:ascii="Times New Roman" w:hAnsi="Times New Roman"/>
          <w:sz w:val="24"/>
        </w:rPr>
      </w:pPr>
    </w:p>
    <w:p w:rsidR="00463A4F" w:rsidRDefault="00463A4F" w:rsidP="002B36B0">
      <w:pPr>
        <w:shd w:val="clear" w:color="auto" w:fill="FFFFFF"/>
        <w:adjustRightInd w:val="0"/>
        <w:jc w:val="center"/>
        <w:rPr>
          <w:rFonts w:ascii="Times New Roman" w:eastAsia="Calibri" w:hAnsi="Times New Roman"/>
          <w:b/>
          <w:bCs/>
          <w:sz w:val="24"/>
        </w:rPr>
      </w:pPr>
      <w:r w:rsidRPr="002B36B0">
        <w:rPr>
          <w:rFonts w:ascii="Times New Roman" w:eastAsia="Calibri" w:hAnsi="Times New Roman"/>
          <w:b/>
          <w:bCs/>
          <w:sz w:val="24"/>
        </w:rPr>
        <w:t>Članak 2.</w:t>
      </w:r>
    </w:p>
    <w:p w:rsidR="00C506A5" w:rsidRPr="002B36B0" w:rsidRDefault="00C506A5" w:rsidP="002B36B0">
      <w:pPr>
        <w:shd w:val="clear" w:color="auto" w:fill="FFFFFF"/>
        <w:adjustRightInd w:val="0"/>
        <w:jc w:val="center"/>
        <w:rPr>
          <w:rFonts w:ascii="Times New Roman" w:hAnsi="Times New Roman"/>
          <w:sz w:val="24"/>
        </w:rPr>
      </w:pPr>
    </w:p>
    <w:p w:rsidR="00463A4F" w:rsidRDefault="00463A4F" w:rsidP="002B36B0">
      <w:pPr>
        <w:shd w:val="clear" w:color="auto" w:fill="FFFFFF"/>
        <w:adjustRightInd w:val="0"/>
        <w:ind w:firstLine="708"/>
        <w:jc w:val="both"/>
        <w:rPr>
          <w:rFonts w:ascii="Times New Roman" w:eastAsia="Calibri" w:hAnsi="Times New Roman"/>
          <w:sz w:val="24"/>
        </w:rPr>
      </w:pPr>
      <w:r w:rsidRPr="002B36B0">
        <w:rPr>
          <w:rFonts w:ascii="Times New Roman" w:eastAsia="Calibri" w:hAnsi="Times New Roman"/>
          <w:sz w:val="24"/>
        </w:rPr>
        <w:t>Aktivnost od interesa za opće dobro u smislu ovog pravilnika je aktivnost koja doprinosi zadovoljenju potreba i ispunjavanju ciljeva i prioriteta definiranih strateškim i planskim dokumentima Općine Babina Greda i Republike Hrvatske koji se odnose na Općinu Babina Greda i koja podiže kvalitetu života mještana Općine Babina Greda u područjima:</w:t>
      </w:r>
    </w:p>
    <w:p w:rsidR="006566D4" w:rsidRDefault="00463A4F" w:rsidP="006566D4">
      <w:pPr>
        <w:pStyle w:val="Bezproreda"/>
        <w:numPr>
          <w:ilvl w:val="0"/>
          <w:numId w:val="5"/>
        </w:numPr>
        <w:rPr>
          <w:lang w:eastAsia="hr-HR"/>
        </w:rPr>
      </w:pPr>
      <w:r w:rsidRPr="002B36B0">
        <w:rPr>
          <w:lang w:eastAsia="hr-HR"/>
        </w:rPr>
        <w:t>sporta, kulture i tehničke kulture,</w:t>
      </w:r>
    </w:p>
    <w:p w:rsidR="006566D4" w:rsidRPr="006566D4" w:rsidRDefault="00463A4F" w:rsidP="002B36B0">
      <w:pPr>
        <w:pStyle w:val="Bezproreda"/>
        <w:numPr>
          <w:ilvl w:val="0"/>
          <w:numId w:val="5"/>
        </w:numPr>
        <w:rPr>
          <w:lang w:eastAsia="hr-HR"/>
        </w:rPr>
      </w:pPr>
      <w:r w:rsidRPr="006566D4">
        <w:rPr>
          <w:rFonts w:eastAsia="Calibri"/>
          <w:lang w:eastAsia="hr-HR"/>
        </w:rPr>
        <w:t>mladih ili udruga za mlade;</w:t>
      </w:r>
    </w:p>
    <w:p w:rsidR="006566D4" w:rsidRPr="006566D4" w:rsidRDefault="00463A4F" w:rsidP="002B36B0">
      <w:pPr>
        <w:pStyle w:val="Bezproreda"/>
        <w:numPr>
          <w:ilvl w:val="0"/>
          <w:numId w:val="5"/>
        </w:numPr>
        <w:rPr>
          <w:lang w:eastAsia="hr-HR"/>
        </w:rPr>
      </w:pPr>
      <w:r w:rsidRPr="006566D4">
        <w:rPr>
          <w:rFonts w:eastAsia="Calibri"/>
          <w:lang w:eastAsia="hr-HR"/>
        </w:rPr>
        <w:t>zaštite životinja, poljoprivrede, šumarstva i lovstva;</w:t>
      </w:r>
    </w:p>
    <w:p w:rsidR="006566D4" w:rsidRPr="006566D4" w:rsidRDefault="00463A4F" w:rsidP="002B36B0">
      <w:pPr>
        <w:pStyle w:val="Bezproreda"/>
        <w:numPr>
          <w:ilvl w:val="0"/>
          <w:numId w:val="5"/>
        </w:numPr>
        <w:rPr>
          <w:lang w:eastAsia="hr-HR"/>
        </w:rPr>
      </w:pPr>
      <w:r w:rsidRPr="006566D4">
        <w:rPr>
          <w:rFonts w:eastAsia="Calibri"/>
          <w:lang w:eastAsia="hr-HR"/>
        </w:rPr>
        <w:t>zaštite i spašavanja;</w:t>
      </w:r>
    </w:p>
    <w:p w:rsidR="006566D4" w:rsidRPr="006566D4" w:rsidRDefault="00463A4F" w:rsidP="002B36B0">
      <w:pPr>
        <w:pStyle w:val="Bezproreda"/>
        <w:numPr>
          <w:ilvl w:val="0"/>
          <w:numId w:val="5"/>
        </w:numPr>
        <w:rPr>
          <w:lang w:eastAsia="hr-HR"/>
        </w:rPr>
      </w:pPr>
      <w:r w:rsidRPr="006566D4">
        <w:rPr>
          <w:rFonts w:eastAsia="Calibri"/>
          <w:lang w:eastAsia="hr-HR"/>
        </w:rPr>
        <w:t>zaštite okoliša i održivog razvoja;</w:t>
      </w:r>
    </w:p>
    <w:p w:rsidR="006566D4" w:rsidRPr="006566D4" w:rsidRDefault="00463A4F" w:rsidP="002B36B0">
      <w:pPr>
        <w:pStyle w:val="Bezproreda"/>
        <w:numPr>
          <w:ilvl w:val="0"/>
          <w:numId w:val="5"/>
        </w:numPr>
        <w:rPr>
          <w:lang w:eastAsia="hr-HR"/>
        </w:rPr>
      </w:pPr>
      <w:r w:rsidRPr="006566D4">
        <w:rPr>
          <w:rFonts w:eastAsia="Calibri"/>
          <w:lang w:eastAsia="hr-HR"/>
        </w:rPr>
        <w:t>branitelja iz Domov</w:t>
      </w:r>
      <w:r w:rsidR="00D444D5">
        <w:rPr>
          <w:rFonts w:eastAsia="Calibri"/>
          <w:lang w:eastAsia="hr-HR"/>
        </w:rPr>
        <w:t>inskog rata i njihovih obitelji</w:t>
      </w:r>
      <w:r w:rsidRPr="006566D4">
        <w:rPr>
          <w:rFonts w:eastAsia="Calibri"/>
          <w:lang w:eastAsia="hr-HR"/>
        </w:rPr>
        <w:t xml:space="preserve"> i civilnih invalida </w:t>
      </w:r>
      <w:r w:rsidR="00F16333">
        <w:rPr>
          <w:rFonts w:eastAsia="Calibri"/>
          <w:lang w:eastAsia="hr-HR"/>
        </w:rPr>
        <w:t xml:space="preserve">domovinskog </w:t>
      </w:r>
      <w:r w:rsidRPr="006566D4">
        <w:rPr>
          <w:rFonts w:eastAsia="Calibri"/>
          <w:lang w:eastAsia="hr-HR"/>
        </w:rPr>
        <w:t>rata;</w:t>
      </w:r>
    </w:p>
    <w:p w:rsidR="006566D4" w:rsidRDefault="00463A4F" w:rsidP="002B36B0">
      <w:pPr>
        <w:pStyle w:val="Bezproreda"/>
        <w:numPr>
          <w:ilvl w:val="0"/>
          <w:numId w:val="5"/>
        </w:numPr>
        <w:rPr>
          <w:rFonts w:eastAsia="Calibri"/>
          <w:lang w:eastAsia="hr-HR"/>
        </w:rPr>
      </w:pPr>
      <w:r w:rsidRPr="006566D4">
        <w:rPr>
          <w:rFonts w:eastAsia="Calibri"/>
          <w:lang w:eastAsia="hr-HR"/>
        </w:rPr>
        <w:t>socijalnog i humanitarnog značenja;</w:t>
      </w:r>
    </w:p>
    <w:p w:rsidR="006566D4" w:rsidRDefault="00463A4F" w:rsidP="002B36B0">
      <w:pPr>
        <w:pStyle w:val="Bezproreda"/>
        <w:numPr>
          <w:ilvl w:val="0"/>
          <w:numId w:val="5"/>
        </w:numPr>
        <w:rPr>
          <w:rFonts w:eastAsia="Calibri"/>
          <w:lang w:eastAsia="hr-HR"/>
        </w:rPr>
      </w:pPr>
      <w:r w:rsidRPr="006566D4">
        <w:rPr>
          <w:rFonts w:eastAsia="Calibri"/>
          <w:lang w:eastAsia="hr-HR"/>
        </w:rPr>
        <w:t>obrazovanja i predškolskog odgoja;</w:t>
      </w:r>
    </w:p>
    <w:p w:rsidR="00463A4F" w:rsidRPr="006566D4" w:rsidRDefault="00463A4F" w:rsidP="002B36B0">
      <w:pPr>
        <w:pStyle w:val="Bezproreda"/>
        <w:numPr>
          <w:ilvl w:val="0"/>
          <w:numId w:val="5"/>
        </w:numPr>
        <w:rPr>
          <w:rFonts w:eastAsia="Calibri"/>
          <w:lang w:eastAsia="hr-HR"/>
        </w:rPr>
      </w:pPr>
      <w:r w:rsidRPr="006566D4">
        <w:rPr>
          <w:rFonts w:eastAsia="Calibri"/>
          <w:lang w:eastAsia="hr-HR"/>
        </w:rPr>
        <w:t>međugeneracijske solidarnosti (treća dob) ili udruga za umirovljenike.</w:t>
      </w:r>
    </w:p>
    <w:p w:rsidR="00C506A5" w:rsidRDefault="00C506A5" w:rsidP="002B36B0">
      <w:pPr>
        <w:pStyle w:val="Bezproreda"/>
        <w:rPr>
          <w:rFonts w:eastAsia="Calibri"/>
          <w:lang w:eastAsia="hr-HR"/>
        </w:rPr>
      </w:pPr>
    </w:p>
    <w:p w:rsidR="00C506A5" w:rsidRPr="002B36B0" w:rsidRDefault="00C506A5" w:rsidP="002B36B0">
      <w:pPr>
        <w:pStyle w:val="Bezproreda"/>
        <w:rPr>
          <w:lang w:eastAsia="hr-HR"/>
        </w:rPr>
      </w:pPr>
    </w:p>
    <w:p w:rsidR="00463A4F" w:rsidRDefault="00463A4F" w:rsidP="002B36B0">
      <w:pPr>
        <w:shd w:val="clear" w:color="auto" w:fill="FFFFFF"/>
        <w:adjustRightInd w:val="0"/>
        <w:jc w:val="center"/>
        <w:rPr>
          <w:rFonts w:ascii="Times New Roman" w:eastAsia="Calibri" w:hAnsi="Times New Roman"/>
          <w:b/>
          <w:bCs/>
          <w:sz w:val="24"/>
        </w:rPr>
      </w:pPr>
      <w:r w:rsidRPr="002B36B0">
        <w:rPr>
          <w:rFonts w:ascii="Times New Roman" w:eastAsia="Calibri" w:hAnsi="Times New Roman"/>
          <w:b/>
          <w:bCs/>
          <w:sz w:val="24"/>
        </w:rPr>
        <w:t>Članak 3.</w:t>
      </w:r>
    </w:p>
    <w:p w:rsidR="00C506A5" w:rsidRPr="002B36B0" w:rsidRDefault="00C506A5" w:rsidP="002B36B0">
      <w:pPr>
        <w:shd w:val="clear" w:color="auto" w:fill="FFFFFF"/>
        <w:adjustRightInd w:val="0"/>
        <w:jc w:val="center"/>
        <w:rPr>
          <w:rFonts w:ascii="Times New Roman" w:hAnsi="Times New Roman"/>
          <w:sz w:val="24"/>
        </w:rPr>
      </w:pPr>
    </w:p>
    <w:p w:rsidR="00463A4F" w:rsidRPr="002B36B0" w:rsidRDefault="00463A4F" w:rsidP="002B36B0">
      <w:pPr>
        <w:shd w:val="clear" w:color="auto" w:fill="FFFFFF"/>
        <w:adjustRightInd w:val="0"/>
        <w:ind w:firstLine="708"/>
        <w:jc w:val="both"/>
        <w:rPr>
          <w:rFonts w:ascii="Times New Roman" w:hAnsi="Times New Roman"/>
          <w:sz w:val="24"/>
        </w:rPr>
      </w:pPr>
      <w:r w:rsidRPr="002B36B0">
        <w:rPr>
          <w:rFonts w:ascii="Times New Roman" w:eastAsia="Calibri" w:hAnsi="Times New Roman"/>
          <w:sz w:val="24"/>
        </w:rPr>
        <w:t>Općinski prostori se dodjeljuju na korištenje udrugama javnim natječajem, sukladno mogućnostima Općine Babina Greda, uz posebnu pažnju da se racionalno koriste svi općinski prostori.</w:t>
      </w:r>
    </w:p>
    <w:p w:rsidR="00463A4F" w:rsidRPr="002B36B0" w:rsidRDefault="00463A4F" w:rsidP="002B36B0">
      <w:pPr>
        <w:shd w:val="clear" w:color="auto" w:fill="FFFFFF"/>
        <w:adjustRightInd w:val="0"/>
        <w:ind w:firstLine="708"/>
        <w:jc w:val="both"/>
        <w:rPr>
          <w:rFonts w:ascii="Times New Roman" w:hAnsi="Times New Roman"/>
          <w:sz w:val="24"/>
        </w:rPr>
      </w:pPr>
      <w:r w:rsidRPr="002B36B0">
        <w:rPr>
          <w:rFonts w:ascii="Times New Roman" w:eastAsia="Calibri" w:hAnsi="Times New Roman"/>
          <w:sz w:val="24"/>
        </w:rPr>
        <w:lastRenderedPageBreak/>
        <w:t>Općinski prostori koji služe za zadovoljavanje potreba građana za opskrbom i uslužnim obrtničkim djelatnostima i ulični lokali na atraktivnim lokacijama, u pravilu, ne daju se na korištenje udrugama.</w:t>
      </w:r>
    </w:p>
    <w:p w:rsidR="00463A4F" w:rsidRPr="002B36B0" w:rsidRDefault="00463A4F" w:rsidP="002B36B0">
      <w:pPr>
        <w:shd w:val="clear" w:color="auto" w:fill="FFFFFF"/>
        <w:adjustRightInd w:val="0"/>
        <w:ind w:firstLine="708"/>
        <w:jc w:val="both"/>
        <w:rPr>
          <w:rFonts w:ascii="Times New Roman" w:hAnsi="Times New Roman"/>
          <w:sz w:val="24"/>
        </w:rPr>
      </w:pPr>
      <w:r w:rsidRPr="002B36B0">
        <w:rPr>
          <w:rFonts w:ascii="Times New Roman" w:eastAsia="Calibri" w:hAnsi="Times New Roman"/>
          <w:sz w:val="24"/>
        </w:rPr>
        <w:t>Iznimno, bez objavljivanja javnog natječaja općinski prostor se može dodijeliti izravno samo:</w:t>
      </w:r>
    </w:p>
    <w:p w:rsidR="00463A4F" w:rsidRPr="002B36B0" w:rsidRDefault="00463A4F" w:rsidP="002B36B0">
      <w:pPr>
        <w:shd w:val="clear" w:color="auto" w:fill="FFFFFF"/>
        <w:adjustRightInd w:val="0"/>
        <w:ind w:left="879" w:hanging="170"/>
        <w:jc w:val="both"/>
        <w:rPr>
          <w:rFonts w:ascii="Times New Roman" w:hAnsi="Times New Roman"/>
          <w:sz w:val="24"/>
        </w:rPr>
      </w:pPr>
      <w:r w:rsidRPr="002B36B0">
        <w:rPr>
          <w:rFonts w:ascii="Times New Roman" w:eastAsia="Calibri" w:hAnsi="Times New Roman"/>
          <w:sz w:val="24"/>
        </w:rPr>
        <w:t>-</w:t>
      </w:r>
      <w:r w:rsidRPr="002B36B0">
        <w:rPr>
          <w:rFonts w:ascii="Times New Roman" w:eastAsia="Calibri" w:hAnsi="Times New Roman"/>
          <w:sz w:val="24"/>
        </w:rPr>
        <w:tab/>
        <w:t>kada nepredviđeni događaji obvezuju Općinu Babina Greda da u suradnji s udrugama žurno djeluje u rokovima u kojima nije moguće provesti standardni natječajni postupak i problem je moguće riješiti samo izravnom dodjelom općinskog prostora;</w:t>
      </w:r>
    </w:p>
    <w:p w:rsidR="00463A4F" w:rsidRDefault="00463A4F" w:rsidP="002B36B0">
      <w:pPr>
        <w:shd w:val="clear" w:color="auto" w:fill="FFFFFF"/>
        <w:adjustRightInd w:val="0"/>
        <w:ind w:left="879" w:hanging="170"/>
        <w:jc w:val="both"/>
        <w:rPr>
          <w:rFonts w:ascii="Times New Roman" w:eastAsia="Calibri" w:hAnsi="Times New Roman"/>
          <w:sz w:val="24"/>
        </w:rPr>
      </w:pPr>
      <w:r w:rsidRPr="002B36B0">
        <w:rPr>
          <w:rFonts w:ascii="Times New Roman" w:eastAsia="Calibri" w:hAnsi="Times New Roman"/>
          <w:sz w:val="24"/>
        </w:rPr>
        <w:t>-</w:t>
      </w:r>
      <w:r w:rsidRPr="002B36B0">
        <w:rPr>
          <w:rFonts w:ascii="Times New Roman" w:eastAsia="Calibri" w:hAnsi="Times New Roman"/>
          <w:sz w:val="24"/>
        </w:rPr>
        <w:tab/>
        <w:t>kada se općinski prostor dodjeljuje udruzi kojoj su zakonom, drugim propisom ili aktom dodijeljene određene javne ovlasti (npr. Hrvatski Crveni križ, dobrovoljna vatrogasna društva i dr.).</w:t>
      </w:r>
    </w:p>
    <w:p w:rsidR="00C506A5" w:rsidRDefault="00C506A5" w:rsidP="002B36B0">
      <w:pPr>
        <w:shd w:val="clear" w:color="auto" w:fill="FFFFFF"/>
        <w:adjustRightInd w:val="0"/>
        <w:ind w:left="879" w:hanging="170"/>
        <w:jc w:val="both"/>
        <w:rPr>
          <w:rFonts w:ascii="Times New Roman" w:eastAsia="Calibri" w:hAnsi="Times New Roman"/>
          <w:sz w:val="24"/>
        </w:rPr>
      </w:pPr>
    </w:p>
    <w:p w:rsidR="00C506A5" w:rsidRPr="002B36B0" w:rsidRDefault="00C506A5" w:rsidP="002B36B0">
      <w:pPr>
        <w:shd w:val="clear" w:color="auto" w:fill="FFFFFF"/>
        <w:adjustRightInd w:val="0"/>
        <w:ind w:left="879" w:hanging="170"/>
        <w:jc w:val="both"/>
        <w:rPr>
          <w:rFonts w:ascii="Times New Roman" w:hAnsi="Times New Roman"/>
          <w:sz w:val="24"/>
        </w:rPr>
      </w:pPr>
    </w:p>
    <w:p w:rsidR="00463A4F" w:rsidRDefault="00463A4F" w:rsidP="002B36B0">
      <w:pPr>
        <w:shd w:val="clear" w:color="auto" w:fill="FFFFFF"/>
        <w:adjustRightInd w:val="0"/>
        <w:jc w:val="both"/>
        <w:rPr>
          <w:rFonts w:ascii="Times New Roman" w:eastAsia="Calibri" w:hAnsi="Times New Roman"/>
          <w:b/>
          <w:sz w:val="24"/>
        </w:rPr>
      </w:pPr>
      <w:r w:rsidRPr="002B36B0">
        <w:rPr>
          <w:rFonts w:ascii="Times New Roman" w:eastAsia="Calibri" w:hAnsi="Times New Roman"/>
          <w:b/>
          <w:sz w:val="24"/>
        </w:rPr>
        <w:t>II. RASPISIVANJE I UVJETI JAVNOG NATJEČAJA</w:t>
      </w:r>
    </w:p>
    <w:p w:rsidR="00C506A5" w:rsidRPr="002B36B0" w:rsidRDefault="00C506A5" w:rsidP="002B36B0">
      <w:pPr>
        <w:shd w:val="clear" w:color="auto" w:fill="FFFFFF"/>
        <w:adjustRightInd w:val="0"/>
        <w:jc w:val="both"/>
        <w:rPr>
          <w:rFonts w:ascii="Times New Roman" w:hAnsi="Times New Roman"/>
          <w:sz w:val="24"/>
        </w:rPr>
      </w:pPr>
    </w:p>
    <w:p w:rsidR="00463A4F" w:rsidRDefault="00463A4F" w:rsidP="002B36B0">
      <w:pPr>
        <w:shd w:val="clear" w:color="auto" w:fill="FFFFFF"/>
        <w:adjustRightInd w:val="0"/>
        <w:jc w:val="center"/>
        <w:rPr>
          <w:rFonts w:ascii="Times New Roman" w:eastAsia="Calibri" w:hAnsi="Times New Roman"/>
          <w:b/>
          <w:sz w:val="24"/>
        </w:rPr>
      </w:pPr>
      <w:r w:rsidRPr="002B36B0">
        <w:rPr>
          <w:rFonts w:ascii="Times New Roman" w:eastAsia="Calibri" w:hAnsi="Times New Roman"/>
          <w:b/>
          <w:sz w:val="24"/>
        </w:rPr>
        <w:t>Članak 4.</w:t>
      </w:r>
    </w:p>
    <w:p w:rsidR="00C506A5" w:rsidRPr="002B36B0" w:rsidRDefault="00C506A5" w:rsidP="002B36B0">
      <w:pPr>
        <w:shd w:val="clear" w:color="auto" w:fill="FFFFFF"/>
        <w:adjustRightInd w:val="0"/>
        <w:jc w:val="center"/>
        <w:rPr>
          <w:rFonts w:ascii="Times New Roman" w:hAnsi="Times New Roman"/>
          <w:sz w:val="24"/>
        </w:rPr>
      </w:pPr>
    </w:p>
    <w:p w:rsidR="00463A4F" w:rsidRPr="002B36B0" w:rsidRDefault="00463A4F" w:rsidP="002B36B0">
      <w:pPr>
        <w:shd w:val="clear" w:color="auto" w:fill="FFFFFF"/>
        <w:adjustRightInd w:val="0"/>
        <w:ind w:firstLine="708"/>
        <w:jc w:val="both"/>
        <w:rPr>
          <w:rFonts w:ascii="Times New Roman" w:hAnsi="Times New Roman"/>
          <w:sz w:val="24"/>
        </w:rPr>
      </w:pPr>
      <w:r w:rsidRPr="002B36B0">
        <w:rPr>
          <w:rFonts w:ascii="Times New Roman" w:eastAsia="Calibri" w:hAnsi="Times New Roman"/>
          <w:sz w:val="24"/>
        </w:rPr>
        <w:t>O raspisivanju i objavi javnog natječaja za dodjelu općinskih prostora na korištenje udrugama (u daljnjem tekstu: javni natječaj), odlučuje općinski načelnik Općine Babina Greda (u daljnjem tekstu: načelnik), odlukom.</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 xml:space="preserve">Odluka iz stavka 1. ovoga članka sadrži: </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 xml:space="preserve">- popis općinskih prostora za dodjelu na korištenje udrugama; </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 natječajnu dokumentaciju (tekst javnog natječaja, obrasce, dokaze koji se podnose uz prijavu i dr.);</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 podatak o objavi i rok za podnošenje prijava.</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eastAsia="Calibri" w:hAnsi="Times New Roman"/>
          <w:sz w:val="24"/>
        </w:rPr>
        <w:t>Obavijest o raspisivanju javnog natječaja se objavljuje u dnevnom tisku i sadrži predmet javnog natječaja, podatak o tome gdje se tekst javnog natječaja objavljuje, rok podnošenja prijave te po potrebi i druge uvjete,</w:t>
      </w:r>
      <w:r w:rsidR="00C50D94">
        <w:rPr>
          <w:rFonts w:ascii="Times New Roman" w:eastAsia="Calibri" w:hAnsi="Times New Roman"/>
          <w:sz w:val="24"/>
        </w:rPr>
        <w:t xml:space="preserve"> tj. podatke,</w:t>
      </w:r>
      <w:r w:rsidRPr="002B36B0">
        <w:rPr>
          <w:rFonts w:ascii="Times New Roman" w:eastAsia="Calibri" w:hAnsi="Times New Roman"/>
          <w:sz w:val="24"/>
        </w:rPr>
        <w:t xml:space="preserve"> a javni natječaj s cjelokupnom natječajnom dokumentacijom na internetskoj stranici Općine Babina Greda. </w:t>
      </w:r>
    </w:p>
    <w:p w:rsidR="00C506A5" w:rsidRDefault="00C506A5" w:rsidP="002B36B0">
      <w:pPr>
        <w:shd w:val="clear" w:color="auto" w:fill="FFFFFF"/>
        <w:adjustRightInd w:val="0"/>
        <w:ind w:firstLine="708"/>
        <w:jc w:val="both"/>
        <w:rPr>
          <w:rFonts w:ascii="Times New Roman" w:eastAsia="Calibri" w:hAnsi="Times New Roman"/>
          <w:sz w:val="24"/>
        </w:rPr>
      </w:pPr>
    </w:p>
    <w:p w:rsidR="00C506A5" w:rsidRPr="002B36B0" w:rsidRDefault="00C506A5" w:rsidP="002B36B0">
      <w:pPr>
        <w:shd w:val="clear" w:color="auto" w:fill="FFFFFF"/>
        <w:adjustRightInd w:val="0"/>
        <w:ind w:firstLine="708"/>
        <w:jc w:val="both"/>
        <w:rPr>
          <w:rFonts w:ascii="Times New Roman" w:hAnsi="Times New Roman"/>
          <w:sz w:val="24"/>
        </w:rPr>
      </w:pPr>
    </w:p>
    <w:p w:rsidR="00463A4F" w:rsidRDefault="00463A4F" w:rsidP="002B36B0">
      <w:pPr>
        <w:shd w:val="clear" w:color="auto" w:fill="FFFFFF"/>
        <w:adjustRightInd w:val="0"/>
        <w:jc w:val="center"/>
        <w:rPr>
          <w:rFonts w:ascii="Times New Roman" w:eastAsia="Calibri" w:hAnsi="Times New Roman"/>
          <w:b/>
          <w:bCs/>
          <w:sz w:val="24"/>
        </w:rPr>
      </w:pPr>
      <w:r w:rsidRPr="002B36B0">
        <w:rPr>
          <w:rFonts w:ascii="Times New Roman" w:eastAsia="Calibri" w:hAnsi="Times New Roman"/>
          <w:b/>
          <w:bCs/>
          <w:sz w:val="24"/>
        </w:rPr>
        <w:t>Članak 5.</w:t>
      </w:r>
    </w:p>
    <w:p w:rsidR="00C506A5" w:rsidRPr="002B36B0" w:rsidRDefault="00C506A5" w:rsidP="002B36B0">
      <w:pPr>
        <w:shd w:val="clear" w:color="auto" w:fill="FFFFFF"/>
        <w:adjustRightInd w:val="0"/>
        <w:jc w:val="center"/>
        <w:rPr>
          <w:rFonts w:ascii="Times New Roman" w:hAnsi="Times New Roman"/>
          <w:sz w:val="24"/>
        </w:rPr>
      </w:pPr>
    </w:p>
    <w:p w:rsidR="00463A4F" w:rsidRPr="002B36B0" w:rsidRDefault="00463A4F" w:rsidP="002B36B0">
      <w:pPr>
        <w:shd w:val="clear" w:color="auto" w:fill="FFFFFF"/>
        <w:adjustRightInd w:val="0"/>
        <w:ind w:firstLine="709"/>
        <w:jc w:val="both"/>
        <w:rPr>
          <w:rFonts w:ascii="Times New Roman" w:hAnsi="Times New Roman"/>
          <w:sz w:val="24"/>
        </w:rPr>
      </w:pPr>
      <w:r w:rsidRPr="002B36B0">
        <w:rPr>
          <w:rFonts w:ascii="Times New Roman" w:eastAsia="Calibri" w:hAnsi="Times New Roman"/>
          <w:sz w:val="24"/>
        </w:rPr>
        <w:t xml:space="preserve">Tekst javnog natječaja sadrži: podatke o općinskom prostoru (adresu, površinu, namjenu i visinu naknade za korištenje), vrijeme na koje se prostor daje na korištenje, podatke tko može sudjelovati u natječaju, podatke o partnerstvu s drugim organizacijama (zajednička prijava), uvjete za prijavu na natječaj, sadržaj prijave, način prijave, rok i mjesto podnošenja prijave, upute za prijavitelje, kriterije i mjerila za bodovanje, uputu o pravu prigovora na Prijedlog </w:t>
      </w:r>
      <w:r w:rsidR="00EB33CA">
        <w:rPr>
          <w:rFonts w:ascii="Times New Roman" w:eastAsia="Calibri" w:hAnsi="Times New Roman"/>
          <w:sz w:val="24"/>
        </w:rPr>
        <w:t>rang liste</w:t>
      </w:r>
      <w:r w:rsidRPr="002B36B0">
        <w:rPr>
          <w:rFonts w:ascii="Times New Roman" w:eastAsia="Calibri" w:hAnsi="Times New Roman"/>
          <w:sz w:val="24"/>
        </w:rPr>
        <w:t xml:space="preserve"> za dodjelu pojedinog općinskog prostora, obavijest o potpisivanju ugovora o korištenju prostora te po potrebi i druge uvjete.</w:t>
      </w:r>
    </w:p>
    <w:p w:rsidR="00463A4F" w:rsidRDefault="00463A4F" w:rsidP="002B36B0">
      <w:pPr>
        <w:shd w:val="clear" w:color="auto" w:fill="FFFFFF"/>
        <w:jc w:val="both"/>
        <w:rPr>
          <w:rFonts w:ascii="Times New Roman" w:hAnsi="Times New Roman"/>
          <w:sz w:val="24"/>
        </w:rPr>
      </w:pPr>
      <w:r w:rsidRPr="002B36B0">
        <w:rPr>
          <w:rFonts w:ascii="Times New Roman" w:hAnsi="Times New Roman"/>
          <w:sz w:val="24"/>
        </w:rPr>
        <w:t> </w:t>
      </w:r>
    </w:p>
    <w:p w:rsidR="00C506A5" w:rsidRPr="002B36B0" w:rsidRDefault="00C506A5" w:rsidP="002B36B0">
      <w:pPr>
        <w:shd w:val="clear" w:color="auto" w:fill="FFFFFF"/>
        <w:jc w:val="both"/>
        <w:rPr>
          <w:rFonts w:ascii="Times New Roman" w:hAnsi="Times New Roman"/>
          <w:sz w:val="24"/>
        </w:rPr>
      </w:pPr>
    </w:p>
    <w:p w:rsidR="00463A4F" w:rsidRDefault="00463A4F" w:rsidP="002B36B0">
      <w:pPr>
        <w:shd w:val="clear" w:color="auto" w:fill="FFFFFF"/>
        <w:adjustRightInd w:val="0"/>
        <w:jc w:val="center"/>
        <w:rPr>
          <w:rFonts w:ascii="Times New Roman" w:eastAsia="Calibri" w:hAnsi="Times New Roman"/>
          <w:b/>
          <w:iCs/>
          <w:sz w:val="24"/>
        </w:rPr>
      </w:pPr>
      <w:r w:rsidRPr="002B36B0">
        <w:rPr>
          <w:rFonts w:ascii="Times New Roman" w:eastAsia="Calibri" w:hAnsi="Times New Roman"/>
          <w:b/>
          <w:iCs/>
          <w:sz w:val="24"/>
        </w:rPr>
        <w:t>Članak 6.</w:t>
      </w:r>
    </w:p>
    <w:p w:rsidR="00C506A5" w:rsidRPr="002B36B0" w:rsidRDefault="00C506A5" w:rsidP="002B36B0">
      <w:pPr>
        <w:shd w:val="clear" w:color="auto" w:fill="FFFFFF"/>
        <w:adjustRightInd w:val="0"/>
        <w:jc w:val="center"/>
        <w:rPr>
          <w:rFonts w:ascii="Times New Roman" w:hAnsi="Times New Roman"/>
          <w:sz w:val="24"/>
        </w:rPr>
      </w:pPr>
    </w:p>
    <w:p w:rsidR="00463A4F" w:rsidRPr="002B36B0" w:rsidRDefault="00463A4F" w:rsidP="002B36B0">
      <w:pPr>
        <w:shd w:val="clear" w:color="auto" w:fill="FFFFFF"/>
        <w:adjustRightInd w:val="0"/>
        <w:ind w:firstLine="708"/>
        <w:jc w:val="both"/>
        <w:rPr>
          <w:rFonts w:ascii="Times New Roman" w:hAnsi="Times New Roman"/>
          <w:sz w:val="24"/>
        </w:rPr>
      </w:pPr>
      <w:r w:rsidRPr="002B36B0">
        <w:rPr>
          <w:rFonts w:ascii="Times New Roman" w:eastAsia="Calibri" w:hAnsi="Times New Roman"/>
          <w:sz w:val="24"/>
        </w:rPr>
        <w:t>Postupak javnog natječaja provodi Povjerenstvo za dodjelu općinskih prostora na korištenje udrugama (u daljnjem tekstu: Povjerenstvo).</w:t>
      </w:r>
    </w:p>
    <w:p w:rsidR="00463A4F" w:rsidRPr="002B36B0" w:rsidRDefault="00463A4F" w:rsidP="002B36B0">
      <w:pPr>
        <w:shd w:val="clear" w:color="auto" w:fill="FFFFFF"/>
        <w:adjustRightInd w:val="0"/>
        <w:ind w:firstLine="708"/>
        <w:rPr>
          <w:rFonts w:ascii="Times New Roman" w:hAnsi="Times New Roman"/>
          <w:sz w:val="24"/>
        </w:rPr>
      </w:pPr>
      <w:r w:rsidRPr="002B36B0">
        <w:rPr>
          <w:rFonts w:ascii="Times New Roman" w:eastAsia="Calibri" w:hAnsi="Times New Roman"/>
          <w:sz w:val="24"/>
        </w:rPr>
        <w:t xml:space="preserve">Povjerenstvo od tri člana osniva i imenuje  načelnik. </w:t>
      </w:r>
    </w:p>
    <w:p w:rsidR="00463A4F" w:rsidRPr="002B36B0" w:rsidRDefault="00463A4F" w:rsidP="002B36B0">
      <w:pPr>
        <w:shd w:val="clear" w:color="auto" w:fill="FFFFFF"/>
        <w:adjustRightInd w:val="0"/>
        <w:ind w:firstLine="708"/>
        <w:jc w:val="both"/>
        <w:rPr>
          <w:rFonts w:ascii="Times New Roman" w:hAnsi="Times New Roman"/>
          <w:sz w:val="24"/>
        </w:rPr>
      </w:pPr>
      <w:r w:rsidRPr="002B36B0">
        <w:rPr>
          <w:rFonts w:ascii="Times New Roman" w:eastAsia="Calibri" w:hAnsi="Times New Roman"/>
          <w:sz w:val="24"/>
        </w:rPr>
        <w:t xml:space="preserve">Zadaće Povjerenstva su: otvaranje zaprimljenih prijava, utvrđivanje koje prijave ispunjavaju uvjete natječaja, razmatranje i bodovanje prijava koje ispunjavaju uvjete natječaja sukladno kriterijima i mjerilima za bodovanje, sastavljanje Prijedloga </w:t>
      </w:r>
      <w:r w:rsidR="00640029">
        <w:rPr>
          <w:rFonts w:ascii="Times New Roman" w:eastAsia="Calibri" w:hAnsi="Times New Roman"/>
          <w:sz w:val="24"/>
        </w:rPr>
        <w:t>rang liste</w:t>
      </w:r>
      <w:r w:rsidRPr="002B36B0">
        <w:rPr>
          <w:rFonts w:ascii="Times New Roman" w:eastAsia="Calibri" w:hAnsi="Times New Roman"/>
          <w:sz w:val="24"/>
        </w:rPr>
        <w:t xml:space="preserve"> za dodjelu </w:t>
      </w:r>
      <w:r w:rsidRPr="002B36B0">
        <w:rPr>
          <w:rFonts w:ascii="Times New Roman" w:eastAsia="Calibri" w:hAnsi="Times New Roman"/>
          <w:sz w:val="24"/>
        </w:rPr>
        <w:lastRenderedPageBreak/>
        <w:t xml:space="preserve">pojedinog općinskog prostora te Prijedloga konačne </w:t>
      </w:r>
      <w:r w:rsidR="00640029">
        <w:rPr>
          <w:rFonts w:ascii="Times New Roman" w:eastAsia="Calibri" w:hAnsi="Times New Roman"/>
          <w:sz w:val="24"/>
        </w:rPr>
        <w:t>rang liste</w:t>
      </w:r>
      <w:r w:rsidRPr="002B36B0">
        <w:rPr>
          <w:rFonts w:ascii="Times New Roman" w:eastAsia="Calibri" w:hAnsi="Times New Roman"/>
          <w:sz w:val="24"/>
        </w:rPr>
        <w:t xml:space="preserve"> za dodjelu pojedinog općinskog prostora, predlaganje načelniku zaključka o dodjeli prostora na korištenje i sklapanja ugovora o korištenju prostora.</w:t>
      </w:r>
    </w:p>
    <w:p w:rsidR="00463A4F" w:rsidRDefault="00463A4F" w:rsidP="002B36B0">
      <w:pPr>
        <w:shd w:val="clear" w:color="auto" w:fill="FFFFFF"/>
        <w:adjustRightInd w:val="0"/>
        <w:ind w:firstLine="708"/>
        <w:jc w:val="both"/>
        <w:rPr>
          <w:rFonts w:ascii="Times New Roman" w:eastAsia="Calibri" w:hAnsi="Times New Roman"/>
          <w:sz w:val="24"/>
        </w:rPr>
      </w:pPr>
      <w:r w:rsidRPr="002B36B0">
        <w:rPr>
          <w:rFonts w:ascii="Times New Roman" w:eastAsia="Calibri" w:hAnsi="Times New Roman"/>
          <w:sz w:val="24"/>
        </w:rPr>
        <w:t xml:space="preserve">Podnositelji, čije su prijave podnesene izvan natječajnog roka ili su nepotpune, kao i one koje ne ispunjavaju uvjete iz članka 7. ovog pravilnika, neće biti uvršteni na Prijedlog </w:t>
      </w:r>
      <w:r w:rsidR="004C23AC">
        <w:rPr>
          <w:rFonts w:ascii="Times New Roman" w:eastAsia="Calibri" w:hAnsi="Times New Roman"/>
          <w:sz w:val="24"/>
        </w:rPr>
        <w:t>rang liste</w:t>
      </w:r>
      <w:r w:rsidRPr="002B36B0">
        <w:rPr>
          <w:rFonts w:ascii="Times New Roman" w:eastAsia="Calibri" w:hAnsi="Times New Roman"/>
          <w:sz w:val="24"/>
        </w:rPr>
        <w:t>.</w:t>
      </w:r>
    </w:p>
    <w:p w:rsidR="00C506A5" w:rsidRPr="002B36B0" w:rsidRDefault="00C506A5" w:rsidP="002B36B0">
      <w:pPr>
        <w:shd w:val="clear" w:color="auto" w:fill="FFFFFF"/>
        <w:adjustRightInd w:val="0"/>
        <w:ind w:firstLine="708"/>
        <w:jc w:val="both"/>
        <w:rPr>
          <w:rFonts w:ascii="Times New Roman" w:hAnsi="Times New Roman"/>
          <w:sz w:val="24"/>
        </w:rPr>
      </w:pPr>
    </w:p>
    <w:p w:rsidR="00463A4F" w:rsidRDefault="00463A4F" w:rsidP="002B36B0">
      <w:pPr>
        <w:shd w:val="clear" w:color="auto" w:fill="FFFFFF"/>
        <w:adjustRightInd w:val="0"/>
        <w:jc w:val="center"/>
        <w:rPr>
          <w:rFonts w:ascii="Times New Roman" w:eastAsia="Calibri" w:hAnsi="Times New Roman"/>
          <w:b/>
          <w:sz w:val="24"/>
        </w:rPr>
      </w:pPr>
      <w:r w:rsidRPr="002B36B0">
        <w:rPr>
          <w:rFonts w:ascii="Times New Roman" w:eastAsia="Calibri" w:hAnsi="Times New Roman"/>
          <w:b/>
          <w:sz w:val="24"/>
        </w:rPr>
        <w:t>Članak 7.</w:t>
      </w:r>
    </w:p>
    <w:p w:rsidR="00C506A5" w:rsidRPr="002B36B0" w:rsidRDefault="00C506A5" w:rsidP="002B36B0">
      <w:pPr>
        <w:shd w:val="clear" w:color="auto" w:fill="FFFFFF"/>
        <w:adjustRightInd w:val="0"/>
        <w:jc w:val="center"/>
        <w:rPr>
          <w:rFonts w:ascii="Times New Roman" w:hAnsi="Times New Roman"/>
          <w:sz w:val="24"/>
        </w:rPr>
      </w:pPr>
    </w:p>
    <w:p w:rsidR="00463A4F" w:rsidRPr="002B36B0" w:rsidRDefault="00463A4F" w:rsidP="00D4677D">
      <w:pPr>
        <w:shd w:val="clear" w:color="auto" w:fill="FFFFFF"/>
        <w:adjustRightInd w:val="0"/>
        <w:ind w:firstLine="709"/>
        <w:jc w:val="both"/>
        <w:rPr>
          <w:rFonts w:ascii="Times New Roman" w:hAnsi="Times New Roman"/>
          <w:sz w:val="24"/>
        </w:rPr>
      </w:pPr>
      <w:r w:rsidRPr="002B36B0">
        <w:rPr>
          <w:rFonts w:ascii="Times New Roman" w:eastAsia="Calibri" w:hAnsi="Times New Roman"/>
          <w:sz w:val="24"/>
        </w:rPr>
        <w:t>Na javni natječaj mogu se prijaviti udruge koje ispunjavaju slijedeće kriterije:</w:t>
      </w:r>
    </w:p>
    <w:p w:rsidR="00D4677D" w:rsidRDefault="00463A4F" w:rsidP="00D4677D">
      <w:pPr>
        <w:pStyle w:val="Bezproreda"/>
        <w:numPr>
          <w:ilvl w:val="0"/>
          <w:numId w:val="6"/>
        </w:numPr>
        <w:rPr>
          <w:rFonts w:eastAsia="Calibri"/>
          <w:lang w:eastAsia="hr-HR"/>
        </w:rPr>
      </w:pPr>
      <w:r w:rsidRPr="002B36B0">
        <w:rPr>
          <w:rFonts w:eastAsia="Calibri"/>
          <w:lang w:eastAsia="hr-HR"/>
        </w:rPr>
        <w:t>udruga mora biti upisana u Registar udruga Republ</w:t>
      </w:r>
      <w:r w:rsidR="00D4677D">
        <w:rPr>
          <w:rFonts w:eastAsia="Calibri"/>
          <w:lang w:eastAsia="hr-HR"/>
        </w:rPr>
        <w:t>ike Hrvatske ili u drugi</w:t>
      </w:r>
    </w:p>
    <w:p w:rsidR="00463A4F" w:rsidRPr="002B36B0" w:rsidRDefault="00D4677D" w:rsidP="00D4677D">
      <w:pPr>
        <w:pStyle w:val="Bezproreda"/>
        <w:ind w:left="1776"/>
        <w:rPr>
          <w:lang w:eastAsia="hr-HR"/>
        </w:rPr>
      </w:pPr>
      <w:r w:rsidRPr="002B36B0">
        <w:rPr>
          <w:rFonts w:eastAsia="Calibri"/>
          <w:lang w:eastAsia="hr-HR"/>
        </w:rPr>
        <w:t>odgovarajući registar i imati registrirano sjedište u Općini Babina Greda</w:t>
      </w:r>
      <w:r>
        <w:rPr>
          <w:rFonts w:eastAsia="Calibri"/>
          <w:lang w:eastAsia="hr-HR"/>
        </w:rPr>
        <w:t>,</w:t>
      </w:r>
    </w:p>
    <w:p w:rsidR="00D4677D" w:rsidRDefault="00463A4F" w:rsidP="00D4677D">
      <w:pPr>
        <w:pStyle w:val="Bezproreda"/>
        <w:numPr>
          <w:ilvl w:val="0"/>
          <w:numId w:val="6"/>
        </w:numPr>
        <w:rPr>
          <w:rFonts w:eastAsia="Calibri"/>
          <w:lang w:eastAsia="hr-HR"/>
        </w:rPr>
      </w:pPr>
      <w:r w:rsidRPr="002B36B0">
        <w:rPr>
          <w:rFonts w:eastAsia="Calibri"/>
          <w:lang w:eastAsia="hr-HR"/>
        </w:rPr>
        <w:t>udruga mora biti upisana u Registar neprofitnih organizacija;</w:t>
      </w:r>
    </w:p>
    <w:p w:rsidR="00D4677D" w:rsidRPr="00D4677D" w:rsidRDefault="00463A4F" w:rsidP="00D4677D">
      <w:pPr>
        <w:pStyle w:val="Bezproreda"/>
        <w:numPr>
          <w:ilvl w:val="0"/>
          <w:numId w:val="6"/>
        </w:numPr>
        <w:rPr>
          <w:lang w:eastAsia="hr-HR"/>
        </w:rPr>
      </w:pPr>
      <w:r w:rsidRPr="00D4677D">
        <w:rPr>
          <w:rFonts w:eastAsia="Calibri"/>
          <w:lang w:eastAsia="hr-HR"/>
        </w:rPr>
        <w:t>udruga mora uredno plaćati doprinose i poreze te druga davanja prema državnom</w:t>
      </w:r>
      <w:r w:rsidR="00D4677D" w:rsidRPr="00D4677D">
        <w:rPr>
          <w:rFonts w:eastAsia="Calibri"/>
          <w:lang w:eastAsia="hr-HR"/>
        </w:rPr>
        <w:t xml:space="preserve"> proračunu</w:t>
      </w:r>
      <w:r w:rsidRPr="00D4677D">
        <w:rPr>
          <w:rFonts w:eastAsia="Calibri"/>
          <w:lang w:eastAsia="hr-HR"/>
        </w:rPr>
        <w:t xml:space="preserve"> i proračunu Općine Babina Greda;</w:t>
      </w:r>
    </w:p>
    <w:p w:rsidR="00D4677D" w:rsidRPr="00D4677D" w:rsidRDefault="00463A4F" w:rsidP="00D4677D">
      <w:pPr>
        <w:pStyle w:val="Bezproreda"/>
        <w:numPr>
          <w:ilvl w:val="0"/>
          <w:numId w:val="6"/>
        </w:numPr>
        <w:rPr>
          <w:lang w:eastAsia="hr-HR"/>
        </w:rPr>
      </w:pPr>
      <w:r w:rsidRPr="00D4677D">
        <w:rPr>
          <w:rFonts w:eastAsia="Calibri"/>
          <w:lang w:eastAsia="hr-HR"/>
        </w:rPr>
        <w:t>udruga mora imati organizacijske kapacitete i ljudske resurse za provedbu aktivnosti;</w:t>
      </w:r>
    </w:p>
    <w:p w:rsidR="00D4677D" w:rsidRDefault="00463A4F" w:rsidP="00D4677D">
      <w:pPr>
        <w:pStyle w:val="Bezproreda"/>
        <w:numPr>
          <w:ilvl w:val="0"/>
          <w:numId w:val="6"/>
        </w:numPr>
        <w:rPr>
          <w:rFonts w:eastAsia="Calibri"/>
          <w:lang w:eastAsia="hr-HR"/>
        </w:rPr>
      </w:pPr>
      <w:r w:rsidRPr="00D4677D">
        <w:rPr>
          <w:rFonts w:eastAsia="Calibri"/>
          <w:lang w:eastAsia="hr-HR"/>
        </w:rPr>
        <w:t>mora voditi transparentno financijsko poslovanje;</w:t>
      </w:r>
    </w:p>
    <w:p w:rsidR="00D4677D" w:rsidRPr="00D4677D" w:rsidRDefault="00463A4F" w:rsidP="00D4677D">
      <w:pPr>
        <w:pStyle w:val="Bezproreda"/>
        <w:numPr>
          <w:ilvl w:val="0"/>
          <w:numId w:val="6"/>
        </w:numPr>
        <w:rPr>
          <w:lang w:eastAsia="hr-HR"/>
        </w:rPr>
      </w:pPr>
      <w:r w:rsidRPr="00D4677D">
        <w:rPr>
          <w:rFonts w:eastAsia="Calibri"/>
          <w:lang w:eastAsia="hr-HR"/>
        </w:rPr>
        <w:t>da se protiv udruge, odnosno osobe ovlaštene za zastupanje udruge ne vodi kazneni postupak i da nije pravomoćno osuđena za prekršaj ili kazneno djelo iz članka 48.</w:t>
      </w:r>
      <w:r w:rsidR="00D4677D" w:rsidRPr="00D4677D">
        <w:rPr>
          <w:rFonts w:eastAsia="Calibri"/>
          <w:lang w:eastAsia="hr-HR"/>
        </w:rPr>
        <w:t xml:space="preserve"> </w:t>
      </w:r>
      <w:r w:rsidRPr="00D4677D">
        <w:rPr>
          <w:rFonts w:eastAsia="Calibri"/>
          <w:lang w:eastAsia="hr-HR"/>
        </w:rPr>
        <w:t>Uredbe o kriterijima, mjerilima i postupcima financiranja i ugovaranja programa i</w:t>
      </w:r>
      <w:r w:rsidR="00D4677D" w:rsidRPr="00D4677D">
        <w:rPr>
          <w:rFonts w:eastAsia="Calibri"/>
          <w:lang w:eastAsia="hr-HR"/>
        </w:rPr>
        <w:t xml:space="preserve"> </w:t>
      </w:r>
      <w:r w:rsidRPr="00D4677D">
        <w:rPr>
          <w:rFonts w:eastAsia="Calibri"/>
          <w:lang w:eastAsia="hr-HR"/>
        </w:rPr>
        <w:t>projekata od interesa za opće dobro koje provode udruge (u daljnjem tekstu: Uredba);</w:t>
      </w:r>
    </w:p>
    <w:p w:rsidR="00D4677D" w:rsidRDefault="00463A4F" w:rsidP="00D4677D">
      <w:pPr>
        <w:pStyle w:val="Bezproreda"/>
        <w:numPr>
          <w:ilvl w:val="0"/>
          <w:numId w:val="6"/>
        </w:numPr>
        <w:rPr>
          <w:rFonts w:eastAsia="Calibri"/>
          <w:lang w:eastAsia="hr-HR"/>
        </w:rPr>
      </w:pPr>
      <w:r w:rsidRPr="00D4677D">
        <w:rPr>
          <w:rFonts w:eastAsia="Calibri"/>
          <w:lang w:eastAsia="hr-HR"/>
        </w:rPr>
        <w:t>aktivnosti se moraju provoditi na području Općine Babina Greda;</w:t>
      </w:r>
    </w:p>
    <w:p w:rsidR="00D4677D" w:rsidRDefault="00463A4F" w:rsidP="00D4677D">
      <w:pPr>
        <w:pStyle w:val="Bezproreda"/>
        <w:numPr>
          <w:ilvl w:val="0"/>
          <w:numId w:val="6"/>
        </w:numPr>
        <w:rPr>
          <w:rFonts w:eastAsia="Calibri"/>
          <w:lang w:eastAsia="hr-HR"/>
        </w:rPr>
      </w:pPr>
      <w:r w:rsidRPr="00D4677D">
        <w:rPr>
          <w:rFonts w:eastAsia="Calibri"/>
          <w:lang w:eastAsia="hr-HR"/>
        </w:rPr>
        <w:t>prijava na natječaj mora sadržavati sve podatke, dokumentaciju i popunjene obrasce određene natječajnom dokumentacijom i ovim pravilnikom;</w:t>
      </w:r>
    </w:p>
    <w:p w:rsidR="00463A4F" w:rsidRPr="002B36B0" w:rsidRDefault="00463A4F" w:rsidP="00D4677D">
      <w:pPr>
        <w:pStyle w:val="Bezproreda"/>
        <w:numPr>
          <w:ilvl w:val="0"/>
          <w:numId w:val="6"/>
        </w:numPr>
        <w:rPr>
          <w:lang w:eastAsia="hr-HR"/>
        </w:rPr>
      </w:pPr>
      <w:r w:rsidRPr="00D4677D">
        <w:rPr>
          <w:rFonts w:eastAsia="Calibri"/>
          <w:lang w:eastAsia="hr-HR"/>
        </w:rPr>
        <w:t>udruga mora uredno ispunjavati obveze iz svih prethodno sklopljenih ugovora o</w:t>
      </w:r>
      <w:r w:rsidR="00D4677D" w:rsidRPr="00D4677D">
        <w:rPr>
          <w:rFonts w:eastAsia="Calibri"/>
          <w:lang w:eastAsia="hr-HR"/>
        </w:rPr>
        <w:t xml:space="preserve"> </w:t>
      </w:r>
      <w:r w:rsidR="00D4677D">
        <w:rPr>
          <w:rFonts w:eastAsia="Calibri"/>
          <w:lang w:eastAsia="hr-HR"/>
        </w:rPr>
        <w:t>korištenju općinskog prostora</w:t>
      </w:r>
    </w:p>
    <w:p w:rsidR="00463A4F" w:rsidRPr="002B36B0" w:rsidRDefault="00463A4F" w:rsidP="002B36B0">
      <w:pPr>
        <w:pStyle w:val="Bezproreda"/>
        <w:rPr>
          <w:b/>
          <w:lang w:eastAsia="hr-HR"/>
        </w:rPr>
      </w:pPr>
    </w:p>
    <w:p w:rsidR="00463A4F" w:rsidRDefault="00463A4F" w:rsidP="002B36B0">
      <w:pPr>
        <w:pStyle w:val="Bezproreda"/>
        <w:rPr>
          <w:b/>
          <w:lang w:eastAsia="hr-HR"/>
        </w:rPr>
      </w:pPr>
      <w:r w:rsidRPr="002B36B0">
        <w:rPr>
          <w:b/>
          <w:lang w:eastAsia="hr-HR"/>
        </w:rPr>
        <w:t xml:space="preserve">                                                                Članak 8.</w:t>
      </w:r>
    </w:p>
    <w:p w:rsidR="00C506A5" w:rsidRPr="002B36B0" w:rsidRDefault="00C506A5" w:rsidP="002B36B0">
      <w:pPr>
        <w:pStyle w:val="Bezproreda"/>
        <w:rPr>
          <w:lang w:eastAsia="hr-HR"/>
        </w:rPr>
      </w:pPr>
    </w:p>
    <w:p w:rsidR="00D4677D" w:rsidRDefault="00463A4F" w:rsidP="002B36B0">
      <w:pPr>
        <w:pStyle w:val="Bezproreda"/>
        <w:rPr>
          <w:lang w:eastAsia="hr-HR"/>
        </w:rPr>
      </w:pPr>
      <w:r w:rsidRPr="002B36B0">
        <w:rPr>
          <w:lang w:eastAsia="hr-HR"/>
        </w:rPr>
        <w:t xml:space="preserve">             Prijava na natječaj se podnosi isključivo na obrascu koji je sastavni dio natječaja, a uz prijavu se prilaže:</w:t>
      </w:r>
    </w:p>
    <w:p w:rsidR="00463A4F" w:rsidRDefault="00463A4F" w:rsidP="00D4677D">
      <w:pPr>
        <w:pStyle w:val="Bezproreda"/>
        <w:numPr>
          <w:ilvl w:val="0"/>
          <w:numId w:val="7"/>
        </w:numPr>
        <w:rPr>
          <w:rFonts w:eastAsia="Calibri"/>
          <w:lang w:eastAsia="hr-HR"/>
        </w:rPr>
      </w:pPr>
      <w:r w:rsidRPr="002B36B0">
        <w:rPr>
          <w:rFonts w:eastAsia="Calibri"/>
          <w:lang w:eastAsia="hr-HR"/>
        </w:rPr>
        <w:t xml:space="preserve">izvadak iz matičnog registra u koji je udruga upisana (ispis internetske </w:t>
      </w:r>
    </w:p>
    <w:p w:rsidR="00D4677D" w:rsidRDefault="00D4677D" w:rsidP="00D4677D">
      <w:pPr>
        <w:pStyle w:val="Bezproreda"/>
        <w:ind w:left="1770"/>
        <w:rPr>
          <w:rFonts w:eastAsia="Calibri"/>
          <w:lang w:eastAsia="hr-HR"/>
        </w:rPr>
      </w:pPr>
      <w:r w:rsidRPr="002B36B0">
        <w:rPr>
          <w:rFonts w:eastAsia="Calibri"/>
          <w:lang w:eastAsia="hr-HR"/>
        </w:rPr>
        <w:t>stranice);</w:t>
      </w:r>
    </w:p>
    <w:p w:rsidR="00D4677D" w:rsidRDefault="00463A4F" w:rsidP="00D4677D">
      <w:pPr>
        <w:pStyle w:val="Bezproreda"/>
        <w:numPr>
          <w:ilvl w:val="0"/>
          <w:numId w:val="7"/>
        </w:numPr>
        <w:rPr>
          <w:rFonts w:eastAsia="Calibri"/>
          <w:lang w:eastAsia="hr-HR"/>
        </w:rPr>
      </w:pPr>
      <w:r w:rsidRPr="002B36B0">
        <w:rPr>
          <w:rFonts w:eastAsia="Calibri"/>
          <w:lang w:eastAsia="hr-HR"/>
        </w:rPr>
        <w:t>dokaz o upisu u Registar neprofitnih organizacija (ispis internetske stranice RNO-a);</w:t>
      </w:r>
    </w:p>
    <w:p w:rsidR="00D4677D" w:rsidRDefault="00463A4F" w:rsidP="00D4677D">
      <w:pPr>
        <w:pStyle w:val="Bezproreda"/>
        <w:numPr>
          <w:ilvl w:val="0"/>
          <w:numId w:val="7"/>
        </w:numPr>
        <w:rPr>
          <w:rFonts w:eastAsia="Calibri"/>
          <w:lang w:eastAsia="hr-HR"/>
        </w:rPr>
      </w:pPr>
      <w:r w:rsidRPr="002B36B0">
        <w:rPr>
          <w:rFonts w:eastAsia="Calibri"/>
          <w:lang w:eastAsia="hr-HR"/>
        </w:rPr>
        <w:t>presliku statuta, sa svim izmjenama i dopunama;</w:t>
      </w:r>
    </w:p>
    <w:p w:rsidR="00D4677D" w:rsidRDefault="00463A4F" w:rsidP="00D4677D">
      <w:pPr>
        <w:pStyle w:val="Bezproreda"/>
        <w:numPr>
          <w:ilvl w:val="0"/>
          <w:numId w:val="7"/>
        </w:numPr>
        <w:rPr>
          <w:rFonts w:eastAsia="Calibri"/>
          <w:lang w:eastAsia="hr-HR"/>
        </w:rPr>
      </w:pPr>
      <w:r w:rsidRPr="002B36B0">
        <w:rPr>
          <w:rFonts w:eastAsia="Calibri"/>
          <w:lang w:eastAsia="hr-HR"/>
        </w:rPr>
        <w:t>ispunjeni obrazac izjave osobe ovlaštene za zastupanje udruge o nepostojanju duga s osnove potraživanja Općine Babina Greda;</w:t>
      </w:r>
    </w:p>
    <w:p w:rsidR="00D4677D" w:rsidRDefault="00463A4F" w:rsidP="00206827">
      <w:pPr>
        <w:pStyle w:val="Bezproreda"/>
        <w:numPr>
          <w:ilvl w:val="0"/>
          <w:numId w:val="7"/>
        </w:numPr>
        <w:rPr>
          <w:rFonts w:eastAsia="Calibri"/>
          <w:lang w:eastAsia="hr-HR"/>
        </w:rPr>
      </w:pPr>
      <w:r w:rsidRPr="002B36B0">
        <w:rPr>
          <w:rFonts w:eastAsia="Calibri"/>
          <w:lang w:eastAsia="hr-HR"/>
        </w:rPr>
        <w:t>potvrdu Porezne uprave o stanju duga po osnovi javnih davanja o kojima službenu</w:t>
      </w:r>
      <w:r w:rsidR="00D4677D">
        <w:rPr>
          <w:rFonts w:eastAsia="Calibri"/>
          <w:lang w:eastAsia="hr-HR"/>
        </w:rPr>
        <w:t xml:space="preserve"> </w:t>
      </w:r>
      <w:r w:rsidRPr="002B36B0">
        <w:rPr>
          <w:rFonts w:eastAsia="Calibri"/>
          <w:lang w:eastAsia="hr-HR"/>
        </w:rPr>
        <w:t>evidenciju vodi Porezna uprava, u izvorniku ne starija od 30 dana od objave javnog natječaja;</w:t>
      </w:r>
    </w:p>
    <w:p w:rsidR="00206827" w:rsidRDefault="00463A4F" w:rsidP="00206827">
      <w:pPr>
        <w:pStyle w:val="Bezproreda"/>
        <w:numPr>
          <w:ilvl w:val="0"/>
          <w:numId w:val="7"/>
        </w:numPr>
        <w:rPr>
          <w:rFonts w:eastAsia="Calibri"/>
          <w:lang w:eastAsia="hr-HR"/>
        </w:rPr>
      </w:pPr>
      <w:r w:rsidRPr="002B36B0">
        <w:rPr>
          <w:rFonts w:eastAsia="Calibri"/>
          <w:lang w:eastAsia="hr-HR"/>
        </w:rPr>
        <w:t>presliku financijskog izvješća za prethodnu godinu (za obveznike dvojnog</w:t>
      </w:r>
    </w:p>
    <w:p w:rsidR="00206827" w:rsidRDefault="00206827" w:rsidP="00206827">
      <w:pPr>
        <w:pStyle w:val="Bezproreda"/>
        <w:ind w:left="1770"/>
        <w:rPr>
          <w:rFonts w:eastAsia="Calibri"/>
          <w:lang w:eastAsia="hr-HR"/>
        </w:rPr>
      </w:pPr>
      <w:r w:rsidRPr="002B36B0">
        <w:rPr>
          <w:rFonts w:eastAsia="Calibri"/>
          <w:lang w:eastAsia="hr-HR"/>
        </w:rPr>
        <w:t>knjigovodstva), odnosno odluku o vođenju jednostavnog knjigovodstva i primjeni</w:t>
      </w:r>
      <w:r>
        <w:rPr>
          <w:rFonts w:eastAsia="Calibri"/>
          <w:lang w:eastAsia="hr-HR"/>
        </w:rPr>
        <w:t xml:space="preserve"> </w:t>
      </w:r>
      <w:r w:rsidRPr="002B36B0">
        <w:rPr>
          <w:rFonts w:eastAsia="Calibri"/>
          <w:lang w:eastAsia="hr-HR"/>
        </w:rPr>
        <w:t>novčanog računovodstvenog načela donesena od upravljačkog tijela podnositelja</w:t>
      </w:r>
      <w:r>
        <w:rPr>
          <w:rFonts w:eastAsia="Calibri"/>
          <w:lang w:eastAsia="hr-HR"/>
        </w:rPr>
        <w:t xml:space="preserve"> </w:t>
      </w:r>
      <w:r w:rsidRPr="002B36B0">
        <w:rPr>
          <w:rFonts w:eastAsia="Calibri"/>
          <w:lang w:eastAsia="hr-HR"/>
        </w:rPr>
        <w:t>prijave s pečatom o zaprimanju nadležnog tijela te presliku knjige prihoda i rashoda za</w:t>
      </w:r>
      <w:r>
        <w:rPr>
          <w:rFonts w:eastAsia="Calibri"/>
          <w:lang w:eastAsia="hr-HR"/>
        </w:rPr>
        <w:t xml:space="preserve"> </w:t>
      </w:r>
      <w:r w:rsidRPr="002B36B0">
        <w:rPr>
          <w:rFonts w:eastAsia="Calibri"/>
          <w:lang w:eastAsia="hr-HR"/>
        </w:rPr>
        <w:t>prethodnu godinu (za obvezn</w:t>
      </w:r>
      <w:r>
        <w:rPr>
          <w:rFonts w:eastAsia="Calibri"/>
          <w:lang w:eastAsia="hr-HR"/>
        </w:rPr>
        <w:t>ike jednostavnog knjigovodstva);</w:t>
      </w:r>
    </w:p>
    <w:p w:rsidR="00206827" w:rsidRDefault="00463A4F" w:rsidP="00206827">
      <w:pPr>
        <w:pStyle w:val="Bezproreda"/>
        <w:numPr>
          <w:ilvl w:val="0"/>
          <w:numId w:val="7"/>
        </w:numPr>
        <w:rPr>
          <w:rFonts w:eastAsia="Calibri"/>
          <w:lang w:eastAsia="hr-HR"/>
        </w:rPr>
      </w:pPr>
      <w:r w:rsidRPr="002B36B0">
        <w:rPr>
          <w:rFonts w:eastAsia="Calibri"/>
          <w:lang w:eastAsia="hr-HR"/>
        </w:rPr>
        <w:t>obrazac izjave o postojanju partnerskog odnosa dužeg od jedne godine;</w:t>
      </w:r>
    </w:p>
    <w:p w:rsidR="00C506A5" w:rsidRPr="00206827" w:rsidRDefault="00463A4F" w:rsidP="002B36B0">
      <w:pPr>
        <w:pStyle w:val="Bezproreda"/>
        <w:numPr>
          <w:ilvl w:val="0"/>
          <w:numId w:val="7"/>
        </w:numPr>
        <w:rPr>
          <w:rFonts w:eastAsia="Calibri"/>
          <w:lang w:eastAsia="hr-HR"/>
        </w:rPr>
      </w:pPr>
      <w:r w:rsidRPr="002B36B0">
        <w:rPr>
          <w:rFonts w:eastAsia="Calibri"/>
          <w:lang w:eastAsia="hr-HR"/>
        </w:rPr>
        <w:lastRenderedPageBreak/>
        <w:t>druge dokaze i dokumentaciju odre</w:t>
      </w:r>
      <w:r w:rsidR="00206827">
        <w:rPr>
          <w:rFonts w:eastAsia="Calibri"/>
          <w:lang w:eastAsia="hr-HR"/>
        </w:rPr>
        <w:t>đenu natječajnom dokumentacijom</w:t>
      </w:r>
    </w:p>
    <w:p w:rsidR="00C506A5" w:rsidRDefault="00C506A5" w:rsidP="002B36B0">
      <w:pPr>
        <w:pStyle w:val="Bezproreda"/>
        <w:rPr>
          <w:lang w:eastAsia="hr-HR"/>
        </w:rPr>
      </w:pPr>
    </w:p>
    <w:p w:rsidR="00C506A5" w:rsidRPr="002B36B0" w:rsidRDefault="00C506A5" w:rsidP="002B36B0">
      <w:pPr>
        <w:pStyle w:val="Bezproreda"/>
        <w:rPr>
          <w:lang w:eastAsia="hr-HR"/>
        </w:rPr>
      </w:pP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t>Članak 9.</w:t>
      </w:r>
    </w:p>
    <w:p w:rsidR="00C506A5" w:rsidRPr="002B36B0" w:rsidRDefault="00C506A5" w:rsidP="002B36B0">
      <w:pPr>
        <w:shd w:val="clear" w:color="auto" w:fill="FFFFFF"/>
        <w:jc w:val="center"/>
        <w:rPr>
          <w:rFonts w:ascii="Times New Roman" w:hAnsi="Times New Roman"/>
          <w:sz w:val="24"/>
        </w:rPr>
      </w:pP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Prijava u papirnatom obliku sadržava obvezne obrasce vlastoručno potpisane od strane osobe ovlaštene za zastupanje, te ovjerene službenim pečatom udruge.</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Prijava mora biti podnesena u roku određenom u javnom natječaju, koji ne može biti kraći od 30 dana od objave javnog natječaja.</w:t>
      </w:r>
    </w:p>
    <w:p w:rsidR="00463A4F" w:rsidRDefault="00463A4F" w:rsidP="002B36B0">
      <w:pPr>
        <w:shd w:val="clear" w:color="auto" w:fill="FFFFFF"/>
        <w:ind w:firstLine="708"/>
        <w:jc w:val="both"/>
        <w:rPr>
          <w:rFonts w:ascii="Times New Roman" w:eastAsia="Calibri" w:hAnsi="Times New Roman"/>
          <w:sz w:val="24"/>
        </w:rPr>
      </w:pPr>
      <w:r w:rsidRPr="002B36B0">
        <w:rPr>
          <w:rFonts w:ascii="Times New Roman" w:eastAsia="Calibri" w:hAnsi="Times New Roman"/>
          <w:sz w:val="24"/>
        </w:rPr>
        <w:t>Prijave na natječaj sa dokumentacijom se podnose u zatvorenoj omotnici, s naznakom "Ne otvaraj - Javni natječaj za dodjelu općinskih prostora na privremeno korištenje udrugama" preporučeno poštom ili u pisarnici Jedinstvenog upravnog odjela.</w:t>
      </w:r>
    </w:p>
    <w:p w:rsidR="00C506A5" w:rsidRDefault="00C506A5" w:rsidP="002B36B0">
      <w:pPr>
        <w:shd w:val="clear" w:color="auto" w:fill="FFFFFF"/>
        <w:ind w:firstLine="708"/>
        <w:jc w:val="both"/>
        <w:rPr>
          <w:rFonts w:ascii="Times New Roman" w:eastAsia="Calibri" w:hAnsi="Times New Roman"/>
          <w:sz w:val="24"/>
        </w:rPr>
      </w:pPr>
    </w:p>
    <w:p w:rsidR="00C506A5" w:rsidRPr="002B36B0" w:rsidRDefault="00C506A5" w:rsidP="002B36B0">
      <w:pPr>
        <w:shd w:val="clear" w:color="auto" w:fill="FFFFFF"/>
        <w:ind w:firstLine="708"/>
        <w:jc w:val="both"/>
        <w:rPr>
          <w:rFonts w:ascii="Times New Roman" w:hAnsi="Times New Roman"/>
          <w:sz w:val="24"/>
        </w:rPr>
      </w:pP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t>Članak 10.</w:t>
      </w:r>
    </w:p>
    <w:p w:rsidR="00C506A5" w:rsidRPr="002B36B0" w:rsidRDefault="00C506A5" w:rsidP="002B36B0">
      <w:pPr>
        <w:shd w:val="clear" w:color="auto" w:fill="FFFFFF"/>
        <w:jc w:val="center"/>
        <w:rPr>
          <w:rFonts w:ascii="Times New Roman" w:hAnsi="Times New Roman"/>
          <w:sz w:val="24"/>
        </w:rPr>
      </w:pP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hAnsi="Times New Roman"/>
          <w:sz w:val="24"/>
        </w:rPr>
        <w:t>Kriteriji i mjerila za bodovanje pristiglih prijava na natječaj za određeni prostor radi provođenja programa i projekata od interesa za opće dobro, su:</w:t>
      </w: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hAnsi="Times New Roman"/>
          <w:b/>
          <w:sz w:val="24"/>
        </w:rPr>
        <w:t>a) Godine aktivnog djelovanja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xml:space="preserve">- za svaku </w:t>
      </w:r>
      <w:r w:rsidRPr="002B36B0">
        <w:rPr>
          <w:rFonts w:ascii="Times New Roman" w:hAnsi="Times New Roman"/>
          <w:color w:val="000000"/>
          <w:sz w:val="24"/>
        </w:rPr>
        <w:t>godinu</w:t>
      </w:r>
      <w:r w:rsidRPr="002B36B0">
        <w:rPr>
          <w:rFonts w:ascii="Times New Roman" w:hAnsi="Times New Roman"/>
          <w:sz w:val="24"/>
        </w:rPr>
        <w:t xml:space="preserve"> aktivnog djelovanja</w:t>
      </w:r>
      <w:r w:rsidRPr="002B36B0">
        <w:rPr>
          <w:rFonts w:ascii="Times New Roman" w:hAnsi="Times New Roman"/>
          <w:sz w:val="24"/>
        </w:rPr>
        <w:tab/>
        <w:t>1 bod</w:t>
      </w: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hAnsi="Times New Roman"/>
          <w:b/>
          <w:sz w:val="24"/>
        </w:rPr>
        <w:t xml:space="preserve">b) Broj članova </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do 20</w:t>
      </w:r>
      <w:r w:rsidRPr="002B36B0">
        <w:rPr>
          <w:rFonts w:ascii="Times New Roman" w:hAnsi="Times New Roman"/>
          <w:sz w:val="24"/>
        </w:rPr>
        <w:tab/>
        <w:t>1 bod</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od 21 do 50</w:t>
      </w:r>
      <w:r w:rsidRPr="002B36B0">
        <w:rPr>
          <w:rFonts w:ascii="Times New Roman" w:hAnsi="Times New Roman"/>
          <w:sz w:val="24"/>
        </w:rPr>
        <w:tab/>
        <w:t>2 boda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od 51 do 100</w:t>
      </w:r>
      <w:r w:rsidRPr="002B36B0">
        <w:rPr>
          <w:rFonts w:ascii="Times New Roman" w:hAnsi="Times New Roman"/>
          <w:sz w:val="24"/>
        </w:rPr>
        <w:tab/>
        <w:t>3 boda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više od 100</w:t>
      </w:r>
      <w:r w:rsidRPr="002B36B0">
        <w:rPr>
          <w:rFonts w:ascii="Times New Roman" w:hAnsi="Times New Roman"/>
          <w:sz w:val="24"/>
        </w:rPr>
        <w:tab/>
        <w:t>4 boda</w:t>
      </w: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hAnsi="Times New Roman"/>
          <w:b/>
          <w:sz w:val="24"/>
        </w:rPr>
        <w:t>c) Ostvarene financijske potpore za projekte/programe</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iz EU fondova</w:t>
      </w:r>
      <w:r w:rsidRPr="002B36B0">
        <w:rPr>
          <w:rFonts w:ascii="Times New Roman" w:hAnsi="Times New Roman"/>
          <w:sz w:val="24"/>
        </w:rPr>
        <w:tab/>
        <w:t>6 bodova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iz državnog proračuna</w:t>
      </w:r>
      <w:r w:rsidRPr="002B36B0">
        <w:rPr>
          <w:rFonts w:ascii="Times New Roman" w:hAnsi="Times New Roman"/>
          <w:sz w:val="24"/>
        </w:rPr>
        <w:tab/>
        <w:t>5 bodova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iz proračuna Općine Babina Greda</w:t>
      </w:r>
      <w:r w:rsidRPr="002B36B0">
        <w:rPr>
          <w:rFonts w:ascii="Times New Roman" w:hAnsi="Times New Roman"/>
          <w:sz w:val="24"/>
        </w:rPr>
        <w:tab/>
        <w:t>4 boda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iz poslovnog sektora</w:t>
      </w:r>
      <w:r w:rsidRPr="002B36B0">
        <w:rPr>
          <w:rFonts w:ascii="Times New Roman" w:hAnsi="Times New Roman"/>
          <w:sz w:val="24"/>
        </w:rPr>
        <w:tab/>
        <w:t>3 boda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-od drugog inozemnog javnog ili privatnog donatora</w:t>
      </w:r>
      <w:r w:rsidRPr="002B36B0">
        <w:rPr>
          <w:rFonts w:ascii="Times New Roman" w:hAnsi="Times New Roman"/>
          <w:sz w:val="24"/>
        </w:rPr>
        <w:tab/>
        <w:t>2 boda</w:t>
      </w: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hAnsi="Times New Roman"/>
          <w:b/>
          <w:sz w:val="24"/>
        </w:rPr>
        <w:t>d) Ostvarena priznanja, nagrade, potpore i sl.</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međunarodna</w:t>
      </w:r>
      <w:r w:rsidRPr="002B36B0">
        <w:rPr>
          <w:rFonts w:ascii="Times New Roman" w:hAnsi="Times New Roman"/>
          <w:sz w:val="24"/>
        </w:rPr>
        <w:tab/>
        <w:t>10 bodova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državna</w:t>
      </w:r>
      <w:r w:rsidRPr="002B36B0">
        <w:rPr>
          <w:rFonts w:ascii="Times New Roman" w:hAnsi="Times New Roman"/>
          <w:sz w:val="24"/>
        </w:rPr>
        <w:tab/>
        <w:t>8 bodova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Općine Babina Greda</w:t>
      </w:r>
      <w:r w:rsidRPr="002B36B0">
        <w:rPr>
          <w:rFonts w:ascii="Times New Roman" w:hAnsi="Times New Roman"/>
          <w:sz w:val="24"/>
        </w:rPr>
        <w:tab/>
        <w:t>6 bodova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strukovna</w:t>
      </w:r>
      <w:r w:rsidRPr="002B36B0">
        <w:rPr>
          <w:rFonts w:ascii="Times New Roman" w:hAnsi="Times New Roman"/>
          <w:sz w:val="24"/>
        </w:rPr>
        <w:tab/>
        <w:t>2 boda</w:t>
      </w:r>
    </w:p>
    <w:p w:rsidR="00463A4F" w:rsidRPr="002B36B0" w:rsidRDefault="00463A4F" w:rsidP="002B36B0">
      <w:pPr>
        <w:shd w:val="clear" w:color="auto" w:fill="FFFFFF"/>
        <w:ind w:left="993" w:hanging="284"/>
        <w:jc w:val="both"/>
        <w:rPr>
          <w:rFonts w:ascii="Times New Roman" w:hAnsi="Times New Roman"/>
          <w:sz w:val="24"/>
        </w:rPr>
      </w:pPr>
      <w:r w:rsidRPr="002B36B0">
        <w:rPr>
          <w:rFonts w:ascii="Times New Roman" w:hAnsi="Times New Roman"/>
          <w:b/>
          <w:sz w:val="24"/>
        </w:rPr>
        <w:t>e)</w:t>
      </w:r>
      <w:r w:rsidRPr="002B36B0">
        <w:rPr>
          <w:rFonts w:ascii="Times New Roman" w:hAnsi="Times New Roman"/>
          <w:b/>
          <w:sz w:val="24"/>
        </w:rPr>
        <w:tab/>
        <w:t>Broj partnerskih organizacija civilnog društva s kojima se planira zajednički koristiti dodijeljeni prostor</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- 1</w:t>
      </w:r>
      <w:r w:rsidRPr="002B36B0">
        <w:rPr>
          <w:rFonts w:ascii="Times New Roman" w:hAnsi="Times New Roman"/>
          <w:sz w:val="24"/>
        </w:rPr>
        <w:tab/>
        <w:t>3 boda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- 2</w:t>
      </w:r>
      <w:r w:rsidRPr="002B36B0">
        <w:rPr>
          <w:rFonts w:ascii="Times New Roman" w:hAnsi="Times New Roman"/>
          <w:sz w:val="24"/>
        </w:rPr>
        <w:tab/>
        <w:t>5 bodova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za svaku partnersku organizaciju iznad dvije dodatno</w:t>
      </w:r>
      <w:r w:rsidRPr="002B36B0">
        <w:rPr>
          <w:rFonts w:ascii="Times New Roman" w:hAnsi="Times New Roman"/>
          <w:sz w:val="24"/>
        </w:rPr>
        <w:tab/>
        <w:t>2 boda</w:t>
      </w: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hAnsi="Times New Roman"/>
          <w:b/>
          <w:sz w:val="24"/>
        </w:rPr>
        <w:t>f) Prethodno korištenje prostora</w:t>
      </w:r>
    </w:p>
    <w:p w:rsidR="00463A4F" w:rsidRPr="002B36B0" w:rsidRDefault="00463A4F" w:rsidP="002B36B0">
      <w:pPr>
        <w:shd w:val="clear" w:color="auto" w:fill="FFFFFF"/>
        <w:tabs>
          <w:tab w:val="left" w:leader="dot" w:pos="8222"/>
        </w:tabs>
        <w:adjustRightInd w:val="0"/>
        <w:ind w:left="1078" w:right="2693" w:hanging="142"/>
        <w:rPr>
          <w:rFonts w:ascii="Times New Roman" w:hAnsi="Times New Roman"/>
          <w:sz w:val="24"/>
        </w:rPr>
      </w:pPr>
      <w:r w:rsidRPr="002B36B0">
        <w:rPr>
          <w:rFonts w:ascii="Times New Roman" w:hAnsi="Times New Roman"/>
          <w:sz w:val="24"/>
        </w:rPr>
        <w:t>- prethodno uredno korištenje istog općinskog prostora</w:t>
      </w:r>
      <w:r w:rsidRPr="002B36B0">
        <w:rPr>
          <w:rFonts w:ascii="Times New Roman" w:hAnsi="Times New Roman"/>
          <w:sz w:val="24"/>
        </w:rPr>
        <w:tab/>
        <w:t>10 bodova</w:t>
      </w:r>
    </w:p>
    <w:p w:rsidR="00463A4F"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lastRenderedPageBreak/>
        <w:t xml:space="preserve">Na temelju zbroja bodova za svakog prijavitelja Povjerenstvo utvrđuje Prijedlog </w:t>
      </w:r>
      <w:r w:rsidR="001A1811">
        <w:rPr>
          <w:rFonts w:ascii="Times New Roman" w:hAnsi="Times New Roman"/>
          <w:sz w:val="24"/>
        </w:rPr>
        <w:t xml:space="preserve">rang liste </w:t>
      </w:r>
      <w:r w:rsidRPr="002B36B0">
        <w:rPr>
          <w:rFonts w:ascii="Times New Roman" w:hAnsi="Times New Roman"/>
          <w:sz w:val="24"/>
        </w:rPr>
        <w:t>za dodjelu općinskog prostora na korištenje.</w:t>
      </w:r>
    </w:p>
    <w:p w:rsidR="00C506A5" w:rsidRPr="002B36B0" w:rsidRDefault="00C506A5" w:rsidP="002B36B0">
      <w:pPr>
        <w:shd w:val="clear" w:color="auto" w:fill="FFFFFF"/>
        <w:ind w:firstLine="708"/>
        <w:jc w:val="both"/>
        <w:rPr>
          <w:rFonts w:ascii="Times New Roman" w:hAnsi="Times New Roman"/>
          <w:sz w:val="24"/>
        </w:rPr>
      </w:pP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t>Članak 11.</w:t>
      </w:r>
    </w:p>
    <w:p w:rsidR="00C506A5" w:rsidRPr="002B36B0" w:rsidRDefault="00C506A5" w:rsidP="002B36B0">
      <w:pPr>
        <w:shd w:val="clear" w:color="auto" w:fill="FFFFFF"/>
        <w:jc w:val="center"/>
        <w:rPr>
          <w:rFonts w:ascii="Times New Roman" w:hAnsi="Times New Roman"/>
          <w:sz w:val="24"/>
        </w:rPr>
      </w:pP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hAnsi="Times New Roman"/>
          <w:sz w:val="24"/>
        </w:rPr>
        <w:t xml:space="preserve">Ako dva ili više podnositelja zahtjeva imaju jednak broj bodova, prednost na </w:t>
      </w:r>
      <w:r w:rsidR="00C667E5">
        <w:rPr>
          <w:rFonts w:ascii="Times New Roman" w:hAnsi="Times New Roman"/>
          <w:sz w:val="24"/>
        </w:rPr>
        <w:t xml:space="preserve">rang </w:t>
      </w:r>
      <w:r w:rsidRPr="002B36B0">
        <w:rPr>
          <w:rFonts w:ascii="Times New Roman" w:hAnsi="Times New Roman"/>
          <w:sz w:val="24"/>
        </w:rPr>
        <w:t>listi ima onaj podnositelj koji je ostvario više bodova po kriteriju:</w:t>
      </w:r>
    </w:p>
    <w:p w:rsidR="00463A4F" w:rsidRPr="002B36B0" w:rsidRDefault="00E742B5" w:rsidP="002B36B0">
      <w:pPr>
        <w:shd w:val="clear" w:color="auto" w:fill="FFFFFF"/>
        <w:ind w:firstLine="708"/>
        <w:jc w:val="both"/>
        <w:rPr>
          <w:rFonts w:ascii="Times New Roman" w:hAnsi="Times New Roman"/>
          <w:sz w:val="24"/>
        </w:rPr>
      </w:pPr>
      <w:r w:rsidRPr="002B36B0">
        <w:rPr>
          <w:rFonts w:ascii="Times New Roman" w:hAnsi="Times New Roman"/>
          <w:sz w:val="24"/>
        </w:rPr>
        <w:t>- ukupan broj godina aktivnog djelovanja.</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Prijavu za dodjelu jednog općinskog prostora kojeg planira koristiti više udruga u suradnji/partnerstvu podnosi samo jedna od udruga koja smatra da na javnom natječaju može ostvariti najveći broj bodova sukladno kriterijima i mjerilima iz članka 10. ovog pravilnika.</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Suradnja/partnerstvo iz stavka 2. ovog članka mora trajati duže od jedne godine.</w:t>
      </w:r>
    </w:p>
    <w:p w:rsidR="00463A4F"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Namjera korištenja prostora u suradnji/partnerstvu sa ostalim udrugama potvrđuje se izjavom koja se prilaže uz prijavu za dodjelu općinskog prostora, potpisanom od ovlaštenih osoba svih suradničkih/partnerskih udruga.</w:t>
      </w:r>
    </w:p>
    <w:p w:rsidR="00C506A5" w:rsidRDefault="00C506A5" w:rsidP="002B36B0">
      <w:pPr>
        <w:shd w:val="clear" w:color="auto" w:fill="FFFFFF"/>
        <w:ind w:firstLine="708"/>
        <w:jc w:val="both"/>
        <w:rPr>
          <w:rFonts w:ascii="Times New Roman" w:hAnsi="Times New Roman"/>
          <w:sz w:val="24"/>
        </w:rPr>
      </w:pPr>
    </w:p>
    <w:p w:rsidR="00C506A5" w:rsidRPr="002B36B0" w:rsidRDefault="00C506A5" w:rsidP="002B36B0">
      <w:pPr>
        <w:shd w:val="clear" w:color="auto" w:fill="FFFFFF"/>
        <w:ind w:firstLine="708"/>
        <w:jc w:val="both"/>
        <w:rPr>
          <w:rFonts w:ascii="Times New Roman" w:hAnsi="Times New Roman"/>
          <w:sz w:val="24"/>
        </w:rPr>
      </w:pPr>
    </w:p>
    <w:p w:rsidR="00463A4F" w:rsidRDefault="00463A4F" w:rsidP="002B36B0">
      <w:pPr>
        <w:shd w:val="clear" w:color="auto" w:fill="FFFFFF"/>
        <w:adjustRightInd w:val="0"/>
        <w:jc w:val="center"/>
        <w:rPr>
          <w:rFonts w:ascii="Times New Roman" w:eastAsia="Calibri" w:hAnsi="Times New Roman"/>
          <w:b/>
          <w:bCs/>
          <w:sz w:val="24"/>
        </w:rPr>
      </w:pPr>
      <w:r w:rsidRPr="002B36B0">
        <w:rPr>
          <w:rFonts w:ascii="Times New Roman" w:eastAsia="Calibri" w:hAnsi="Times New Roman"/>
          <w:b/>
          <w:bCs/>
          <w:sz w:val="24"/>
        </w:rPr>
        <w:t>Članak 12.</w:t>
      </w:r>
    </w:p>
    <w:p w:rsidR="00C506A5" w:rsidRPr="002B36B0" w:rsidRDefault="00C506A5" w:rsidP="002B36B0">
      <w:pPr>
        <w:shd w:val="clear" w:color="auto" w:fill="FFFFFF"/>
        <w:adjustRightInd w:val="0"/>
        <w:jc w:val="center"/>
        <w:rPr>
          <w:rFonts w:ascii="Times New Roman" w:hAnsi="Times New Roman"/>
          <w:sz w:val="24"/>
        </w:rPr>
      </w:pPr>
    </w:p>
    <w:p w:rsidR="00463A4F" w:rsidRPr="002B36B0" w:rsidRDefault="00463A4F" w:rsidP="002B36B0">
      <w:pPr>
        <w:shd w:val="clear" w:color="auto" w:fill="FFFFFF"/>
        <w:adjustRightInd w:val="0"/>
        <w:ind w:firstLine="708"/>
        <w:jc w:val="both"/>
        <w:rPr>
          <w:rFonts w:ascii="Times New Roman" w:hAnsi="Times New Roman"/>
          <w:sz w:val="24"/>
        </w:rPr>
      </w:pPr>
      <w:r w:rsidRPr="002B36B0">
        <w:rPr>
          <w:rFonts w:ascii="Times New Roman" w:hAnsi="Times New Roman"/>
          <w:sz w:val="24"/>
        </w:rPr>
        <w:t xml:space="preserve">Nakon izvršenog bodovanja prijava i utvrđivanja Prijedloga </w:t>
      </w:r>
      <w:r w:rsidR="006341AD">
        <w:rPr>
          <w:rFonts w:ascii="Times New Roman" w:hAnsi="Times New Roman"/>
          <w:sz w:val="24"/>
        </w:rPr>
        <w:t xml:space="preserve">rang </w:t>
      </w:r>
      <w:r w:rsidRPr="002B36B0">
        <w:rPr>
          <w:rFonts w:ascii="Times New Roman" w:hAnsi="Times New Roman"/>
          <w:sz w:val="24"/>
        </w:rPr>
        <w:t xml:space="preserve">liste za dodjelu pojedinog općinskog prostora, Povjerenstvo će, na internetskoj stranici Općine Babina Greda i oglasnoj ploči općinske uprave, javno objaviti Prijedlog </w:t>
      </w:r>
      <w:r w:rsidR="00B52209">
        <w:rPr>
          <w:rFonts w:ascii="Times New Roman" w:hAnsi="Times New Roman"/>
          <w:sz w:val="24"/>
        </w:rPr>
        <w:t xml:space="preserve">rang </w:t>
      </w:r>
      <w:r w:rsidRPr="002B36B0">
        <w:rPr>
          <w:rFonts w:ascii="Times New Roman" w:hAnsi="Times New Roman"/>
          <w:sz w:val="24"/>
        </w:rPr>
        <w:t>liste za dodjelu pojedinog općinskog prostora sa brojem bodova po pojedinom kriteriju, te ukupan broj bodova.</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 xml:space="preserve">Na Prijedlog </w:t>
      </w:r>
      <w:r w:rsidR="003354EB">
        <w:rPr>
          <w:rFonts w:ascii="Times New Roman" w:hAnsi="Times New Roman"/>
          <w:sz w:val="24"/>
        </w:rPr>
        <w:t xml:space="preserve">rang </w:t>
      </w:r>
      <w:r w:rsidRPr="002B36B0">
        <w:rPr>
          <w:rFonts w:ascii="Times New Roman" w:hAnsi="Times New Roman"/>
          <w:sz w:val="24"/>
        </w:rPr>
        <w:t xml:space="preserve">liste za dodjelu pojedinog općinskog prostora prijavitelji mogu uložiti prigovor načelniku, putem Jedinstvenog upravnog odjela, zbog redoslijeda na listi reda prvenstva ili zbog neuvrštavanja na listu reda prvenstva iz razloga navedenih u članku 6. ovoga pravilnika, u roku 8 dana od dana objavljivanja Prijedloga </w:t>
      </w:r>
      <w:r w:rsidR="00235883">
        <w:rPr>
          <w:rFonts w:ascii="Times New Roman" w:hAnsi="Times New Roman"/>
          <w:sz w:val="24"/>
        </w:rPr>
        <w:t xml:space="preserve">rang </w:t>
      </w:r>
      <w:r w:rsidRPr="002B36B0">
        <w:rPr>
          <w:rFonts w:ascii="Times New Roman" w:hAnsi="Times New Roman"/>
          <w:sz w:val="24"/>
        </w:rPr>
        <w:t>liste.</w:t>
      </w:r>
    </w:p>
    <w:p w:rsidR="00463A4F"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Odluka  načelnika o prigovoru je konačna.</w:t>
      </w:r>
    </w:p>
    <w:p w:rsidR="00C506A5" w:rsidRDefault="00C506A5" w:rsidP="002B36B0">
      <w:pPr>
        <w:shd w:val="clear" w:color="auto" w:fill="FFFFFF"/>
        <w:ind w:firstLine="708"/>
        <w:jc w:val="both"/>
        <w:rPr>
          <w:rFonts w:ascii="Times New Roman" w:hAnsi="Times New Roman"/>
          <w:sz w:val="24"/>
        </w:rPr>
      </w:pPr>
    </w:p>
    <w:p w:rsidR="00C506A5" w:rsidRPr="002B36B0" w:rsidRDefault="00C506A5" w:rsidP="002B36B0">
      <w:pPr>
        <w:shd w:val="clear" w:color="auto" w:fill="FFFFFF"/>
        <w:ind w:firstLine="708"/>
        <w:jc w:val="both"/>
        <w:rPr>
          <w:rFonts w:ascii="Times New Roman" w:hAnsi="Times New Roman"/>
          <w:sz w:val="24"/>
        </w:rPr>
      </w:pPr>
    </w:p>
    <w:p w:rsidR="00463A4F" w:rsidRDefault="00463A4F" w:rsidP="002B36B0">
      <w:pPr>
        <w:shd w:val="clear" w:color="auto" w:fill="FFFFFF"/>
        <w:jc w:val="center"/>
        <w:rPr>
          <w:rFonts w:ascii="Times New Roman" w:eastAsia="Calibri" w:hAnsi="Times New Roman"/>
          <w:b/>
          <w:sz w:val="24"/>
        </w:rPr>
      </w:pPr>
      <w:r w:rsidRPr="002B36B0">
        <w:rPr>
          <w:rFonts w:ascii="Times New Roman" w:eastAsia="Calibri" w:hAnsi="Times New Roman"/>
          <w:b/>
          <w:sz w:val="24"/>
        </w:rPr>
        <w:t>Članak 13.</w:t>
      </w:r>
    </w:p>
    <w:p w:rsidR="00C506A5" w:rsidRPr="002B36B0" w:rsidRDefault="00C506A5" w:rsidP="002B36B0">
      <w:pPr>
        <w:shd w:val="clear" w:color="auto" w:fill="FFFFFF"/>
        <w:jc w:val="center"/>
        <w:rPr>
          <w:rFonts w:ascii="Times New Roman" w:hAnsi="Times New Roman"/>
          <w:sz w:val="24"/>
        </w:rPr>
      </w:pP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eastAsia="Calibri" w:hAnsi="Times New Roman"/>
          <w:sz w:val="24"/>
        </w:rPr>
        <w:t xml:space="preserve">Konačnu </w:t>
      </w:r>
      <w:r w:rsidR="002C120C">
        <w:rPr>
          <w:rFonts w:ascii="Times New Roman" w:eastAsia="Calibri" w:hAnsi="Times New Roman"/>
          <w:sz w:val="24"/>
        </w:rPr>
        <w:t xml:space="preserve">rang </w:t>
      </w:r>
      <w:r w:rsidRPr="002B36B0">
        <w:rPr>
          <w:rFonts w:ascii="Times New Roman" w:eastAsia="Calibri" w:hAnsi="Times New Roman"/>
          <w:sz w:val="24"/>
        </w:rPr>
        <w:t xml:space="preserve">listu </w:t>
      </w:r>
      <w:r w:rsidRPr="002B36B0">
        <w:rPr>
          <w:rFonts w:ascii="Times New Roman" w:hAnsi="Times New Roman"/>
          <w:sz w:val="24"/>
        </w:rPr>
        <w:t>za dodjelu pojedinog općinskog prostora, na prijedlog Povjerenstva, utvrđuje načelnik</w:t>
      </w:r>
      <w:r w:rsidRPr="002B36B0">
        <w:rPr>
          <w:rFonts w:ascii="Times New Roman" w:eastAsia="Calibri" w:hAnsi="Times New Roman"/>
          <w:sz w:val="24"/>
        </w:rPr>
        <w:t xml:space="preserve"> i javno objavljuje na internetskoj stranici Općine Babina Greda.</w:t>
      </w:r>
    </w:p>
    <w:p w:rsidR="00463A4F" w:rsidRDefault="00463A4F" w:rsidP="002B36B0">
      <w:pPr>
        <w:shd w:val="clear" w:color="auto" w:fill="FFFFFF"/>
        <w:ind w:firstLine="709"/>
        <w:jc w:val="both"/>
        <w:rPr>
          <w:rFonts w:ascii="Times New Roman" w:eastAsia="Calibri" w:hAnsi="Times New Roman"/>
          <w:sz w:val="24"/>
        </w:rPr>
      </w:pPr>
      <w:r w:rsidRPr="002B36B0">
        <w:rPr>
          <w:rFonts w:ascii="Times New Roman" w:eastAsia="Calibri" w:hAnsi="Times New Roman"/>
          <w:sz w:val="24"/>
        </w:rPr>
        <w:t xml:space="preserve">Na temelju Konačne </w:t>
      </w:r>
      <w:r w:rsidR="00D20056">
        <w:rPr>
          <w:rFonts w:ascii="Times New Roman" w:eastAsia="Calibri" w:hAnsi="Times New Roman"/>
          <w:sz w:val="24"/>
        </w:rPr>
        <w:t xml:space="preserve">rang </w:t>
      </w:r>
      <w:r w:rsidRPr="002B36B0">
        <w:rPr>
          <w:rFonts w:ascii="Times New Roman" w:eastAsia="Calibri" w:hAnsi="Times New Roman"/>
          <w:sz w:val="24"/>
        </w:rPr>
        <w:t>liste iz stavka 1. ovoga članka, Povjerenstvo predlaže načelniku donošenje</w:t>
      </w:r>
      <w:r w:rsidR="00E742B5" w:rsidRPr="002B36B0">
        <w:rPr>
          <w:rFonts w:ascii="Times New Roman" w:eastAsia="Calibri" w:hAnsi="Times New Roman"/>
          <w:sz w:val="24"/>
        </w:rPr>
        <w:t xml:space="preserve"> Odluke</w:t>
      </w:r>
      <w:r w:rsidRPr="002B36B0">
        <w:rPr>
          <w:rFonts w:ascii="Times New Roman" w:eastAsia="Calibri" w:hAnsi="Times New Roman"/>
          <w:sz w:val="24"/>
        </w:rPr>
        <w:t xml:space="preserve"> o dodjeli prostora na korištenje koji mora biti obrazložen i javno objavljen na internetskoj stranici Općine Babina Greda. </w:t>
      </w:r>
    </w:p>
    <w:p w:rsidR="00C506A5" w:rsidRDefault="00C506A5" w:rsidP="002B36B0">
      <w:pPr>
        <w:shd w:val="clear" w:color="auto" w:fill="FFFFFF"/>
        <w:ind w:firstLine="709"/>
        <w:jc w:val="both"/>
        <w:rPr>
          <w:rFonts w:ascii="Times New Roman" w:eastAsia="Calibri" w:hAnsi="Times New Roman"/>
          <w:sz w:val="24"/>
        </w:rPr>
      </w:pPr>
    </w:p>
    <w:p w:rsidR="00C506A5" w:rsidRPr="002B36B0" w:rsidRDefault="00C506A5" w:rsidP="002B36B0">
      <w:pPr>
        <w:shd w:val="clear" w:color="auto" w:fill="FFFFFF"/>
        <w:ind w:firstLine="709"/>
        <w:jc w:val="both"/>
        <w:rPr>
          <w:rFonts w:ascii="Times New Roman" w:hAnsi="Times New Roman"/>
          <w:sz w:val="24"/>
        </w:rPr>
      </w:pPr>
    </w:p>
    <w:p w:rsidR="00463A4F" w:rsidRDefault="00463A4F" w:rsidP="002B36B0">
      <w:pPr>
        <w:shd w:val="clear" w:color="auto" w:fill="FFFFFF"/>
        <w:rPr>
          <w:rFonts w:ascii="Times New Roman" w:eastAsia="Calibri" w:hAnsi="Times New Roman"/>
          <w:b/>
          <w:sz w:val="24"/>
        </w:rPr>
      </w:pPr>
      <w:r w:rsidRPr="002B36B0">
        <w:rPr>
          <w:rFonts w:ascii="Times New Roman" w:eastAsia="Calibri" w:hAnsi="Times New Roman"/>
          <w:b/>
          <w:sz w:val="24"/>
        </w:rPr>
        <w:t>III. SKLAPANJE UGOVORA O KORIŠTENJU</w:t>
      </w:r>
    </w:p>
    <w:p w:rsidR="00C506A5" w:rsidRPr="002B36B0" w:rsidRDefault="00C506A5" w:rsidP="002B36B0">
      <w:pPr>
        <w:shd w:val="clear" w:color="auto" w:fill="FFFFFF"/>
        <w:rPr>
          <w:rFonts w:ascii="Times New Roman" w:hAnsi="Times New Roman"/>
          <w:sz w:val="24"/>
        </w:rPr>
      </w:pPr>
    </w:p>
    <w:p w:rsidR="00463A4F" w:rsidRDefault="00463A4F" w:rsidP="002B36B0">
      <w:pPr>
        <w:shd w:val="clear" w:color="auto" w:fill="FFFFFF"/>
        <w:jc w:val="center"/>
        <w:rPr>
          <w:rFonts w:ascii="Times New Roman" w:eastAsia="Calibri" w:hAnsi="Times New Roman"/>
          <w:sz w:val="24"/>
        </w:rPr>
      </w:pPr>
      <w:r w:rsidRPr="002B36B0">
        <w:rPr>
          <w:rFonts w:ascii="Times New Roman" w:eastAsia="Calibri" w:hAnsi="Times New Roman"/>
          <w:b/>
          <w:sz w:val="24"/>
        </w:rPr>
        <w:t>Članak 14</w:t>
      </w:r>
      <w:r w:rsidRPr="002B36B0">
        <w:rPr>
          <w:rFonts w:ascii="Times New Roman" w:eastAsia="Calibri" w:hAnsi="Times New Roman"/>
          <w:sz w:val="24"/>
        </w:rPr>
        <w:t>.</w:t>
      </w:r>
    </w:p>
    <w:p w:rsidR="00C506A5" w:rsidRPr="002B36B0" w:rsidRDefault="00C506A5" w:rsidP="002B36B0">
      <w:pPr>
        <w:shd w:val="clear" w:color="auto" w:fill="FFFFFF"/>
        <w:jc w:val="center"/>
        <w:rPr>
          <w:rFonts w:ascii="Times New Roman" w:hAnsi="Times New Roman"/>
          <w:sz w:val="24"/>
        </w:rPr>
      </w:pPr>
    </w:p>
    <w:p w:rsidR="00463A4F" w:rsidRPr="002B36B0" w:rsidRDefault="00E742B5" w:rsidP="002B36B0">
      <w:pPr>
        <w:shd w:val="clear" w:color="auto" w:fill="FFFFFF"/>
        <w:ind w:firstLine="708"/>
        <w:jc w:val="both"/>
        <w:rPr>
          <w:rFonts w:ascii="Times New Roman" w:hAnsi="Times New Roman"/>
          <w:sz w:val="24"/>
        </w:rPr>
      </w:pPr>
      <w:r w:rsidRPr="002B36B0">
        <w:rPr>
          <w:rFonts w:ascii="Times New Roman" w:eastAsia="Calibri" w:hAnsi="Times New Roman"/>
          <w:sz w:val="24"/>
        </w:rPr>
        <w:t>Na temelju Odluke</w:t>
      </w:r>
      <w:r w:rsidR="00463A4F" w:rsidRPr="002B36B0">
        <w:rPr>
          <w:rFonts w:ascii="Times New Roman" w:eastAsia="Calibri" w:hAnsi="Times New Roman"/>
          <w:sz w:val="24"/>
        </w:rPr>
        <w:t xml:space="preserve"> načelnika iz članka 13. ovoga pravilnika, sklapa se ugovor o korištenju općinskog  prostora (u nastavku: ugovor).</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eastAsia="Calibri" w:hAnsi="Times New Roman"/>
          <w:sz w:val="24"/>
        </w:rPr>
        <w:t xml:space="preserve">Ako prijavitelj koji je ostvario najviše bodova za pojedini općinski prostor ne pristupi sklapanju ugovora, Povjerenstvo predlaže načelniku slijedećeg prijavitelja s Konačne </w:t>
      </w:r>
      <w:r w:rsidR="00D76E71">
        <w:rPr>
          <w:rFonts w:ascii="Times New Roman" w:eastAsia="Calibri" w:hAnsi="Times New Roman"/>
          <w:sz w:val="24"/>
        </w:rPr>
        <w:t xml:space="preserve">rang </w:t>
      </w:r>
      <w:r w:rsidRPr="002B36B0">
        <w:rPr>
          <w:rFonts w:ascii="Times New Roman" w:eastAsia="Calibri" w:hAnsi="Times New Roman"/>
          <w:sz w:val="24"/>
        </w:rPr>
        <w:t>liste za taj prostor.</w:t>
      </w:r>
    </w:p>
    <w:p w:rsidR="00463A4F" w:rsidRPr="002B36B0" w:rsidRDefault="00463A4F" w:rsidP="002B36B0">
      <w:pPr>
        <w:shd w:val="clear" w:color="auto" w:fill="FFFFFF"/>
        <w:ind w:firstLine="708"/>
        <w:jc w:val="both"/>
        <w:rPr>
          <w:rFonts w:ascii="Times New Roman" w:hAnsi="Times New Roman"/>
          <w:sz w:val="24"/>
        </w:rPr>
      </w:pPr>
      <w:r w:rsidRPr="00792358">
        <w:rPr>
          <w:rFonts w:ascii="Times New Roman" w:eastAsia="Calibri" w:hAnsi="Times New Roman"/>
          <w:sz w:val="24"/>
        </w:rPr>
        <w:t xml:space="preserve">Ugovor se sklapa u pisanom obliku na rok od </w:t>
      </w:r>
      <w:r w:rsidR="00A004C5" w:rsidRPr="00792358">
        <w:rPr>
          <w:rFonts w:ascii="Times New Roman" w:eastAsia="Calibri" w:hAnsi="Times New Roman"/>
          <w:sz w:val="24"/>
        </w:rPr>
        <w:t>5 (pet)</w:t>
      </w:r>
      <w:r w:rsidRPr="00792358">
        <w:rPr>
          <w:rFonts w:ascii="Times New Roman" w:eastAsia="Calibri" w:hAnsi="Times New Roman"/>
          <w:sz w:val="24"/>
        </w:rPr>
        <w:t xml:space="preserve"> godina</w:t>
      </w:r>
      <w:r w:rsidR="00A004C5" w:rsidRPr="00792358">
        <w:rPr>
          <w:rFonts w:ascii="Times New Roman" w:eastAsia="Calibri" w:hAnsi="Times New Roman"/>
          <w:sz w:val="24"/>
        </w:rPr>
        <w:t>.</w:t>
      </w:r>
      <w:r w:rsidRPr="002B36B0">
        <w:rPr>
          <w:rFonts w:ascii="Times New Roman" w:eastAsia="Calibri" w:hAnsi="Times New Roman"/>
          <w:sz w:val="24"/>
        </w:rPr>
        <w:t xml:space="preserve"> </w:t>
      </w:r>
    </w:p>
    <w:p w:rsidR="00C506A5" w:rsidRPr="00C22C11" w:rsidRDefault="00A004C5" w:rsidP="00C22C11">
      <w:pPr>
        <w:shd w:val="clear" w:color="auto" w:fill="FFFFFF"/>
        <w:ind w:firstLine="708"/>
        <w:jc w:val="both"/>
        <w:rPr>
          <w:rFonts w:ascii="Times New Roman" w:eastAsia="Calibri" w:hAnsi="Times New Roman"/>
          <w:sz w:val="24"/>
        </w:rPr>
      </w:pPr>
      <w:r w:rsidRPr="002B36B0">
        <w:rPr>
          <w:rFonts w:ascii="Times New Roman" w:eastAsia="Calibri" w:hAnsi="Times New Roman"/>
          <w:sz w:val="24"/>
        </w:rPr>
        <w:t>Ugovor u ime Općine Babina Greda</w:t>
      </w:r>
      <w:r w:rsidR="00463A4F" w:rsidRPr="002B36B0">
        <w:rPr>
          <w:rFonts w:ascii="Times New Roman" w:eastAsia="Calibri" w:hAnsi="Times New Roman"/>
          <w:sz w:val="24"/>
        </w:rPr>
        <w:t xml:space="preserve"> potpisuje </w:t>
      </w:r>
      <w:r w:rsidRPr="002B36B0">
        <w:rPr>
          <w:rFonts w:ascii="Times New Roman" w:eastAsia="Calibri" w:hAnsi="Times New Roman"/>
          <w:sz w:val="24"/>
        </w:rPr>
        <w:t xml:space="preserve">Općinski </w:t>
      </w:r>
      <w:r w:rsidR="00463A4F" w:rsidRPr="002B36B0">
        <w:rPr>
          <w:rFonts w:ascii="Times New Roman" w:eastAsia="Calibri" w:hAnsi="Times New Roman"/>
          <w:sz w:val="24"/>
        </w:rPr>
        <w:t>načelnik.</w:t>
      </w: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lastRenderedPageBreak/>
        <w:t>Članak 15.</w:t>
      </w:r>
    </w:p>
    <w:p w:rsidR="00C506A5" w:rsidRPr="002B36B0" w:rsidRDefault="00C506A5" w:rsidP="002B36B0">
      <w:pPr>
        <w:shd w:val="clear" w:color="auto" w:fill="FFFFFF"/>
        <w:jc w:val="center"/>
        <w:rPr>
          <w:rFonts w:ascii="Times New Roman" w:hAnsi="Times New Roman"/>
          <w:sz w:val="24"/>
        </w:rPr>
      </w:pPr>
    </w:p>
    <w:p w:rsidR="00463A4F" w:rsidRPr="002B36B0" w:rsidRDefault="00463A4F" w:rsidP="00C22C11">
      <w:pPr>
        <w:pStyle w:val="Bezproreda"/>
        <w:ind w:firstLine="708"/>
        <w:rPr>
          <w:lang w:eastAsia="hr-HR"/>
        </w:rPr>
      </w:pPr>
      <w:bookmarkStart w:id="1" w:name="_Toc289416067"/>
      <w:r w:rsidRPr="002B36B0">
        <w:rPr>
          <w:lang w:eastAsia="hr-HR"/>
        </w:rPr>
        <w:t>Ugovor se sklapa u pisanom obliku i osim osnovnih podataka o korisniku i prostoru, sadržava:</w:t>
      </w:r>
    </w:p>
    <w:p w:rsidR="00C22C11" w:rsidRDefault="00C22C11" w:rsidP="00C22C11">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visinu naknade;</w:t>
      </w:r>
    </w:p>
    <w:p w:rsidR="00C22C11" w:rsidRDefault="00C22C11" w:rsidP="00C22C11">
      <w:pPr>
        <w:pStyle w:val="Bezproreda"/>
        <w:ind w:left="708" w:firstLine="708"/>
        <w:rPr>
          <w:rFonts w:eastAsia="Calibri"/>
          <w:lang w:eastAsia="hr-HR"/>
        </w:rPr>
      </w:pPr>
      <w:r>
        <w:rPr>
          <w:rFonts w:eastAsia="Calibri"/>
          <w:lang w:eastAsia="hr-HR"/>
        </w:rPr>
        <w:t>-  a</w:t>
      </w:r>
      <w:r w:rsidR="00463A4F" w:rsidRPr="002B36B0">
        <w:rPr>
          <w:rFonts w:eastAsia="Calibri"/>
          <w:lang w:eastAsia="hr-HR"/>
        </w:rPr>
        <w:t>ktivnosti od interesa za opće dobro;</w:t>
      </w:r>
    </w:p>
    <w:p w:rsidR="00C22C11" w:rsidRDefault="00C22C11" w:rsidP="00C22C11">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vrijeme trajanja ugovora;</w:t>
      </w:r>
    </w:p>
    <w:p w:rsidR="00C22C11" w:rsidRDefault="00C22C11" w:rsidP="00C22C11">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odredbu o ovršnosti;</w:t>
      </w:r>
    </w:p>
    <w:p w:rsidR="00463A4F" w:rsidRDefault="00C22C11" w:rsidP="00C22C11">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odredbu o obvezi plaćanja režijskih troškova korisnika (</w:t>
      </w:r>
      <w:proofErr w:type="spellStart"/>
      <w:r w:rsidR="00463A4F" w:rsidRPr="002B36B0">
        <w:rPr>
          <w:rFonts w:eastAsia="Calibri"/>
          <w:lang w:eastAsia="hr-HR"/>
        </w:rPr>
        <w:t>el.energije</w:t>
      </w:r>
      <w:proofErr w:type="spellEnd"/>
      <w:r w:rsidR="00463A4F" w:rsidRPr="002B36B0">
        <w:rPr>
          <w:rFonts w:eastAsia="Calibri"/>
          <w:lang w:eastAsia="hr-HR"/>
        </w:rPr>
        <w:t xml:space="preserve">, plin, </w:t>
      </w:r>
    </w:p>
    <w:p w:rsidR="00C22C11" w:rsidRDefault="00C22C11" w:rsidP="00C22C11">
      <w:pPr>
        <w:pStyle w:val="Bezproreda"/>
        <w:ind w:left="708" w:firstLine="708"/>
        <w:rPr>
          <w:rFonts w:eastAsia="Calibri"/>
          <w:lang w:eastAsia="hr-HR"/>
        </w:rPr>
      </w:pPr>
      <w:r>
        <w:rPr>
          <w:rFonts w:eastAsia="Calibri"/>
          <w:lang w:eastAsia="hr-HR"/>
        </w:rPr>
        <w:t xml:space="preserve">   </w:t>
      </w:r>
      <w:r w:rsidRPr="002B36B0">
        <w:rPr>
          <w:rFonts w:eastAsia="Calibri"/>
          <w:lang w:eastAsia="hr-HR"/>
        </w:rPr>
        <w:t>voda tel. kom. naknada i sl.)</w:t>
      </w:r>
      <w:r>
        <w:rPr>
          <w:rFonts w:eastAsia="Calibri"/>
          <w:lang w:eastAsia="hr-HR"/>
        </w:rPr>
        <w:t>;</w:t>
      </w:r>
    </w:p>
    <w:p w:rsidR="00463A4F" w:rsidRDefault="00C22C11" w:rsidP="00C22C11">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 xml:space="preserve">odredbu o razlozima i uvjetima za otkazivanje ugovora u slučaju kršenja ili </w:t>
      </w:r>
    </w:p>
    <w:p w:rsidR="00C22C11" w:rsidRDefault="00C22C11" w:rsidP="00C22C11">
      <w:pPr>
        <w:pStyle w:val="Bezproreda"/>
        <w:ind w:left="708" w:firstLine="708"/>
        <w:rPr>
          <w:rFonts w:eastAsia="Calibri"/>
          <w:lang w:eastAsia="hr-HR"/>
        </w:rPr>
      </w:pPr>
      <w:r>
        <w:rPr>
          <w:rFonts w:eastAsia="Calibri"/>
          <w:lang w:eastAsia="hr-HR"/>
        </w:rPr>
        <w:t xml:space="preserve">   </w:t>
      </w:r>
      <w:r w:rsidRPr="002B36B0">
        <w:rPr>
          <w:rFonts w:eastAsia="Calibri"/>
          <w:lang w:eastAsia="hr-HR"/>
        </w:rPr>
        <w:t>neizvršavanja odredbi ugovora te odredu o raskidu ugovora;</w:t>
      </w:r>
    </w:p>
    <w:p w:rsidR="00463A4F" w:rsidRDefault="00C22C11" w:rsidP="00C22C11">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 xml:space="preserve">odredbu o tome da korisnik ne može preuređivati općinski prostor bez </w:t>
      </w:r>
    </w:p>
    <w:p w:rsidR="00760A4E" w:rsidRDefault="00C22C11" w:rsidP="00760A4E">
      <w:pPr>
        <w:pStyle w:val="Bezproreda"/>
        <w:ind w:left="708" w:firstLine="708"/>
        <w:rPr>
          <w:rFonts w:eastAsia="Calibri"/>
          <w:lang w:eastAsia="hr-HR"/>
        </w:rPr>
      </w:pPr>
      <w:r>
        <w:rPr>
          <w:rFonts w:eastAsia="Calibri"/>
          <w:lang w:eastAsia="hr-HR"/>
        </w:rPr>
        <w:t xml:space="preserve">   </w:t>
      </w:r>
      <w:r w:rsidRPr="002B36B0">
        <w:rPr>
          <w:rFonts w:eastAsia="Calibri"/>
          <w:lang w:eastAsia="hr-HR"/>
        </w:rPr>
        <w:t>prethodne pisane suglasnosti Općine Babina Greda;</w:t>
      </w:r>
    </w:p>
    <w:p w:rsidR="00463A4F" w:rsidRDefault="00760A4E" w:rsidP="00760A4E">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 xml:space="preserve">odredbu kojom se korisnik obvezuje općinski prostor predati u posjed </w:t>
      </w:r>
    </w:p>
    <w:p w:rsidR="00760A4E" w:rsidRDefault="00760A4E" w:rsidP="00760A4E">
      <w:pPr>
        <w:pStyle w:val="Bezproreda"/>
        <w:ind w:left="708" w:firstLine="708"/>
        <w:rPr>
          <w:rFonts w:eastAsia="Calibri"/>
          <w:lang w:eastAsia="hr-HR"/>
        </w:rPr>
      </w:pPr>
      <w:r>
        <w:rPr>
          <w:rFonts w:eastAsia="Calibri"/>
          <w:lang w:eastAsia="hr-HR"/>
        </w:rPr>
        <w:t xml:space="preserve">   </w:t>
      </w:r>
      <w:r w:rsidRPr="002B36B0">
        <w:rPr>
          <w:rFonts w:eastAsia="Calibri"/>
          <w:lang w:eastAsia="hr-HR"/>
        </w:rPr>
        <w:t xml:space="preserve">vlasniku slobodan od osoba i stvari istekom roka na koji je dan, odnosno </w:t>
      </w:r>
    </w:p>
    <w:p w:rsidR="00760A4E" w:rsidRDefault="00760A4E" w:rsidP="00760A4E">
      <w:pPr>
        <w:pStyle w:val="Bezproreda"/>
        <w:ind w:left="708" w:firstLine="708"/>
        <w:rPr>
          <w:rFonts w:eastAsia="Calibri"/>
          <w:lang w:eastAsia="hr-HR"/>
        </w:rPr>
      </w:pPr>
      <w:r>
        <w:rPr>
          <w:rFonts w:eastAsia="Calibri"/>
          <w:lang w:eastAsia="hr-HR"/>
        </w:rPr>
        <w:t xml:space="preserve">   </w:t>
      </w:r>
      <w:r w:rsidRPr="002B36B0">
        <w:rPr>
          <w:rFonts w:eastAsia="Calibri"/>
          <w:lang w:eastAsia="hr-HR"/>
        </w:rPr>
        <w:t>istekom otkaznog roka ili raskida ugovora;</w:t>
      </w:r>
    </w:p>
    <w:p w:rsidR="00463A4F" w:rsidRDefault="00760A4E" w:rsidP="00760A4E">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 xml:space="preserve">neopozivu izjavu korisnika kojom se odriče prava povrata uloženih sredstava </w:t>
      </w:r>
    </w:p>
    <w:p w:rsidR="00760A4E" w:rsidRDefault="00760A4E" w:rsidP="00760A4E">
      <w:pPr>
        <w:pStyle w:val="Bezproreda"/>
        <w:ind w:left="708" w:firstLine="708"/>
        <w:rPr>
          <w:rFonts w:eastAsia="Calibri"/>
          <w:lang w:eastAsia="hr-HR"/>
        </w:rPr>
      </w:pPr>
      <w:r>
        <w:rPr>
          <w:rFonts w:eastAsia="Calibri"/>
          <w:lang w:eastAsia="hr-HR"/>
        </w:rPr>
        <w:t xml:space="preserve">   </w:t>
      </w:r>
      <w:r w:rsidRPr="002B36B0">
        <w:rPr>
          <w:rFonts w:eastAsia="Calibri"/>
          <w:lang w:eastAsia="hr-HR"/>
        </w:rPr>
        <w:t>u općinski prostor;</w:t>
      </w:r>
    </w:p>
    <w:p w:rsidR="00463A4F" w:rsidRPr="002B36B0" w:rsidRDefault="00463A4F" w:rsidP="00760A4E">
      <w:pPr>
        <w:pStyle w:val="Bezproreda"/>
        <w:numPr>
          <w:ilvl w:val="0"/>
          <w:numId w:val="12"/>
        </w:numPr>
        <w:rPr>
          <w:lang w:eastAsia="hr-HR"/>
        </w:rPr>
      </w:pPr>
      <w:r w:rsidRPr="002B36B0">
        <w:rPr>
          <w:rFonts w:eastAsia="Calibri"/>
          <w:lang w:eastAsia="hr-HR"/>
        </w:rPr>
        <w:t>odredbu da ako je ugovor sklopljen s više korisnika (zajedničko korištenje), oni za sva dugovanja koja proizlaze iz korištenja općinskog prostora odgovaraju solidarno.</w:t>
      </w:r>
      <w:bookmarkStart w:id="2" w:name="_Toc289416068"/>
      <w:bookmarkEnd w:id="1"/>
    </w:p>
    <w:p w:rsidR="00463A4F" w:rsidRDefault="00463A4F" w:rsidP="002B36B0">
      <w:pPr>
        <w:shd w:val="clear" w:color="auto" w:fill="FFFFFF"/>
        <w:jc w:val="center"/>
        <w:rPr>
          <w:rFonts w:ascii="Times New Roman" w:hAnsi="Times New Roman"/>
          <w:b/>
          <w:sz w:val="24"/>
        </w:rPr>
      </w:pPr>
    </w:p>
    <w:p w:rsidR="00C506A5" w:rsidRPr="002B36B0" w:rsidRDefault="00C506A5" w:rsidP="002B36B0">
      <w:pPr>
        <w:shd w:val="clear" w:color="auto" w:fill="FFFFFF"/>
        <w:jc w:val="center"/>
        <w:rPr>
          <w:rFonts w:ascii="Times New Roman" w:hAnsi="Times New Roman"/>
          <w:b/>
          <w:sz w:val="24"/>
        </w:rPr>
      </w:pP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t>Članak 16.</w:t>
      </w:r>
    </w:p>
    <w:p w:rsidR="00C506A5" w:rsidRPr="002B36B0" w:rsidRDefault="00C506A5" w:rsidP="002B36B0">
      <w:pPr>
        <w:shd w:val="clear" w:color="auto" w:fill="FFFFFF"/>
        <w:jc w:val="center"/>
        <w:rPr>
          <w:rFonts w:ascii="Times New Roman" w:hAnsi="Times New Roman"/>
          <w:sz w:val="24"/>
        </w:rPr>
      </w:pPr>
    </w:p>
    <w:p w:rsidR="00E742B5" w:rsidRDefault="00463A4F" w:rsidP="00F50624">
      <w:pPr>
        <w:shd w:val="clear" w:color="auto" w:fill="FFFFFF"/>
        <w:ind w:firstLine="708"/>
        <w:jc w:val="both"/>
        <w:rPr>
          <w:rFonts w:ascii="Times New Roman" w:hAnsi="Times New Roman"/>
          <w:sz w:val="24"/>
        </w:rPr>
      </w:pPr>
      <w:r w:rsidRPr="002B36B0">
        <w:rPr>
          <w:rFonts w:ascii="Times New Roman" w:hAnsi="Times New Roman"/>
          <w:sz w:val="24"/>
        </w:rPr>
        <w:t>Naknada za korištenje općinskog prostora određuje se</w:t>
      </w:r>
      <w:r w:rsidR="00E742B5" w:rsidRPr="002B36B0">
        <w:rPr>
          <w:rFonts w:ascii="Times New Roman" w:hAnsi="Times New Roman"/>
          <w:sz w:val="24"/>
        </w:rPr>
        <w:t xml:space="preserve"> godišnje </w:t>
      </w:r>
      <w:r w:rsidRPr="002B36B0">
        <w:rPr>
          <w:rFonts w:ascii="Times New Roman" w:hAnsi="Times New Roman"/>
          <w:sz w:val="24"/>
        </w:rPr>
        <w:t>u iznosu od</w:t>
      </w:r>
      <w:r w:rsidR="00E742B5" w:rsidRPr="002B36B0">
        <w:rPr>
          <w:rFonts w:ascii="Times New Roman" w:hAnsi="Times New Roman"/>
          <w:sz w:val="24"/>
        </w:rPr>
        <w:t>:</w:t>
      </w:r>
      <w:r w:rsidRPr="002B36B0">
        <w:rPr>
          <w:rFonts w:ascii="Times New Roman" w:hAnsi="Times New Roman"/>
          <w:sz w:val="24"/>
        </w:rPr>
        <w:t xml:space="preserve"> </w:t>
      </w:r>
    </w:p>
    <w:p w:rsidR="00F50624" w:rsidRDefault="00F50624" w:rsidP="00F50624">
      <w:pPr>
        <w:shd w:val="clear" w:color="auto" w:fill="FFFFFF"/>
        <w:ind w:firstLine="708"/>
        <w:jc w:val="both"/>
        <w:rPr>
          <w:rFonts w:ascii="Times New Roman" w:hAnsi="Times New Roman"/>
          <w:sz w:val="24"/>
        </w:rPr>
      </w:pPr>
      <w:r>
        <w:rPr>
          <w:rFonts w:ascii="Times New Roman" w:hAnsi="Times New Roman"/>
          <w:sz w:val="24"/>
        </w:rPr>
        <w:tab/>
      </w:r>
      <w:r w:rsidR="00463A4F" w:rsidRPr="002B36B0">
        <w:rPr>
          <w:rFonts w:ascii="Times New Roman" w:hAnsi="Times New Roman"/>
          <w:sz w:val="24"/>
        </w:rPr>
        <w:t>za prostore površine do 50,00 m</w:t>
      </w:r>
      <w:r w:rsidR="00C07C09">
        <w:rPr>
          <w:rFonts w:ascii="Times New Roman" w:hAnsi="Times New Roman"/>
          <w:sz w:val="24"/>
        </w:rPr>
        <w:t>²</w:t>
      </w:r>
      <w:r w:rsidR="00463A4F" w:rsidRPr="002B36B0">
        <w:rPr>
          <w:rFonts w:ascii="Times New Roman" w:hAnsi="Times New Roman"/>
          <w:sz w:val="24"/>
        </w:rPr>
        <w:t xml:space="preserve"> – 30</w:t>
      </w:r>
      <w:r w:rsidR="00E742B5" w:rsidRPr="002B36B0">
        <w:rPr>
          <w:rFonts w:ascii="Times New Roman" w:hAnsi="Times New Roman"/>
          <w:sz w:val="24"/>
        </w:rPr>
        <w:t>0,00 kuna godišnje,</w:t>
      </w:r>
    </w:p>
    <w:p w:rsidR="00F50624" w:rsidRDefault="00463A4F" w:rsidP="00F50624">
      <w:pPr>
        <w:shd w:val="clear" w:color="auto" w:fill="FFFFFF"/>
        <w:ind w:left="708" w:firstLine="708"/>
        <w:jc w:val="both"/>
        <w:rPr>
          <w:rFonts w:ascii="Times New Roman" w:hAnsi="Times New Roman"/>
          <w:sz w:val="24"/>
        </w:rPr>
      </w:pPr>
      <w:r w:rsidRPr="002B36B0">
        <w:rPr>
          <w:rFonts w:ascii="Times New Roman" w:hAnsi="Times New Roman"/>
          <w:sz w:val="24"/>
        </w:rPr>
        <w:t>za prostore od 50-100 m</w:t>
      </w:r>
      <w:r w:rsidR="00C07C09">
        <w:rPr>
          <w:rFonts w:ascii="Times New Roman" w:hAnsi="Times New Roman"/>
          <w:sz w:val="24"/>
        </w:rPr>
        <w:t>²</w:t>
      </w:r>
      <w:r w:rsidRPr="002B36B0">
        <w:rPr>
          <w:rFonts w:ascii="Times New Roman" w:hAnsi="Times New Roman"/>
          <w:sz w:val="24"/>
        </w:rPr>
        <w:t xml:space="preserve"> – 50</w:t>
      </w:r>
      <w:r w:rsidR="00E742B5" w:rsidRPr="002B36B0">
        <w:rPr>
          <w:rFonts w:ascii="Times New Roman" w:hAnsi="Times New Roman"/>
          <w:sz w:val="24"/>
        </w:rPr>
        <w:t>0,00 kuna godišnje</w:t>
      </w:r>
      <w:r w:rsidRPr="002B36B0">
        <w:rPr>
          <w:rFonts w:ascii="Times New Roman" w:hAnsi="Times New Roman"/>
          <w:sz w:val="24"/>
        </w:rPr>
        <w:t xml:space="preserve">, </w:t>
      </w:r>
    </w:p>
    <w:p w:rsidR="00F50624" w:rsidRDefault="00463A4F" w:rsidP="00F50624">
      <w:pPr>
        <w:shd w:val="clear" w:color="auto" w:fill="FFFFFF"/>
        <w:ind w:left="708" w:firstLine="708"/>
        <w:jc w:val="both"/>
        <w:rPr>
          <w:rFonts w:ascii="Times New Roman" w:hAnsi="Times New Roman"/>
          <w:sz w:val="24"/>
        </w:rPr>
      </w:pPr>
      <w:r w:rsidRPr="002B36B0">
        <w:rPr>
          <w:rFonts w:ascii="Times New Roman" w:hAnsi="Times New Roman"/>
          <w:sz w:val="24"/>
        </w:rPr>
        <w:t>za prostore iznad 100 m</w:t>
      </w:r>
      <w:r w:rsidR="00C07C09">
        <w:rPr>
          <w:rFonts w:ascii="Times New Roman" w:hAnsi="Times New Roman"/>
          <w:sz w:val="24"/>
        </w:rPr>
        <w:t>²</w:t>
      </w:r>
      <w:r w:rsidRPr="002B36B0">
        <w:rPr>
          <w:rFonts w:ascii="Times New Roman" w:hAnsi="Times New Roman"/>
          <w:sz w:val="24"/>
        </w:rPr>
        <w:t xml:space="preserve"> –  100</w:t>
      </w:r>
      <w:r w:rsidR="00E742B5" w:rsidRPr="002B36B0">
        <w:rPr>
          <w:rFonts w:ascii="Times New Roman" w:hAnsi="Times New Roman"/>
          <w:sz w:val="24"/>
        </w:rPr>
        <w:t>0,00 kuna godišnje</w:t>
      </w:r>
      <w:r w:rsidRPr="002B36B0">
        <w:rPr>
          <w:rFonts w:ascii="Times New Roman" w:hAnsi="Times New Roman"/>
          <w:sz w:val="24"/>
        </w:rPr>
        <w:t>,</w:t>
      </w:r>
    </w:p>
    <w:p w:rsidR="00E742B5" w:rsidRDefault="00463A4F" w:rsidP="00F50624">
      <w:pPr>
        <w:shd w:val="clear" w:color="auto" w:fill="FFFFFF"/>
        <w:ind w:left="708" w:firstLine="708"/>
        <w:jc w:val="both"/>
        <w:rPr>
          <w:rFonts w:ascii="Times New Roman" w:hAnsi="Times New Roman"/>
          <w:sz w:val="24"/>
        </w:rPr>
      </w:pPr>
      <w:r w:rsidRPr="002B36B0">
        <w:rPr>
          <w:rFonts w:ascii="Times New Roman" w:hAnsi="Times New Roman"/>
          <w:sz w:val="24"/>
        </w:rPr>
        <w:t>za sportske terene (nogometna</w:t>
      </w:r>
      <w:r w:rsidR="00E742B5" w:rsidRPr="002B36B0">
        <w:rPr>
          <w:rFonts w:ascii="Times New Roman" w:hAnsi="Times New Roman"/>
          <w:sz w:val="24"/>
        </w:rPr>
        <w:t xml:space="preserve"> igrališta, stadioni i sl.) do 4</w:t>
      </w:r>
      <w:r w:rsidR="00BD261A" w:rsidRPr="002B36B0">
        <w:rPr>
          <w:rFonts w:ascii="Times New Roman" w:hAnsi="Times New Roman"/>
          <w:sz w:val="24"/>
        </w:rPr>
        <w:t>,0 Ha – 10</w:t>
      </w:r>
      <w:r w:rsidRPr="002B36B0">
        <w:rPr>
          <w:rFonts w:ascii="Times New Roman" w:hAnsi="Times New Roman"/>
          <w:sz w:val="24"/>
        </w:rPr>
        <w:t>0</w:t>
      </w:r>
      <w:r w:rsidR="00E742B5" w:rsidRPr="002B36B0">
        <w:rPr>
          <w:rFonts w:ascii="Times New Roman" w:hAnsi="Times New Roman"/>
          <w:sz w:val="24"/>
        </w:rPr>
        <w:t xml:space="preserve">0,00 kuna </w:t>
      </w:r>
    </w:p>
    <w:p w:rsidR="00F50624" w:rsidRPr="002B36B0" w:rsidRDefault="00F50624" w:rsidP="00F50624">
      <w:pPr>
        <w:shd w:val="clear" w:color="auto" w:fill="FFFFFF"/>
        <w:ind w:left="708" w:firstLine="708"/>
        <w:jc w:val="both"/>
        <w:rPr>
          <w:rFonts w:ascii="Times New Roman" w:hAnsi="Times New Roman"/>
          <w:sz w:val="24"/>
        </w:rPr>
      </w:pPr>
      <w:r w:rsidRPr="002B36B0">
        <w:rPr>
          <w:rFonts w:ascii="Times New Roman" w:hAnsi="Times New Roman"/>
          <w:sz w:val="24"/>
        </w:rPr>
        <w:t>godišnje.</w:t>
      </w:r>
    </w:p>
    <w:p w:rsidR="00463A4F" w:rsidRPr="002B36B0" w:rsidRDefault="00463A4F" w:rsidP="005161E2">
      <w:pPr>
        <w:shd w:val="clear" w:color="auto" w:fill="FFFFFF"/>
        <w:ind w:firstLine="708"/>
        <w:jc w:val="both"/>
        <w:rPr>
          <w:rFonts w:ascii="Times New Roman" w:hAnsi="Times New Roman"/>
          <w:sz w:val="24"/>
        </w:rPr>
      </w:pPr>
      <w:r w:rsidRPr="002B36B0">
        <w:rPr>
          <w:rFonts w:ascii="Times New Roman" w:hAnsi="Times New Roman"/>
          <w:sz w:val="24"/>
        </w:rPr>
        <w:t>U slučaju da je Općina obveznik poreza na dodanu vrijednost (PDV) iznos naknade za privremeno korištenje uvećava se za pripadajući PDV.</w:t>
      </w:r>
    </w:p>
    <w:p w:rsidR="00463A4F" w:rsidRPr="002B36B0" w:rsidRDefault="00463A4F" w:rsidP="005161E2">
      <w:pPr>
        <w:shd w:val="clear" w:color="auto" w:fill="FFFFFF"/>
        <w:ind w:firstLine="708"/>
        <w:jc w:val="both"/>
        <w:rPr>
          <w:rFonts w:ascii="Times New Roman" w:hAnsi="Times New Roman"/>
          <w:sz w:val="24"/>
        </w:rPr>
      </w:pPr>
      <w:r w:rsidRPr="002B36B0">
        <w:rPr>
          <w:rFonts w:ascii="Times New Roman" w:hAnsi="Times New Roman"/>
          <w:sz w:val="24"/>
        </w:rPr>
        <w:t>Korisnik je dužan naknadu za privremeno ko</w:t>
      </w:r>
      <w:r w:rsidR="00BD261A" w:rsidRPr="002B36B0">
        <w:rPr>
          <w:rFonts w:ascii="Times New Roman" w:hAnsi="Times New Roman"/>
          <w:sz w:val="24"/>
        </w:rPr>
        <w:t>rištenje plaćati godišnje i to najkasnije do isteka tekuće godine za sljedeću kalendarsku godinu.</w:t>
      </w:r>
    </w:p>
    <w:p w:rsidR="0051067E" w:rsidRDefault="00463A4F" w:rsidP="00CD5E8D">
      <w:pPr>
        <w:shd w:val="clear" w:color="auto" w:fill="FFFFFF"/>
        <w:ind w:firstLine="708"/>
        <w:jc w:val="both"/>
        <w:rPr>
          <w:rFonts w:ascii="Times New Roman" w:hAnsi="Times New Roman"/>
          <w:sz w:val="24"/>
        </w:rPr>
      </w:pPr>
      <w:r w:rsidRPr="002B36B0">
        <w:rPr>
          <w:rFonts w:ascii="Times New Roman" w:hAnsi="Times New Roman"/>
          <w:sz w:val="24"/>
        </w:rPr>
        <w:t>Osim naknade za korištenje prostora, korisnik se o</w:t>
      </w:r>
      <w:r w:rsidR="00BD261A" w:rsidRPr="002B36B0">
        <w:rPr>
          <w:rFonts w:ascii="Times New Roman" w:hAnsi="Times New Roman"/>
          <w:sz w:val="24"/>
        </w:rPr>
        <w:t>b</w:t>
      </w:r>
      <w:r w:rsidRPr="002B36B0">
        <w:rPr>
          <w:rFonts w:ascii="Times New Roman" w:hAnsi="Times New Roman"/>
          <w:sz w:val="24"/>
        </w:rPr>
        <w:t>vezuje plaćati sve tekuće troškove održavanja nekretnine te troškove koji proizlaze iz korištenja, održavanja i uređenja prostora odnosno nekretnine (struja, voda, plin, telefon, grijanje i sl.) sukladno po</w:t>
      </w:r>
      <w:r w:rsidR="00CD5E8D">
        <w:rPr>
          <w:rFonts w:ascii="Times New Roman" w:hAnsi="Times New Roman"/>
          <w:sz w:val="24"/>
        </w:rPr>
        <w:t>zitivnim propisima.</w:t>
      </w:r>
    </w:p>
    <w:p w:rsidR="0051067E" w:rsidRDefault="0051067E" w:rsidP="002B36B0">
      <w:pPr>
        <w:shd w:val="clear" w:color="auto" w:fill="FFFFFF"/>
        <w:jc w:val="both"/>
        <w:rPr>
          <w:rFonts w:ascii="Times New Roman" w:hAnsi="Times New Roman"/>
          <w:sz w:val="24"/>
        </w:rPr>
      </w:pPr>
    </w:p>
    <w:p w:rsidR="00C506A5" w:rsidRPr="002B36B0" w:rsidRDefault="00C506A5" w:rsidP="002B36B0">
      <w:pPr>
        <w:shd w:val="clear" w:color="auto" w:fill="FFFFFF"/>
        <w:jc w:val="both"/>
        <w:rPr>
          <w:rFonts w:ascii="Times New Roman" w:hAnsi="Times New Roman"/>
          <w:sz w:val="24"/>
        </w:rPr>
      </w:pP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t>Članak 17.</w:t>
      </w:r>
    </w:p>
    <w:p w:rsidR="00C506A5" w:rsidRPr="002B36B0" w:rsidRDefault="00C506A5" w:rsidP="002B36B0">
      <w:pPr>
        <w:shd w:val="clear" w:color="auto" w:fill="FFFFFF"/>
        <w:jc w:val="center"/>
        <w:rPr>
          <w:rFonts w:ascii="Times New Roman" w:hAnsi="Times New Roman"/>
          <w:sz w:val="24"/>
        </w:rPr>
      </w:pP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hAnsi="Times New Roman"/>
          <w:sz w:val="24"/>
        </w:rPr>
        <w:t xml:space="preserve">Istekom roka od </w:t>
      </w:r>
      <w:r w:rsidR="00A004C5" w:rsidRPr="002B36B0">
        <w:rPr>
          <w:rFonts w:ascii="Times New Roman" w:hAnsi="Times New Roman"/>
          <w:sz w:val="24"/>
        </w:rPr>
        <w:t>5 (pet)</w:t>
      </w:r>
      <w:r w:rsidRPr="002B36B0">
        <w:rPr>
          <w:rFonts w:ascii="Times New Roman" w:hAnsi="Times New Roman"/>
          <w:sz w:val="24"/>
        </w:rPr>
        <w:t xml:space="preserve"> godina korisniku se, općinski prostor dodijeljen temeljem ovog pravilnika, može ponovno dodijeliti na korištenje na rok od daljnjih deset godina, bez provođenja javnog natječaja za dodjelu, pod uvjetom da je korisnik dodijeljeni općinski prostor koristio sukladno ugovoru i uredno izvršavao ugovorne obveze te i dalje ima potrebu za tim prostorom.</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Zahtjev za ponovnu dodjelu općinskog prostora na korištenje podnosi se načelniku, najkasnije 30 dana prije isteka ugovora o korištenju prostora.</w:t>
      </w:r>
    </w:p>
    <w:p w:rsidR="00463A4F" w:rsidRPr="002B36B0" w:rsidRDefault="0055074B" w:rsidP="002B36B0">
      <w:pPr>
        <w:shd w:val="clear" w:color="auto" w:fill="FFFFFF"/>
        <w:ind w:firstLine="708"/>
        <w:jc w:val="both"/>
        <w:rPr>
          <w:rFonts w:ascii="Times New Roman" w:hAnsi="Times New Roman"/>
          <w:sz w:val="24"/>
        </w:rPr>
      </w:pPr>
      <w:r>
        <w:rPr>
          <w:rFonts w:ascii="Times New Roman" w:hAnsi="Times New Roman"/>
          <w:sz w:val="24"/>
        </w:rPr>
        <w:lastRenderedPageBreak/>
        <w:t>Odluku</w:t>
      </w:r>
      <w:r w:rsidR="00463A4F" w:rsidRPr="002B36B0">
        <w:rPr>
          <w:rFonts w:ascii="Times New Roman" w:hAnsi="Times New Roman"/>
          <w:sz w:val="24"/>
        </w:rPr>
        <w:t xml:space="preserve"> o ponovnoj dodjeli gradskog prostora na korištenje bez provođenja javnog natječaja donosi  načelnik.</w:t>
      </w:r>
    </w:p>
    <w:p w:rsidR="00463A4F" w:rsidRDefault="0055074B" w:rsidP="002B36B0">
      <w:pPr>
        <w:shd w:val="clear" w:color="auto" w:fill="FFFFFF"/>
        <w:ind w:firstLine="708"/>
        <w:jc w:val="both"/>
        <w:rPr>
          <w:rFonts w:ascii="Times New Roman" w:hAnsi="Times New Roman"/>
          <w:sz w:val="24"/>
        </w:rPr>
      </w:pPr>
      <w:r>
        <w:rPr>
          <w:rFonts w:ascii="Times New Roman" w:hAnsi="Times New Roman"/>
          <w:sz w:val="24"/>
        </w:rPr>
        <w:t>Odluku</w:t>
      </w:r>
      <w:r w:rsidR="00463A4F" w:rsidRPr="002B36B0">
        <w:rPr>
          <w:rFonts w:ascii="Times New Roman" w:hAnsi="Times New Roman"/>
          <w:sz w:val="24"/>
        </w:rPr>
        <w:t xml:space="preserve"> o ponovnoj dodjeli općinskog prostora na korištenje bez provođenja javnog natječaja mora biti obrazložen</w:t>
      </w:r>
      <w:r w:rsidR="009B6538">
        <w:rPr>
          <w:rFonts w:ascii="Times New Roman" w:hAnsi="Times New Roman"/>
          <w:sz w:val="24"/>
        </w:rPr>
        <w:t>a</w:t>
      </w:r>
      <w:r w:rsidR="00463A4F" w:rsidRPr="002B36B0">
        <w:rPr>
          <w:rFonts w:ascii="Times New Roman" w:hAnsi="Times New Roman"/>
          <w:sz w:val="24"/>
        </w:rPr>
        <w:t xml:space="preserve"> i javno objavljen</w:t>
      </w:r>
      <w:r w:rsidR="009B6538">
        <w:rPr>
          <w:rFonts w:ascii="Times New Roman" w:hAnsi="Times New Roman"/>
          <w:sz w:val="24"/>
        </w:rPr>
        <w:t>a</w:t>
      </w:r>
      <w:r w:rsidR="00463A4F" w:rsidRPr="002B36B0">
        <w:rPr>
          <w:rFonts w:ascii="Times New Roman" w:hAnsi="Times New Roman"/>
          <w:sz w:val="24"/>
        </w:rPr>
        <w:t xml:space="preserve"> na internetskoj stranici Općine Babina Greda.</w:t>
      </w:r>
    </w:p>
    <w:p w:rsidR="00C506A5" w:rsidRDefault="00C506A5" w:rsidP="002B36B0">
      <w:pPr>
        <w:shd w:val="clear" w:color="auto" w:fill="FFFFFF"/>
        <w:ind w:firstLine="708"/>
        <w:jc w:val="both"/>
        <w:rPr>
          <w:rFonts w:ascii="Times New Roman" w:hAnsi="Times New Roman"/>
          <w:sz w:val="24"/>
        </w:rPr>
      </w:pPr>
    </w:p>
    <w:p w:rsidR="00C506A5" w:rsidRPr="002B36B0" w:rsidRDefault="00C506A5" w:rsidP="002B36B0">
      <w:pPr>
        <w:shd w:val="clear" w:color="auto" w:fill="FFFFFF"/>
        <w:ind w:firstLine="708"/>
        <w:jc w:val="both"/>
        <w:rPr>
          <w:rFonts w:ascii="Times New Roman" w:hAnsi="Times New Roman"/>
          <w:sz w:val="24"/>
        </w:rPr>
      </w:pP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t>Članak 18.</w:t>
      </w:r>
    </w:p>
    <w:p w:rsidR="00C506A5" w:rsidRPr="002B36B0" w:rsidRDefault="00C506A5" w:rsidP="002B36B0">
      <w:pPr>
        <w:shd w:val="clear" w:color="auto" w:fill="FFFFFF"/>
        <w:jc w:val="center"/>
        <w:rPr>
          <w:rFonts w:ascii="Times New Roman" w:hAnsi="Times New Roman"/>
          <w:sz w:val="24"/>
        </w:rPr>
      </w:pP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Korištenje općinskog  prostora može prestati i prije isteka ugovorenog roka, otkazom ugovora.</w:t>
      </w:r>
    </w:p>
    <w:p w:rsidR="00463A4F" w:rsidRPr="002B36B0" w:rsidRDefault="00463A4F" w:rsidP="002B36B0">
      <w:pPr>
        <w:shd w:val="clear" w:color="auto" w:fill="FFFFFF"/>
        <w:ind w:firstLine="708"/>
        <w:jc w:val="both"/>
        <w:rPr>
          <w:rFonts w:ascii="Times New Roman" w:hAnsi="Times New Roman"/>
          <w:sz w:val="24"/>
        </w:rPr>
      </w:pPr>
      <w:r w:rsidRPr="002B36B0">
        <w:rPr>
          <w:rFonts w:ascii="Times New Roman" w:hAnsi="Times New Roman"/>
          <w:sz w:val="24"/>
        </w:rPr>
        <w:t>Općina Babina Greda  može otkazati ugovor ako korisnik:</w:t>
      </w:r>
    </w:p>
    <w:p w:rsidR="00463A4F" w:rsidRDefault="000E2884" w:rsidP="000E2884">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 xml:space="preserve">poslije pisane opomene Općine Babina Greda koristi općinski prostor </w:t>
      </w:r>
    </w:p>
    <w:p w:rsidR="000E2884" w:rsidRDefault="000E2884" w:rsidP="000E2884">
      <w:pPr>
        <w:pStyle w:val="Bezproreda"/>
        <w:ind w:left="708" w:firstLine="708"/>
        <w:rPr>
          <w:rFonts w:eastAsia="Calibri"/>
          <w:lang w:eastAsia="hr-HR"/>
        </w:rPr>
      </w:pPr>
      <w:r>
        <w:rPr>
          <w:rFonts w:eastAsia="Calibri"/>
          <w:lang w:eastAsia="hr-HR"/>
        </w:rPr>
        <w:t xml:space="preserve">   </w:t>
      </w:r>
      <w:r w:rsidRPr="002B36B0">
        <w:rPr>
          <w:rFonts w:eastAsia="Calibri"/>
          <w:lang w:eastAsia="hr-HR"/>
        </w:rPr>
        <w:t>suprotno ugovoru ili mu nanosi znatniju štetu koristeći ga bez dužne pažnje;</w:t>
      </w:r>
    </w:p>
    <w:p w:rsidR="00463A4F" w:rsidRDefault="000E2884" w:rsidP="000E2884">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 xml:space="preserve">ne plati dospjelu naknadu u roku od 15 dana od dana pisane opomene od </w:t>
      </w:r>
    </w:p>
    <w:p w:rsidR="000E2884" w:rsidRDefault="000E2884" w:rsidP="000E2884">
      <w:pPr>
        <w:pStyle w:val="Bezproreda"/>
        <w:ind w:left="708" w:firstLine="708"/>
        <w:rPr>
          <w:rFonts w:eastAsia="Calibri"/>
          <w:lang w:eastAsia="hr-HR"/>
        </w:rPr>
      </w:pPr>
      <w:r>
        <w:rPr>
          <w:rFonts w:eastAsia="Calibri"/>
          <w:lang w:eastAsia="hr-HR"/>
        </w:rPr>
        <w:t xml:space="preserve">   </w:t>
      </w:r>
      <w:r w:rsidRPr="002B36B0">
        <w:rPr>
          <w:rFonts w:eastAsia="Calibri"/>
          <w:lang w:eastAsia="hr-HR"/>
        </w:rPr>
        <w:t>strane Općine Babina Greda;</w:t>
      </w:r>
    </w:p>
    <w:p w:rsidR="00463A4F" w:rsidRDefault="000E2884" w:rsidP="000E2884">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 xml:space="preserve">onemogući Općini Babina Greda nesmetanu kontrolu korištenja općinskog </w:t>
      </w:r>
    </w:p>
    <w:p w:rsidR="000E2884" w:rsidRDefault="000E2884" w:rsidP="000E2884">
      <w:pPr>
        <w:pStyle w:val="Bezproreda"/>
        <w:ind w:left="708" w:firstLine="708"/>
        <w:rPr>
          <w:rFonts w:eastAsia="Calibri"/>
          <w:lang w:eastAsia="hr-HR"/>
        </w:rPr>
      </w:pPr>
      <w:r>
        <w:rPr>
          <w:rFonts w:eastAsia="Calibri"/>
          <w:lang w:eastAsia="hr-HR"/>
        </w:rPr>
        <w:t xml:space="preserve">   </w:t>
      </w:r>
      <w:r w:rsidRPr="002B36B0">
        <w:rPr>
          <w:rFonts w:eastAsia="Calibri"/>
          <w:lang w:eastAsia="hr-HR"/>
        </w:rPr>
        <w:t>prostora, odnosno ne pruži na uvid svu potrebnu dokumentaciju;</w:t>
      </w:r>
    </w:p>
    <w:p w:rsidR="00463A4F" w:rsidRDefault="000E2884" w:rsidP="000E2884">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 xml:space="preserve">vrši preinake općinskog  prostora bez pisanog odobrenja Općine Babina </w:t>
      </w:r>
    </w:p>
    <w:p w:rsidR="000E2884" w:rsidRDefault="000E2884" w:rsidP="000E2884">
      <w:pPr>
        <w:pStyle w:val="Bezproreda"/>
        <w:ind w:left="708" w:firstLine="708"/>
        <w:rPr>
          <w:rFonts w:eastAsia="Calibri"/>
          <w:lang w:eastAsia="hr-HR"/>
        </w:rPr>
      </w:pPr>
      <w:r>
        <w:rPr>
          <w:rFonts w:eastAsia="Calibri"/>
          <w:lang w:eastAsia="hr-HR"/>
        </w:rPr>
        <w:t xml:space="preserve">   </w:t>
      </w:r>
      <w:r w:rsidRPr="002B36B0">
        <w:rPr>
          <w:rFonts w:eastAsia="Calibri"/>
          <w:lang w:eastAsia="hr-HR"/>
        </w:rPr>
        <w:t>Greda;</w:t>
      </w:r>
    </w:p>
    <w:p w:rsidR="000E2884" w:rsidRDefault="000E2884" w:rsidP="000E2884">
      <w:pPr>
        <w:pStyle w:val="Bezproreda"/>
        <w:ind w:left="708" w:firstLine="708"/>
        <w:rPr>
          <w:rFonts w:eastAsia="Calibri"/>
          <w:lang w:eastAsia="hr-HR"/>
        </w:rPr>
      </w:pPr>
      <w:r>
        <w:rPr>
          <w:rFonts w:eastAsia="Calibri"/>
          <w:lang w:eastAsia="hr-HR"/>
        </w:rPr>
        <w:t xml:space="preserve">-  </w:t>
      </w:r>
      <w:r w:rsidR="00463A4F" w:rsidRPr="002B36B0">
        <w:rPr>
          <w:rFonts w:eastAsia="Calibri"/>
          <w:lang w:eastAsia="hr-HR"/>
        </w:rPr>
        <w:t xml:space="preserve">općinski prostor daje na </w:t>
      </w:r>
      <w:proofErr w:type="spellStart"/>
      <w:r w:rsidR="00463A4F" w:rsidRPr="002B36B0">
        <w:rPr>
          <w:rFonts w:eastAsia="Calibri"/>
          <w:lang w:eastAsia="hr-HR"/>
        </w:rPr>
        <w:t>po</w:t>
      </w:r>
      <w:r w:rsidR="00D30F03">
        <w:rPr>
          <w:rFonts w:eastAsia="Calibri"/>
          <w:lang w:eastAsia="hr-HR"/>
        </w:rPr>
        <w:t>t</w:t>
      </w:r>
      <w:r w:rsidR="00463A4F" w:rsidRPr="002B36B0">
        <w:rPr>
          <w:rFonts w:eastAsia="Calibri"/>
          <w:lang w:eastAsia="hr-HR"/>
        </w:rPr>
        <w:t>korištenje</w:t>
      </w:r>
      <w:proofErr w:type="spellEnd"/>
      <w:r w:rsidR="00463A4F" w:rsidRPr="002B36B0">
        <w:rPr>
          <w:rFonts w:eastAsia="Calibri"/>
          <w:lang w:eastAsia="hr-HR"/>
        </w:rPr>
        <w:t>;</w:t>
      </w:r>
    </w:p>
    <w:p w:rsidR="00463A4F" w:rsidRPr="002B36B0" w:rsidRDefault="000E2884" w:rsidP="000E2884">
      <w:pPr>
        <w:pStyle w:val="Bezproreda"/>
        <w:ind w:left="708" w:firstLine="708"/>
        <w:rPr>
          <w:lang w:eastAsia="hr-HR"/>
        </w:rPr>
      </w:pPr>
      <w:r>
        <w:rPr>
          <w:rFonts w:eastAsia="Calibri"/>
          <w:lang w:eastAsia="hr-HR"/>
        </w:rPr>
        <w:t xml:space="preserve">-  </w:t>
      </w:r>
      <w:r w:rsidR="00463A4F" w:rsidRPr="002B36B0">
        <w:rPr>
          <w:rFonts w:eastAsia="Calibri"/>
          <w:lang w:eastAsia="hr-HR"/>
        </w:rPr>
        <w:t>ne koristi općinski prostor bez opravdanog razloga duže od 90 dana.</w:t>
      </w:r>
    </w:p>
    <w:p w:rsidR="00463A4F" w:rsidRPr="002B36B0" w:rsidRDefault="00463A4F" w:rsidP="000E2884">
      <w:pPr>
        <w:pStyle w:val="Bezproreda"/>
        <w:ind w:firstLine="708"/>
        <w:rPr>
          <w:lang w:eastAsia="hr-HR"/>
        </w:rPr>
      </w:pPr>
      <w:r w:rsidRPr="002B36B0">
        <w:rPr>
          <w:lang w:eastAsia="hr-HR"/>
        </w:rPr>
        <w:t>Korisnik može otkazati ugovor o korištenju ne navodeći razloge.</w:t>
      </w:r>
    </w:p>
    <w:p w:rsidR="00BD261A" w:rsidRPr="002B36B0" w:rsidRDefault="00463A4F" w:rsidP="000E2884">
      <w:pPr>
        <w:shd w:val="clear" w:color="auto" w:fill="FFFFFF"/>
        <w:ind w:firstLine="708"/>
        <w:jc w:val="both"/>
        <w:rPr>
          <w:rFonts w:ascii="Times New Roman" w:hAnsi="Times New Roman"/>
          <w:sz w:val="24"/>
        </w:rPr>
      </w:pPr>
      <w:r w:rsidRPr="002B36B0">
        <w:rPr>
          <w:rFonts w:ascii="Times New Roman" w:hAnsi="Times New Roman"/>
          <w:sz w:val="24"/>
        </w:rPr>
        <w:t>Otkazni rok je 30 dana.</w:t>
      </w:r>
    </w:p>
    <w:p w:rsidR="00A004C5" w:rsidRPr="002B36B0" w:rsidRDefault="00A004C5" w:rsidP="002B36B0">
      <w:pPr>
        <w:shd w:val="clear" w:color="auto" w:fill="FFFFFF"/>
        <w:jc w:val="center"/>
        <w:rPr>
          <w:rFonts w:ascii="Times New Roman" w:hAnsi="Times New Roman"/>
          <w:b/>
          <w:sz w:val="24"/>
        </w:rPr>
      </w:pP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t>Članak 19.</w:t>
      </w:r>
    </w:p>
    <w:p w:rsidR="00C506A5" w:rsidRPr="002B36B0" w:rsidRDefault="00C506A5" w:rsidP="002B36B0">
      <w:pPr>
        <w:shd w:val="clear" w:color="auto" w:fill="FFFFFF"/>
        <w:jc w:val="center"/>
        <w:rPr>
          <w:rFonts w:ascii="Times New Roman" w:hAnsi="Times New Roman"/>
          <w:sz w:val="24"/>
        </w:rPr>
      </w:pPr>
    </w:p>
    <w:p w:rsidR="00463A4F" w:rsidRDefault="00463A4F" w:rsidP="002B36B0">
      <w:pPr>
        <w:shd w:val="clear" w:color="auto" w:fill="FFFFFF"/>
        <w:ind w:firstLine="720"/>
        <w:jc w:val="both"/>
        <w:rPr>
          <w:rFonts w:ascii="Times New Roman" w:hAnsi="Times New Roman"/>
          <w:sz w:val="24"/>
        </w:rPr>
      </w:pPr>
      <w:r w:rsidRPr="002B36B0">
        <w:rPr>
          <w:rFonts w:ascii="Times New Roman" w:hAnsi="Times New Roman"/>
          <w:sz w:val="24"/>
        </w:rPr>
        <w:t>Općina Babina Greda može otkazati ugovor o korištenju prostora također ako joj je prostor neophodno potreban za rad općinske uprave i drugih pravnih osoba kojima je Općina Babina Greda osnivač ili suosnivač, ili ako je prostor potreban u neku drugu svrhu koja je od strateškog interesa za Općinu Babina Greda.</w:t>
      </w:r>
    </w:p>
    <w:p w:rsidR="00C506A5" w:rsidRPr="002B36B0" w:rsidRDefault="00C506A5" w:rsidP="002B36B0">
      <w:pPr>
        <w:shd w:val="clear" w:color="auto" w:fill="FFFFFF"/>
        <w:ind w:firstLine="720"/>
        <w:jc w:val="both"/>
        <w:rPr>
          <w:rFonts w:ascii="Times New Roman" w:hAnsi="Times New Roman"/>
          <w:sz w:val="24"/>
        </w:rPr>
      </w:pPr>
    </w:p>
    <w:p w:rsidR="00463A4F" w:rsidRPr="002B36B0" w:rsidRDefault="00463A4F" w:rsidP="002B36B0">
      <w:pPr>
        <w:shd w:val="clear" w:color="auto" w:fill="FFFFFF"/>
        <w:ind w:firstLine="720"/>
        <w:jc w:val="both"/>
        <w:rPr>
          <w:rFonts w:ascii="Times New Roman" w:hAnsi="Times New Roman"/>
          <w:sz w:val="24"/>
        </w:rPr>
      </w:pPr>
    </w:p>
    <w:p w:rsidR="00463A4F" w:rsidRDefault="00463A4F" w:rsidP="002B36B0">
      <w:pPr>
        <w:shd w:val="clear" w:color="auto" w:fill="FFFFFF"/>
        <w:jc w:val="both"/>
        <w:rPr>
          <w:rFonts w:ascii="Times New Roman" w:hAnsi="Times New Roman"/>
          <w:b/>
          <w:sz w:val="24"/>
        </w:rPr>
      </w:pPr>
      <w:r w:rsidRPr="002B36B0">
        <w:rPr>
          <w:rFonts w:ascii="Times New Roman" w:hAnsi="Times New Roman"/>
          <w:b/>
          <w:sz w:val="24"/>
        </w:rPr>
        <w:t>IV. PRIJELAZNE I ZAVRŠNE ODREDBE</w:t>
      </w:r>
    </w:p>
    <w:p w:rsidR="00C506A5" w:rsidRPr="002B36B0" w:rsidRDefault="00C506A5" w:rsidP="002B36B0">
      <w:pPr>
        <w:shd w:val="clear" w:color="auto" w:fill="FFFFFF"/>
        <w:jc w:val="both"/>
        <w:rPr>
          <w:rFonts w:ascii="Times New Roman" w:hAnsi="Times New Roman"/>
          <w:sz w:val="24"/>
        </w:rPr>
      </w:pP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t>Članak 20.</w:t>
      </w:r>
    </w:p>
    <w:p w:rsidR="00C506A5" w:rsidRPr="002B36B0" w:rsidRDefault="00C506A5" w:rsidP="002B36B0">
      <w:pPr>
        <w:shd w:val="clear" w:color="auto" w:fill="FFFFFF"/>
        <w:jc w:val="center"/>
        <w:rPr>
          <w:rFonts w:ascii="Times New Roman" w:hAnsi="Times New Roman"/>
          <w:sz w:val="24"/>
        </w:rPr>
      </w:pPr>
    </w:p>
    <w:bookmarkEnd w:id="2"/>
    <w:p w:rsidR="00463A4F" w:rsidRPr="002B36B0" w:rsidRDefault="00463A4F" w:rsidP="00B348EE">
      <w:pPr>
        <w:shd w:val="clear" w:color="auto" w:fill="FFFFFF"/>
        <w:ind w:firstLine="708"/>
        <w:rPr>
          <w:rFonts w:ascii="Times New Roman" w:hAnsi="Times New Roman"/>
          <w:sz w:val="24"/>
        </w:rPr>
      </w:pPr>
      <w:r w:rsidRPr="002B36B0">
        <w:rPr>
          <w:rFonts w:ascii="Times New Roman" w:hAnsi="Times New Roman"/>
          <w:sz w:val="24"/>
        </w:rPr>
        <w:t xml:space="preserve">Korisnik </w:t>
      </w:r>
      <w:r w:rsidRPr="002B36B0">
        <w:rPr>
          <w:rFonts w:ascii="Times New Roman" w:eastAsia="Calibri" w:hAnsi="Times New Roman"/>
          <w:sz w:val="24"/>
        </w:rPr>
        <w:t xml:space="preserve">kojem su zakonom, drugim propisom ili aktom dodijeljene određene javne ovlasti (npr. Hrvatski Crveni križ, dobrovoljna vatrogasna društva i dr.), a </w:t>
      </w:r>
      <w:r w:rsidRPr="002B36B0">
        <w:rPr>
          <w:rFonts w:ascii="Times New Roman" w:hAnsi="Times New Roman"/>
          <w:sz w:val="24"/>
        </w:rPr>
        <w:t>koji ima sklopljen ugovor prije stupanja na snagu ovog pravilnika dužan je u roku 120 dana od stupanja na snagu ovog pravilnika, dostaviti dokumentaciju iz članka 8. ovoga pravilnika, kojom dokazuje da ispunjava uvjete za korištenje općinskog prostora.</w:t>
      </w:r>
    </w:p>
    <w:p w:rsidR="00463A4F" w:rsidRPr="002B36B0" w:rsidRDefault="00463A4F" w:rsidP="002B36B0">
      <w:pPr>
        <w:shd w:val="clear" w:color="auto" w:fill="FFFFFF"/>
        <w:ind w:firstLine="709"/>
        <w:jc w:val="both"/>
        <w:rPr>
          <w:rFonts w:ascii="Times New Roman" w:hAnsi="Times New Roman"/>
          <w:sz w:val="24"/>
        </w:rPr>
      </w:pPr>
      <w:r w:rsidRPr="002B36B0">
        <w:rPr>
          <w:rFonts w:ascii="Times New Roman" w:hAnsi="Times New Roman"/>
          <w:sz w:val="24"/>
        </w:rPr>
        <w:t>S korisnikom za kojeg Povjerenstvo, temeljem dostavljene dokumentacije, utvrdi da ispunjava uvjete za dodjelu općinskog prostora na korištenje, a općinski prostor koristi u skladu s ranije sklopljenim ugovorom, sklopit će se novi ugovor, na određeno vrijeme od 10 godina.</w:t>
      </w:r>
    </w:p>
    <w:p w:rsidR="00463A4F" w:rsidRPr="002B36B0" w:rsidRDefault="00463A4F" w:rsidP="002B36B0">
      <w:pPr>
        <w:shd w:val="clear" w:color="auto" w:fill="FFFFFF"/>
        <w:ind w:firstLine="720"/>
        <w:jc w:val="both"/>
        <w:rPr>
          <w:rFonts w:ascii="Times New Roman" w:hAnsi="Times New Roman"/>
          <w:sz w:val="24"/>
        </w:rPr>
      </w:pPr>
      <w:r w:rsidRPr="002B36B0">
        <w:rPr>
          <w:rFonts w:ascii="Times New Roman" w:hAnsi="Times New Roman"/>
          <w:sz w:val="24"/>
        </w:rPr>
        <w:t>Ako korisnik ne dostavi dokumentaciju iz članka 8. ovoga pravilnika, odnosno ako Povjerenstvo temeljem dostavljene dokumentacije utvrdi da korisnik ne ispunjava uvjete za dodjelu općinskog prostora na korištenje, načelnik neće sa korisnikom sklopiti ugovor, a ranije sklopljeni ugovor se stavlja van snage.</w:t>
      </w:r>
    </w:p>
    <w:p w:rsidR="00463A4F" w:rsidRDefault="00463A4F" w:rsidP="002B36B0">
      <w:pPr>
        <w:shd w:val="clear" w:color="auto" w:fill="FFFFFF"/>
        <w:ind w:firstLine="720"/>
        <w:jc w:val="both"/>
        <w:rPr>
          <w:rFonts w:ascii="Times New Roman" w:hAnsi="Times New Roman"/>
          <w:sz w:val="24"/>
        </w:rPr>
      </w:pPr>
      <w:r w:rsidRPr="002B36B0">
        <w:rPr>
          <w:rFonts w:ascii="Times New Roman" w:hAnsi="Times New Roman"/>
          <w:sz w:val="24"/>
        </w:rPr>
        <w:lastRenderedPageBreak/>
        <w:t>Svi važeći ugovori o korištenju prostora koji su sklopljeni na određeno ili neodređeno vrijeme prestat će važiti nakon provedenog postupka javnog natječaja, tj. danom stupanja na snagu novih ugovora o korištenju prostora sukladno odredbama ove odluke.</w:t>
      </w:r>
    </w:p>
    <w:p w:rsidR="0051067E" w:rsidRDefault="0051067E" w:rsidP="002B36B0">
      <w:pPr>
        <w:shd w:val="clear" w:color="auto" w:fill="FFFFFF"/>
        <w:ind w:firstLine="720"/>
        <w:jc w:val="both"/>
        <w:rPr>
          <w:rFonts w:ascii="Times New Roman" w:hAnsi="Times New Roman"/>
          <w:sz w:val="24"/>
        </w:rPr>
      </w:pPr>
    </w:p>
    <w:p w:rsidR="0051067E" w:rsidRPr="002B36B0" w:rsidRDefault="0051067E" w:rsidP="002B36B0">
      <w:pPr>
        <w:shd w:val="clear" w:color="auto" w:fill="FFFFFF"/>
        <w:ind w:firstLine="720"/>
        <w:jc w:val="both"/>
        <w:rPr>
          <w:rFonts w:ascii="Times New Roman" w:hAnsi="Times New Roman"/>
          <w:sz w:val="24"/>
        </w:rPr>
      </w:pPr>
    </w:p>
    <w:p w:rsidR="00463A4F" w:rsidRDefault="00463A4F" w:rsidP="002B36B0">
      <w:pPr>
        <w:shd w:val="clear" w:color="auto" w:fill="FFFFFF"/>
        <w:jc w:val="center"/>
        <w:rPr>
          <w:rFonts w:ascii="Times New Roman" w:hAnsi="Times New Roman"/>
          <w:b/>
          <w:sz w:val="24"/>
        </w:rPr>
      </w:pPr>
      <w:r w:rsidRPr="002B36B0">
        <w:rPr>
          <w:rFonts w:ascii="Times New Roman" w:hAnsi="Times New Roman"/>
          <w:b/>
          <w:sz w:val="24"/>
        </w:rPr>
        <w:t>Članak 21.</w:t>
      </w:r>
    </w:p>
    <w:p w:rsidR="00C506A5" w:rsidRPr="002B36B0" w:rsidRDefault="00C506A5" w:rsidP="002B36B0">
      <w:pPr>
        <w:shd w:val="clear" w:color="auto" w:fill="FFFFFF"/>
        <w:jc w:val="center"/>
        <w:rPr>
          <w:rFonts w:ascii="Times New Roman" w:hAnsi="Times New Roman"/>
          <w:sz w:val="24"/>
        </w:rPr>
      </w:pPr>
    </w:p>
    <w:p w:rsidR="00463A4F" w:rsidRPr="002B36B0" w:rsidRDefault="00463A4F" w:rsidP="002B36B0">
      <w:pPr>
        <w:shd w:val="clear" w:color="auto" w:fill="FFFFFF"/>
        <w:ind w:firstLine="720"/>
        <w:jc w:val="both"/>
        <w:rPr>
          <w:rFonts w:ascii="Times New Roman" w:hAnsi="Times New Roman"/>
          <w:sz w:val="24"/>
        </w:rPr>
      </w:pPr>
      <w:r w:rsidRPr="002B36B0">
        <w:rPr>
          <w:rFonts w:ascii="Times New Roman" w:hAnsi="Times New Roman"/>
          <w:sz w:val="24"/>
        </w:rPr>
        <w:t xml:space="preserve">Provedbu ovoga pravilnika vrši Jedinstveni upravni odjel. </w:t>
      </w:r>
    </w:p>
    <w:p w:rsidR="00463A4F" w:rsidRDefault="00463A4F" w:rsidP="002B36B0">
      <w:pPr>
        <w:shd w:val="clear" w:color="auto" w:fill="FFFFFF"/>
        <w:ind w:firstLine="709"/>
        <w:jc w:val="both"/>
        <w:rPr>
          <w:rFonts w:ascii="Times New Roman" w:hAnsi="Times New Roman"/>
          <w:sz w:val="24"/>
        </w:rPr>
      </w:pPr>
      <w:r w:rsidRPr="002B36B0">
        <w:rPr>
          <w:rFonts w:ascii="Times New Roman" w:hAnsi="Times New Roman"/>
          <w:sz w:val="24"/>
        </w:rPr>
        <w:t>Odredbe ovog pravilnika odgovarajuće se primjenjuju i na davanje prostora na korištenje pravnih osoba u vlasništvu Općine Babina Greda, ako isto nije regulirano njihovim općim aktom.</w:t>
      </w:r>
    </w:p>
    <w:p w:rsidR="00C506A5" w:rsidRPr="002B36B0" w:rsidRDefault="00C506A5" w:rsidP="002B36B0">
      <w:pPr>
        <w:shd w:val="clear" w:color="auto" w:fill="FFFFFF"/>
        <w:ind w:firstLine="709"/>
        <w:jc w:val="both"/>
        <w:rPr>
          <w:rFonts w:ascii="Times New Roman" w:hAnsi="Times New Roman"/>
          <w:sz w:val="24"/>
        </w:rPr>
      </w:pPr>
    </w:p>
    <w:p w:rsidR="00463A4F" w:rsidRDefault="00463A4F" w:rsidP="002B36B0">
      <w:pPr>
        <w:shd w:val="clear" w:color="auto" w:fill="FFFFFF"/>
        <w:adjustRightInd w:val="0"/>
        <w:jc w:val="center"/>
        <w:rPr>
          <w:rFonts w:ascii="Times New Roman" w:eastAsia="Calibri" w:hAnsi="Times New Roman"/>
          <w:b/>
          <w:bCs/>
          <w:sz w:val="24"/>
        </w:rPr>
      </w:pPr>
      <w:r w:rsidRPr="002B36B0">
        <w:rPr>
          <w:rFonts w:ascii="Times New Roman" w:eastAsia="Calibri" w:hAnsi="Times New Roman"/>
          <w:b/>
          <w:bCs/>
          <w:sz w:val="24"/>
        </w:rPr>
        <w:t>Članak 22.</w:t>
      </w:r>
    </w:p>
    <w:p w:rsidR="00C506A5" w:rsidRPr="002B36B0" w:rsidRDefault="00C506A5" w:rsidP="002B36B0">
      <w:pPr>
        <w:shd w:val="clear" w:color="auto" w:fill="FFFFFF"/>
        <w:adjustRightInd w:val="0"/>
        <w:jc w:val="center"/>
        <w:rPr>
          <w:rFonts w:ascii="Times New Roman" w:hAnsi="Times New Roman"/>
          <w:sz w:val="24"/>
        </w:rPr>
      </w:pPr>
    </w:p>
    <w:p w:rsidR="00463A4F" w:rsidRDefault="00FD33F8" w:rsidP="002B36B0">
      <w:pPr>
        <w:shd w:val="clear" w:color="auto" w:fill="FFFFFF"/>
        <w:adjustRightInd w:val="0"/>
        <w:ind w:firstLine="708"/>
        <w:jc w:val="both"/>
        <w:rPr>
          <w:rFonts w:ascii="Times New Roman" w:eastAsia="Calibri" w:hAnsi="Times New Roman"/>
          <w:sz w:val="24"/>
        </w:rPr>
      </w:pPr>
      <w:r>
        <w:rPr>
          <w:rFonts w:ascii="Times New Roman" w:eastAsia="Calibri" w:hAnsi="Times New Roman"/>
          <w:sz w:val="24"/>
        </w:rPr>
        <w:t>Sastavni dio ovog pravilnika su obvezni obrasci za prijavu:</w:t>
      </w:r>
    </w:p>
    <w:p w:rsidR="00FD33F8" w:rsidRDefault="00FD33F8" w:rsidP="00FD33F8">
      <w:pPr>
        <w:pStyle w:val="Odlomakpopisa"/>
        <w:numPr>
          <w:ilvl w:val="0"/>
          <w:numId w:val="4"/>
        </w:numPr>
        <w:shd w:val="clear" w:color="auto" w:fill="FFFFFF"/>
        <w:adjustRightInd w:val="0"/>
        <w:jc w:val="both"/>
      </w:pPr>
      <w:r>
        <w:t>Obrazac – Prijava,</w:t>
      </w:r>
    </w:p>
    <w:p w:rsidR="00FD33F8" w:rsidRDefault="00FD33F8" w:rsidP="00FD33F8">
      <w:pPr>
        <w:pStyle w:val="Odlomakpopisa"/>
        <w:numPr>
          <w:ilvl w:val="0"/>
          <w:numId w:val="4"/>
        </w:numPr>
        <w:shd w:val="clear" w:color="auto" w:fill="FFFFFF"/>
        <w:adjustRightInd w:val="0"/>
        <w:jc w:val="both"/>
      </w:pPr>
      <w:r>
        <w:t>Obrazac – Izjava o nepostojanju duga,</w:t>
      </w:r>
    </w:p>
    <w:p w:rsidR="00FD33F8" w:rsidRDefault="00FD33F8" w:rsidP="00FD33F8">
      <w:pPr>
        <w:pStyle w:val="Odlomakpopisa"/>
        <w:numPr>
          <w:ilvl w:val="0"/>
          <w:numId w:val="4"/>
        </w:numPr>
        <w:shd w:val="clear" w:color="auto" w:fill="FFFFFF"/>
        <w:adjustRightInd w:val="0"/>
        <w:jc w:val="both"/>
      </w:pPr>
      <w:r>
        <w:t>Obrazac – Izjava o nekažnjavanju,</w:t>
      </w:r>
    </w:p>
    <w:p w:rsidR="00FD33F8" w:rsidRPr="00FD33F8" w:rsidRDefault="00FD33F8" w:rsidP="00FD33F8">
      <w:pPr>
        <w:pStyle w:val="Odlomakpopisa"/>
        <w:numPr>
          <w:ilvl w:val="0"/>
          <w:numId w:val="4"/>
        </w:numPr>
        <w:shd w:val="clear" w:color="auto" w:fill="FFFFFF"/>
        <w:adjustRightInd w:val="0"/>
        <w:jc w:val="both"/>
      </w:pPr>
      <w:r>
        <w:t>Obrazac – Izjava o partnerstvu</w:t>
      </w:r>
    </w:p>
    <w:p w:rsidR="00C04CF6" w:rsidRDefault="00C04CF6" w:rsidP="002B36B0">
      <w:pPr>
        <w:rPr>
          <w:rFonts w:ascii="Times New Roman" w:eastAsia="Calibri" w:hAnsi="Times New Roman"/>
          <w:sz w:val="24"/>
        </w:rPr>
      </w:pPr>
    </w:p>
    <w:p w:rsidR="00C506A5" w:rsidRPr="002B36B0" w:rsidRDefault="00C506A5" w:rsidP="002B36B0">
      <w:pPr>
        <w:rPr>
          <w:rFonts w:ascii="Times New Roman" w:eastAsia="Calibri" w:hAnsi="Times New Roman"/>
          <w:sz w:val="24"/>
        </w:rPr>
      </w:pPr>
    </w:p>
    <w:p w:rsidR="00FD33F8" w:rsidRDefault="00BD261A" w:rsidP="00FD33F8">
      <w:pPr>
        <w:shd w:val="clear" w:color="auto" w:fill="FFFFFF"/>
        <w:adjustRightInd w:val="0"/>
        <w:jc w:val="center"/>
        <w:rPr>
          <w:rFonts w:ascii="Times New Roman" w:eastAsia="Calibri" w:hAnsi="Times New Roman"/>
          <w:b/>
          <w:bCs/>
          <w:sz w:val="24"/>
        </w:rPr>
      </w:pPr>
      <w:r w:rsidRPr="002B36B0">
        <w:rPr>
          <w:rFonts w:ascii="Times New Roman" w:eastAsia="Calibri" w:hAnsi="Times New Roman"/>
          <w:sz w:val="24"/>
        </w:rPr>
        <w:t xml:space="preserve">     </w:t>
      </w:r>
      <w:r w:rsidR="00FD33F8" w:rsidRPr="002B36B0">
        <w:rPr>
          <w:rFonts w:ascii="Times New Roman" w:eastAsia="Calibri" w:hAnsi="Times New Roman"/>
          <w:b/>
          <w:bCs/>
          <w:sz w:val="24"/>
        </w:rPr>
        <w:t>Članak 2</w:t>
      </w:r>
      <w:r w:rsidR="00FD33F8">
        <w:rPr>
          <w:rFonts w:ascii="Times New Roman" w:eastAsia="Calibri" w:hAnsi="Times New Roman"/>
          <w:b/>
          <w:bCs/>
          <w:sz w:val="24"/>
        </w:rPr>
        <w:t>3</w:t>
      </w:r>
      <w:r w:rsidR="00FD33F8" w:rsidRPr="002B36B0">
        <w:rPr>
          <w:rFonts w:ascii="Times New Roman" w:eastAsia="Calibri" w:hAnsi="Times New Roman"/>
          <w:b/>
          <w:bCs/>
          <w:sz w:val="24"/>
        </w:rPr>
        <w:t>.</w:t>
      </w:r>
    </w:p>
    <w:p w:rsidR="00C506A5" w:rsidRPr="002B36B0" w:rsidRDefault="00C506A5" w:rsidP="00FD33F8">
      <w:pPr>
        <w:shd w:val="clear" w:color="auto" w:fill="FFFFFF"/>
        <w:adjustRightInd w:val="0"/>
        <w:jc w:val="center"/>
        <w:rPr>
          <w:rFonts w:ascii="Times New Roman" w:hAnsi="Times New Roman"/>
          <w:sz w:val="24"/>
        </w:rPr>
      </w:pPr>
    </w:p>
    <w:p w:rsidR="00FD33F8" w:rsidRDefault="00FD33F8" w:rsidP="00FD33F8">
      <w:pPr>
        <w:shd w:val="clear" w:color="auto" w:fill="FFFFFF"/>
        <w:adjustRightInd w:val="0"/>
        <w:ind w:firstLine="708"/>
        <w:jc w:val="both"/>
        <w:rPr>
          <w:rFonts w:ascii="Times New Roman" w:eastAsia="Calibri" w:hAnsi="Times New Roman"/>
          <w:sz w:val="24"/>
        </w:rPr>
      </w:pPr>
      <w:r w:rsidRPr="002B36B0">
        <w:rPr>
          <w:rFonts w:ascii="Times New Roman" w:eastAsia="Calibri" w:hAnsi="Times New Roman"/>
          <w:sz w:val="24"/>
        </w:rPr>
        <w:t xml:space="preserve">Ovaj pravilnik stupa na snagu </w:t>
      </w:r>
      <w:r w:rsidR="00847048">
        <w:rPr>
          <w:rFonts w:ascii="Times New Roman" w:eastAsia="Calibri" w:hAnsi="Times New Roman"/>
          <w:sz w:val="24"/>
        </w:rPr>
        <w:t>osmog (8) dana od dana</w:t>
      </w:r>
      <w:r w:rsidRPr="002B36B0">
        <w:rPr>
          <w:rFonts w:ascii="Times New Roman" w:eastAsia="Calibri" w:hAnsi="Times New Roman"/>
          <w:sz w:val="24"/>
        </w:rPr>
        <w:t xml:space="preserve"> objav</w:t>
      </w:r>
      <w:r w:rsidR="00847048">
        <w:rPr>
          <w:rFonts w:ascii="Times New Roman" w:eastAsia="Calibri" w:hAnsi="Times New Roman"/>
          <w:sz w:val="24"/>
        </w:rPr>
        <w:t>e</w:t>
      </w:r>
      <w:r w:rsidRPr="002B36B0">
        <w:rPr>
          <w:rFonts w:ascii="Times New Roman" w:eastAsia="Calibri" w:hAnsi="Times New Roman"/>
          <w:sz w:val="24"/>
        </w:rPr>
        <w:t xml:space="preserve"> u „Službenom vjesniku“ Vukovarsko-srijemske županije.</w:t>
      </w:r>
    </w:p>
    <w:p w:rsidR="00C506A5" w:rsidRDefault="00C506A5" w:rsidP="00FD33F8">
      <w:pPr>
        <w:shd w:val="clear" w:color="auto" w:fill="FFFFFF"/>
        <w:adjustRightInd w:val="0"/>
        <w:ind w:firstLine="708"/>
        <w:jc w:val="both"/>
        <w:rPr>
          <w:rFonts w:ascii="Times New Roman" w:eastAsia="Calibri" w:hAnsi="Times New Roman"/>
          <w:sz w:val="24"/>
        </w:rPr>
      </w:pPr>
    </w:p>
    <w:p w:rsidR="00E56699" w:rsidRDefault="00E56699" w:rsidP="00FD33F8">
      <w:pPr>
        <w:shd w:val="clear" w:color="auto" w:fill="FFFFFF"/>
        <w:adjustRightInd w:val="0"/>
        <w:ind w:firstLine="708"/>
        <w:jc w:val="both"/>
        <w:rPr>
          <w:rFonts w:ascii="Times New Roman" w:eastAsia="Calibri" w:hAnsi="Times New Roman"/>
          <w:sz w:val="24"/>
        </w:rPr>
      </w:pPr>
    </w:p>
    <w:p w:rsidR="00E56699" w:rsidRDefault="00E56699" w:rsidP="00FD33F8">
      <w:pPr>
        <w:shd w:val="clear" w:color="auto" w:fill="FFFFFF"/>
        <w:adjustRightInd w:val="0"/>
        <w:ind w:firstLine="708"/>
        <w:jc w:val="both"/>
        <w:rPr>
          <w:rFonts w:ascii="Times New Roman" w:eastAsia="Calibri" w:hAnsi="Times New Roman"/>
          <w:sz w:val="24"/>
        </w:rPr>
      </w:pPr>
    </w:p>
    <w:p w:rsidR="00E56699" w:rsidRDefault="00E56699" w:rsidP="00FD33F8">
      <w:pPr>
        <w:shd w:val="clear" w:color="auto" w:fill="FFFFFF"/>
        <w:adjustRightInd w:val="0"/>
        <w:ind w:firstLine="708"/>
        <w:jc w:val="both"/>
        <w:rPr>
          <w:rFonts w:ascii="Times New Roman" w:eastAsia="Calibri" w:hAnsi="Times New Roman"/>
          <w:sz w:val="24"/>
        </w:rPr>
      </w:pPr>
    </w:p>
    <w:p w:rsidR="00C506A5" w:rsidRDefault="00C506A5" w:rsidP="00FD33F8">
      <w:pPr>
        <w:shd w:val="clear" w:color="auto" w:fill="FFFFFF"/>
        <w:adjustRightInd w:val="0"/>
        <w:ind w:firstLine="708"/>
        <w:jc w:val="both"/>
        <w:rPr>
          <w:rFonts w:ascii="Times New Roman" w:eastAsia="Calibri" w:hAnsi="Times New Roman"/>
          <w:sz w:val="24"/>
        </w:rPr>
      </w:pPr>
    </w:p>
    <w:p w:rsidR="00E56699" w:rsidRPr="00B56D62" w:rsidRDefault="00E56699" w:rsidP="00E56699">
      <w:pPr>
        <w:jc w:val="center"/>
        <w:rPr>
          <w:rFonts w:ascii="Times New Roman" w:hAnsi="Times New Roman"/>
          <w:sz w:val="24"/>
        </w:rPr>
      </w:pPr>
      <w:r w:rsidRPr="00B56D62">
        <w:rPr>
          <w:rFonts w:ascii="Times New Roman" w:hAnsi="Times New Roman"/>
          <w:sz w:val="24"/>
        </w:rPr>
        <w:t>K</w:t>
      </w:r>
      <w:r>
        <w:rPr>
          <w:rFonts w:ascii="Times New Roman" w:hAnsi="Times New Roman"/>
          <w:sz w:val="24"/>
        </w:rPr>
        <w:t>LASA</w:t>
      </w:r>
      <w:r w:rsidRPr="00B56D62">
        <w:rPr>
          <w:rFonts w:ascii="Times New Roman" w:hAnsi="Times New Roman"/>
          <w:sz w:val="24"/>
        </w:rPr>
        <w:t>: 022-05/20-</w:t>
      </w:r>
      <w:r>
        <w:rPr>
          <w:rFonts w:ascii="Times New Roman" w:hAnsi="Times New Roman"/>
          <w:sz w:val="24"/>
        </w:rPr>
        <w:t>5</w:t>
      </w:r>
      <w:r w:rsidRPr="00B56D62">
        <w:rPr>
          <w:rFonts w:ascii="Times New Roman" w:hAnsi="Times New Roman"/>
          <w:sz w:val="24"/>
        </w:rPr>
        <w:t>0/</w:t>
      </w:r>
      <w:r w:rsidR="00DC086C">
        <w:rPr>
          <w:rFonts w:ascii="Times New Roman" w:hAnsi="Times New Roman"/>
          <w:sz w:val="24"/>
        </w:rPr>
        <w:t>4</w:t>
      </w:r>
    </w:p>
    <w:p w:rsidR="00E56699" w:rsidRPr="00B56D62" w:rsidRDefault="00E56699" w:rsidP="00E56699">
      <w:pPr>
        <w:jc w:val="center"/>
        <w:rPr>
          <w:rFonts w:ascii="Times New Roman" w:hAnsi="Times New Roman"/>
          <w:sz w:val="24"/>
        </w:rPr>
      </w:pPr>
      <w:r w:rsidRPr="00B56D62">
        <w:rPr>
          <w:rFonts w:ascii="Times New Roman" w:hAnsi="Times New Roman"/>
          <w:sz w:val="24"/>
        </w:rPr>
        <w:t>U</w:t>
      </w:r>
      <w:r>
        <w:rPr>
          <w:rFonts w:ascii="Times New Roman" w:hAnsi="Times New Roman"/>
          <w:sz w:val="24"/>
        </w:rPr>
        <w:t>RBROJ</w:t>
      </w:r>
      <w:r w:rsidRPr="00B56D62">
        <w:rPr>
          <w:rFonts w:ascii="Times New Roman" w:hAnsi="Times New Roman"/>
          <w:sz w:val="24"/>
        </w:rPr>
        <w:t>: 2212/02-02/20-01-1</w:t>
      </w:r>
    </w:p>
    <w:p w:rsidR="00C506A5" w:rsidRDefault="00C506A5" w:rsidP="00FD33F8">
      <w:pPr>
        <w:shd w:val="clear" w:color="auto" w:fill="FFFFFF"/>
        <w:adjustRightInd w:val="0"/>
        <w:ind w:firstLine="708"/>
        <w:jc w:val="both"/>
        <w:rPr>
          <w:rFonts w:ascii="Times New Roman" w:eastAsia="Calibri" w:hAnsi="Times New Roman"/>
          <w:sz w:val="24"/>
        </w:rPr>
      </w:pPr>
    </w:p>
    <w:p w:rsidR="00C506A5" w:rsidRDefault="00C506A5" w:rsidP="00FD33F8">
      <w:pPr>
        <w:shd w:val="clear" w:color="auto" w:fill="FFFFFF"/>
        <w:adjustRightInd w:val="0"/>
        <w:ind w:firstLine="708"/>
        <w:jc w:val="both"/>
        <w:rPr>
          <w:rFonts w:ascii="Times New Roman" w:eastAsia="Calibri" w:hAnsi="Times New Roman"/>
          <w:sz w:val="24"/>
        </w:rPr>
      </w:pPr>
    </w:p>
    <w:p w:rsidR="00C506A5" w:rsidRDefault="00C506A5" w:rsidP="00FD33F8">
      <w:pPr>
        <w:shd w:val="clear" w:color="auto" w:fill="FFFFFF"/>
        <w:adjustRightInd w:val="0"/>
        <w:ind w:firstLine="708"/>
        <w:jc w:val="both"/>
        <w:rPr>
          <w:rFonts w:ascii="Times New Roman" w:eastAsia="Calibri" w:hAnsi="Times New Roman"/>
          <w:sz w:val="24"/>
        </w:rPr>
      </w:pPr>
    </w:p>
    <w:p w:rsidR="00C506A5" w:rsidRDefault="00C506A5" w:rsidP="00FD33F8">
      <w:pPr>
        <w:shd w:val="clear" w:color="auto" w:fill="FFFFFF"/>
        <w:adjustRightInd w:val="0"/>
        <w:ind w:firstLine="708"/>
        <w:jc w:val="both"/>
        <w:rPr>
          <w:rFonts w:ascii="Times New Roman" w:hAnsi="Times New Roman"/>
          <w:sz w:val="24"/>
        </w:rPr>
      </w:pPr>
    </w:p>
    <w:p w:rsidR="00E56699" w:rsidRDefault="00E56699" w:rsidP="00FD33F8">
      <w:pPr>
        <w:shd w:val="clear" w:color="auto" w:fill="FFFFFF"/>
        <w:adjustRightInd w:val="0"/>
        <w:ind w:firstLine="708"/>
        <w:jc w:val="both"/>
        <w:rPr>
          <w:rFonts w:ascii="Times New Roman" w:hAnsi="Times New Roman"/>
          <w:sz w:val="24"/>
        </w:rPr>
      </w:pPr>
    </w:p>
    <w:p w:rsidR="00E56699" w:rsidRDefault="00E56699" w:rsidP="00FD33F8">
      <w:pPr>
        <w:shd w:val="clear" w:color="auto" w:fill="FFFFFF"/>
        <w:adjustRightInd w:val="0"/>
        <w:ind w:firstLine="708"/>
        <w:jc w:val="both"/>
        <w:rPr>
          <w:rFonts w:ascii="Times New Roman" w:hAnsi="Times New Roman"/>
          <w:sz w:val="24"/>
        </w:rPr>
      </w:pPr>
    </w:p>
    <w:p w:rsidR="00E56699" w:rsidRPr="002B36B0" w:rsidRDefault="00E56699" w:rsidP="00FD33F8">
      <w:pPr>
        <w:shd w:val="clear" w:color="auto" w:fill="FFFFFF"/>
        <w:adjustRightInd w:val="0"/>
        <w:ind w:firstLine="708"/>
        <w:jc w:val="both"/>
        <w:rPr>
          <w:rFonts w:ascii="Times New Roman" w:hAnsi="Times New Roman"/>
          <w:sz w:val="24"/>
        </w:rPr>
      </w:pPr>
    </w:p>
    <w:p w:rsidR="00BD261A" w:rsidRPr="002B36B0" w:rsidRDefault="00BD261A" w:rsidP="002B36B0">
      <w:pPr>
        <w:rPr>
          <w:rFonts w:ascii="Times New Roman" w:eastAsia="Calibri" w:hAnsi="Times New Roman"/>
          <w:sz w:val="24"/>
        </w:rPr>
      </w:pPr>
    </w:p>
    <w:p w:rsidR="00BD261A" w:rsidRDefault="00BD261A" w:rsidP="002B36B0">
      <w:pPr>
        <w:rPr>
          <w:rFonts w:ascii="Times New Roman" w:eastAsia="Calibri" w:hAnsi="Times New Roman"/>
          <w:sz w:val="24"/>
        </w:rPr>
      </w:pPr>
      <w:r w:rsidRPr="002B36B0">
        <w:rPr>
          <w:rFonts w:ascii="Times New Roman" w:eastAsia="Calibri" w:hAnsi="Times New Roman"/>
          <w:sz w:val="24"/>
        </w:rPr>
        <w:t xml:space="preserve">                                                                                                                 Općinski načelnik:</w:t>
      </w:r>
    </w:p>
    <w:p w:rsidR="00C506A5" w:rsidRPr="002B36B0" w:rsidRDefault="00C506A5" w:rsidP="002B36B0">
      <w:pPr>
        <w:rPr>
          <w:rFonts w:ascii="Times New Roman" w:eastAsia="Calibri" w:hAnsi="Times New Roman"/>
          <w:sz w:val="24"/>
        </w:rPr>
      </w:pPr>
    </w:p>
    <w:p w:rsidR="00BD261A" w:rsidRPr="002B36B0" w:rsidRDefault="00C506A5" w:rsidP="002B36B0">
      <w:pPr>
        <w:rPr>
          <w:rFonts w:ascii="Times New Roman" w:eastAsia="Calibri" w:hAnsi="Times New Roman"/>
          <w:sz w:val="24"/>
        </w:rPr>
      </w:pP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t xml:space="preserve">      ________________</w:t>
      </w:r>
    </w:p>
    <w:p w:rsidR="00BD261A" w:rsidRDefault="00BD261A" w:rsidP="002B36B0">
      <w:pPr>
        <w:rPr>
          <w:rFonts w:ascii="Times New Roman" w:eastAsia="Calibri" w:hAnsi="Times New Roman"/>
          <w:sz w:val="24"/>
        </w:rPr>
      </w:pPr>
      <w:r w:rsidRPr="002B36B0">
        <w:rPr>
          <w:rFonts w:ascii="Times New Roman" w:eastAsia="Calibri" w:hAnsi="Times New Roman"/>
          <w:sz w:val="24"/>
        </w:rPr>
        <w:t xml:space="preserve">                                                                                                                       Josip Krnić</w:t>
      </w:r>
    </w:p>
    <w:p w:rsidR="002B36B0" w:rsidRDefault="002B36B0" w:rsidP="002B36B0">
      <w:pPr>
        <w:rPr>
          <w:rFonts w:ascii="Times New Roman" w:eastAsia="Calibri" w:hAnsi="Times New Roman"/>
          <w:sz w:val="24"/>
        </w:rPr>
      </w:pPr>
    </w:p>
    <w:p w:rsidR="002B36B0" w:rsidRDefault="002B36B0" w:rsidP="002B36B0">
      <w:pPr>
        <w:rPr>
          <w:rFonts w:ascii="Times New Roman" w:eastAsia="Calibri" w:hAnsi="Times New Roman"/>
          <w:sz w:val="24"/>
        </w:rPr>
      </w:pPr>
    </w:p>
    <w:p w:rsidR="0051067E" w:rsidRDefault="0051067E" w:rsidP="002B36B0">
      <w:pPr>
        <w:rPr>
          <w:rFonts w:ascii="Times New Roman" w:eastAsia="Calibri" w:hAnsi="Times New Roman"/>
          <w:sz w:val="24"/>
        </w:rPr>
      </w:pPr>
    </w:p>
    <w:p w:rsidR="002B36B0" w:rsidRDefault="002B36B0" w:rsidP="002B36B0">
      <w:pPr>
        <w:rPr>
          <w:rFonts w:ascii="Times New Roman" w:eastAsia="Calibri" w:hAnsi="Times New Roman"/>
          <w:sz w:val="24"/>
        </w:rPr>
      </w:pPr>
    </w:p>
    <w:p w:rsidR="00C506A5" w:rsidRDefault="00C506A5" w:rsidP="002B36B0">
      <w:pPr>
        <w:rPr>
          <w:rFonts w:ascii="Times New Roman" w:eastAsia="Calibri" w:hAnsi="Times New Roman"/>
          <w:sz w:val="24"/>
        </w:rPr>
      </w:pPr>
    </w:p>
    <w:p w:rsidR="00E56699" w:rsidRDefault="00E56699" w:rsidP="002B36B0">
      <w:pPr>
        <w:rPr>
          <w:rFonts w:ascii="Times New Roman" w:eastAsia="Calibri" w:hAnsi="Times New Roman"/>
          <w:sz w:val="24"/>
        </w:rPr>
      </w:pPr>
    </w:p>
    <w:p w:rsidR="002B36B0" w:rsidRPr="00E04CFE" w:rsidRDefault="002B36B0" w:rsidP="002B36B0">
      <w:pPr>
        <w:pStyle w:val="Bezproreda"/>
        <w:jc w:val="center"/>
        <w:rPr>
          <w:b/>
          <w:color w:val="000000"/>
          <w:lang w:eastAsia="hr-HR"/>
        </w:rPr>
      </w:pPr>
      <w:r w:rsidRPr="00E04CFE">
        <w:rPr>
          <w:b/>
          <w:color w:val="000000"/>
          <w:lang w:eastAsia="hr-HR"/>
        </w:rPr>
        <w:lastRenderedPageBreak/>
        <w:t>OBRAZAC - PRIJAVA</w:t>
      </w:r>
    </w:p>
    <w:p w:rsidR="002B36B0" w:rsidRPr="00E04CFE" w:rsidRDefault="002B36B0" w:rsidP="002B36B0">
      <w:pPr>
        <w:pStyle w:val="Bezproreda"/>
        <w:jc w:val="center"/>
        <w:rPr>
          <w:b/>
        </w:rPr>
      </w:pPr>
      <w:r w:rsidRPr="00E04CFE">
        <w:rPr>
          <w:b/>
          <w:color w:val="000000"/>
          <w:lang w:eastAsia="hr-HR"/>
        </w:rPr>
        <w:t xml:space="preserve">na Javni natječaj za dodjelu </w:t>
      </w:r>
      <w:r w:rsidRPr="00E04CFE">
        <w:rPr>
          <w:b/>
        </w:rPr>
        <w:t>prostora u vlasništvu Općine Babina Greda</w:t>
      </w:r>
    </w:p>
    <w:p w:rsidR="002B36B0" w:rsidRPr="00E04CFE" w:rsidRDefault="002B36B0" w:rsidP="002B36B0">
      <w:pPr>
        <w:pStyle w:val="Bezproreda"/>
        <w:jc w:val="center"/>
        <w:rPr>
          <w:b/>
        </w:rPr>
      </w:pPr>
    </w:p>
    <w:p w:rsidR="002B36B0" w:rsidRPr="00E04CFE" w:rsidRDefault="002B36B0" w:rsidP="002B36B0">
      <w:pPr>
        <w:pStyle w:val="Bezproreda"/>
        <w:jc w:val="center"/>
        <w:rPr>
          <w:b/>
        </w:rPr>
      </w:pPr>
    </w:p>
    <w:tbl>
      <w:tblPr>
        <w:tblW w:w="1071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4111"/>
        <w:gridCol w:w="3447"/>
        <w:gridCol w:w="3154"/>
      </w:tblGrid>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p>
          <w:p w:rsidR="002B36B0" w:rsidRPr="00E04CFE" w:rsidRDefault="002B36B0" w:rsidP="00A248EF">
            <w:pPr>
              <w:snapToGrid w:val="0"/>
              <w:jc w:val="center"/>
              <w:rPr>
                <w:rFonts w:ascii="Times New Roman" w:eastAsia="Arial Unicode MS" w:hAnsi="Times New Roman"/>
                <w:b/>
              </w:rPr>
            </w:pPr>
            <w:r w:rsidRPr="00E04CFE">
              <w:rPr>
                <w:rFonts w:ascii="Times New Roman" w:eastAsia="Arial Unicode MS" w:hAnsi="Times New Roman"/>
                <w:b/>
              </w:rPr>
              <w:t>Naziv udruge</w:t>
            </w:r>
          </w:p>
          <w:p w:rsidR="002B36B0" w:rsidRPr="00E04CFE" w:rsidRDefault="002B36B0" w:rsidP="00A248EF">
            <w:pPr>
              <w:snapToGrid w:val="0"/>
              <w:jc w:val="center"/>
              <w:rPr>
                <w:rFonts w:ascii="Times New Roman" w:eastAsia="Arial Unicode MS" w:hAnsi="Times New Roman"/>
              </w:rPr>
            </w:pP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Adresa</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OIB</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Ime i prezime osobe ovlaštene za zastupanje</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Telefon</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Mobitel</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Adresa e-pošte</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Internetska stranica</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Godina osnutka</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 xml:space="preserve">IBAN žiro računa i naziv banke </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Ukupan broj članova</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Broj godina aktivnog djelovanja</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p>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Ciljevi osnivanja udruge</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p w:rsidR="002B36B0" w:rsidRPr="00E04CFE" w:rsidRDefault="002B36B0" w:rsidP="00A248EF">
            <w:pPr>
              <w:snapToGrid w:val="0"/>
              <w:jc w:val="center"/>
              <w:rPr>
                <w:rFonts w:ascii="Times New Roman" w:eastAsia="Arial Unicode MS" w:hAnsi="Times New Roman"/>
              </w:rPr>
            </w:pPr>
          </w:p>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p>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Svrha i područje djelovanja udruge</w:t>
            </w:r>
          </w:p>
          <w:p w:rsidR="002B36B0" w:rsidRPr="00E04CFE" w:rsidRDefault="002B36B0" w:rsidP="00A248EF">
            <w:pPr>
              <w:snapToGrid w:val="0"/>
              <w:rPr>
                <w:rFonts w:ascii="Times New Roman" w:eastAsia="Arial Unicode MS" w:hAnsi="Times New Roman"/>
              </w:rPr>
            </w:pP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
        </w:trPr>
        <w:tc>
          <w:tcPr>
            <w:tcW w:w="4111" w:type="dxa"/>
            <w:shd w:val="clear" w:color="auto" w:fill="FFFFCC"/>
          </w:tcPr>
          <w:p w:rsidR="002B36B0" w:rsidRPr="00E04CFE" w:rsidRDefault="002B36B0" w:rsidP="00A248EF">
            <w:pPr>
              <w:snapToGrid w:val="0"/>
              <w:jc w:val="center"/>
              <w:rPr>
                <w:rFonts w:ascii="Times New Roman" w:eastAsia="Arial Unicode MS" w:hAnsi="Times New Roman"/>
              </w:rPr>
            </w:pPr>
          </w:p>
          <w:p w:rsidR="002B36B0" w:rsidRPr="00E04CFE" w:rsidRDefault="002B36B0" w:rsidP="00A248EF">
            <w:pPr>
              <w:snapToGrid w:val="0"/>
              <w:jc w:val="center"/>
              <w:rPr>
                <w:rFonts w:ascii="Times New Roman" w:eastAsia="Arial Unicode MS" w:hAnsi="Times New Roman"/>
              </w:rPr>
            </w:pPr>
            <w:r w:rsidRPr="00E04CFE">
              <w:rPr>
                <w:rFonts w:ascii="Times New Roman" w:eastAsia="Arial Unicode MS" w:hAnsi="Times New Roman"/>
              </w:rPr>
              <w:t>Djelatnosti udruge</w:t>
            </w:r>
          </w:p>
          <w:p w:rsidR="002B36B0" w:rsidRPr="00E04CFE" w:rsidRDefault="002B36B0" w:rsidP="00A248EF">
            <w:pPr>
              <w:snapToGrid w:val="0"/>
              <w:jc w:val="center"/>
              <w:rPr>
                <w:rFonts w:ascii="Times New Roman" w:eastAsia="Arial Unicode MS" w:hAnsi="Times New Roman"/>
              </w:rPr>
            </w:pP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892"/>
        </w:trPr>
        <w:tc>
          <w:tcPr>
            <w:tcW w:w="4111" w:type="dxa"/>
            <w:shd w:val="clear" w:color="auto" w:fill="FFFFCC"/>
          </w:tcPr>
          <w:p w:rsidR="002B36B0" w:rsidRPr="00E04CFE" w:rsidRDefault="002B36B0" w:rsidP="00A248EF">
            <w:pPr>
              <w:snapToGrid w:val="0"/>
              <w:jc w:val="center"/>
              <w:rPr>
                <w:rFonts w:ascii="Times New Roman" w:eastAsia="Arial Unicode MS" w:hAnsi="Times New Roman"/>
                <w:b/>
              </w:rPr>
            </w:pPr>
          </w:p>
          <w:p w:rsidR="002B36B0" w:rsidRPr="00E04CFE" w:rsidRDefault="002B36B0" w:rsidP="00A248EF">
            <w:pPr>
              <w:snapToGrid w:val="0"/>
              <w:jc w:val="center"/>
              <w:rPr>
                <w:rFonts w:ascii="Times New Roman" w:eastAsia="Arial Unicode MS" w:hAnsi="Times New Roman"/>
                <w:b/>
              </w:rPr>
            </w:pPr>
            <w:r w:rsidRPr="00E04CFE">
              <w:rPr>
                <w:rFonts w:ascii="Times New Roman" w:eastAsia="Arial Unicode MS" w:hAnsi="Times New Roman"/>
                <w:b/>
              </w:rPr>
              <w:t>Prostor u kojem udruga djeluje</w:t>
            </w:r>
          </w:p>
        </w:tc>
        <w:tc>
          <w:tcPr>
            <w:tcW w:w="6601" w:type="dxa"/>
            <w:gridSpan w:val="2"/>
            <w:shd w:val="clear" w:color="auto" w:fill="auto"/>
          </w:tcPr>
          <w:p w:rsidR="002B36B0" w:rsidRPr="00E04CFE" w:rsidRDefault="002B36B0" w:rsidP="00A248EF">
            <w:pPr>
              <w:snapToGrid w:val="0"/>
              <w:jc w:val="center"/>
              <w:rPr>
                <w:rFonts w:ascii="Times New Roman" w:eastAsia="Arial Unicode MS" w:hAnsi="Times New Roman"/>
              </w:rPr>
            </w:pPr>
          </w:p>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345"/>
        </w:trPr>
        <w:tc>
          <w:tcPr>
            <w:tcW w:w="4111" w:type="dxa"/>
            <w:vMerge w:val="restart"/>
            <w:shd w:val="clear" w:color="auto" w:fill="FFFFCC"/>
          </w:tcPr>
          <w:p w:rsidR="002B36B0" w:rsidRPr="00E04CFE" w:rsidRDefault="002B36B0" w:rsidP="00A248EF">
            <w:pPr>
              <w:snapToGrid w:val="0"/>
              <w:jc w:val="center"/>
              <w:rPr>
                <w:rFonts w:ascii="Times New Roman" w:eastAsia="Arial Unicode MS" w:hAnsi="Times New Roman"/>
                <w:b/>
              </w:rPr>
            </w:pPr>
          </w:p>
          <w:p w:rsidR="002B36B0" w:rsidRPr="00E04CFE" w:rsidRDefault="002B36B0" w:rsidP="00A248EF">
            <w:pPr>
              <w:snapToGrid w:val="0"/>
              <w:jc w:val="center"/>
              <w:rPr>
                <w:rFonts w:ascii="Times New Roman" w:eastAsia="Arial Unicode MS" w:hAnsi="Times New Roman"/>
                <w:b/>
              </w:rPr>
            </w:pPr>
          </w:p>
          <w:p w:rsidR="002B36B0" w:rsidRPr="00E04CFE" w:rsidRDefault="002B36B0" w:rsidP="00A248EF">
            <w:pPr>
              <w:snapToGrid w:val="0"/>
              <w:jc w:val="center"/>
              <w:rPr>
                <w:rFonts w:ascii="Times New Roman" w:eastAsia="Arial Unicode MS" w:hAnsi="Times New Roman"/>
                <w:b/>
              </w:rPr>
            </w:pPr>
          </w:p>
          <w:p w:rsidR="002B36B0" w:rsidRPr="00E04CFE" w:rsidRDefault="002B36B0" w:rsidP="00A248EF">
            <w:pPr>
              <w:snapToGrid w:val="0"/>
              <w:jc w:val="center"/>
              <w:rPr>
                <w:rFonts w:ascii="Times New Roman" w:eastAsia="Arial Unicode MS" w:hAnsi="Times New Roman"/>
                <w:b/>
              </w:rPr>
            </w:pPr>
            <w:r w:rsidRPr="00E04CFE">
              <w:rPr>
                <w:rFonts w:ascii="Times New Roman" w:eastAsia="Arial Unicode MS" w:hAnsi="Times New Roman"/>
                <w:b/>
              </w:rPr>
              <w:t>Prostor za koji se natječe</w:t>
            </w:r>
          </w:p>
          <w:p w:rsidR="002B36B0" w:rsidRPr="00E04CFE" w:rsidRDefault="002B36B0" w:rsidP="00A248EF">
            <w:pPr>
              <w:snapToGrid w:val="0"/>
              <w:jc w:val="center"/>
              <w:rPr>
                <w:rFonts w:ascii="Times New Roman" w:eastAsia="Arial Unicode MS" w:hAnsi="Times New Roman"/>
                <w:b/>
              </w:rPr>
            </w:pPr>
          </w:p>
          <w:p w:rsidR="002B36B0" w:rsidRPr="00E04CFE" w:rsidRDefault="002B36B0" w:rsidP="00A248EF">
            <w:pPr>
              <w:snapToGrid w:val="0"/>
              <w:rPr>
                <w:rFonts w:ascii="Times New Roman" w:eastAsia="Arial Unicode MS" w:hAnsi="Times New Roman"/>
              </w:rPr>
            </w:pPr>
          </w:p>
          <w:p w:rsidR="002B36B0" w:rsidRPr="00E04CFE" w:rsidRDefault="002B36B0" w:rsidP="00A248EF">
            <w:pPr>
              <w:snapToGrid w:val="0"/>
              <w:jc w:val="center"/>
              <w:rPr>
                <w:rFonts w:ascii="Times New Roman" w:eastAsia="Arial Unicode MS" w:hAnsi="Times New Roman"/>
              </w:rPr>
            </w:pPr>
          </w:p>
        </w:tc>
        <w:tc>
          <w:tcPr>
            <w:tcW w:w="6601" w:type="dxa"/>
            <w:gridSpan w:val="2"/>
            <w:shd w:val="clear" w:color="auto" w:fill="auto"/>
            <w:vAlign w:val="center"/>
          </w:tcPr>
          <w:p w:rsidR="002B36B0" w:rsidRPr="00E04CFE" w:rsidRDefault="002B36B0" w:rsidP="00A248EF">
            <w:pPr>
              <w:snapToGrid w:val="0"/>
              <w:jc w:val="center"/>
              <w:rPr>
                <w:rFonts w:ascii="Times New Roman" w:eastAsia="Arial Unicode MS" w:hAnsi="Times New Roman"/>
              </w:rPr>
            </w:pPr>
          </w:p>
        </w:tc>
      </w:tr>
      <w:tr w:rsidR="002B36B0" w:rsidRPr="00E04CFE" w:rsidTr="00A248EF">
        <w:trPr>
          <w:trHeight w:val="345"/>
        </w:trPr>
        <w:tc>
          <w:tcPr>
            <w:tcW w:w="4111" w:type="dxa"/>
            <w:vMerge/>
            <w:shd w:val="clear" w:color="auto" w:fill="FFFFCC"/>
          </w:tcPr>
          <w:p w:rsidR="002B36B0" w:rsidRPr="00E04CFE" w:rsidRDefault="002B36B0" w:rsidP="00A248EF">
            <w:pPr>
              <w:snapToGrid w:val="0"/>
              <w:jc w:val="center"/>
              <w:rPr>
                <w:rFonts w:ascii="Times New Roman" w:eastAsia="Arial Unicode MS" w:hAnsi="Times New Roman"/>
                <w:b/>
              </w:rPr>
            </w:pPr>
          </w:p>
        </w:tc>
        <w:tc>
          <w:tcPr>
            <w:tcW w:w="3447" w:type="dxa"/>
            <w:shd w:val="clear" w:color="auto" w:fill="auto"/>
            <w:vAlign w:val="center"/>
          </w:tcPr>
          <w:p w:rsidR="002B36B0" w:rsidRPr="00E04CFE" w:rsidRDefault="002B36B0" w:rsidP="00A248EF">
            <w:pPr>
              <w:snapToGrid w:val="0"/>
              <w:jc w:val="center"/>
              <w:rPr>
                <w:rFonts w:ascii="Times New Roman" w:eastAsia="Arial Unicode MS" w:hAnsi="Times New Roman"/>
                <w:b/>
              </w:rPr>
            </w:pPr>
            <w:r w:rsidRPr="00E04CFE">
              <w:rPr>
                <w:rFonts w:ascii="Times New Roman" w:eastAsia="Arial Unicode MS" w:hAnsi="Times New Roman"/>
                <w:b/>
              </w:rPr>
              <w:t>redni broj iz tablice natječaja</w:t>
            </w:r>
          </w:p>
        </w:tc>
        <w:tc>
          <w:tcPr>
            <w:tcW w:w="3154" w:type="dxa"/>
            <w:shd w:val="clear" w:color="auto" w:fill="auto"/>
            <w:vAlign w:val="center"/>
          </w:tcPr>
          <w:p w:rsidR="002B36B0" w:rsidRPr="00E04CFE" w:rsidRDefault="002B36B0" w:rsidP="00A248EF">
            <w:pPr>
              <w:snapToGrid w:val="0"/>
              <w:jc w:val="center"/>
              <w:rPr>
                <w:rFonts w:ascii="Times New Roman" w:eastAsia="Arial Unicode MS" w:hAnsi="Times New Roman"/>
                <w:b/>
                <w:i/>
              </w:rPr>
            </w:pPr>
          </w:p>
        </w:tc>
      </w:tr>
      <w:tr w:rsidR="002B36B0" w:rsidRPr="00E04CFE" w:rsidTr="00A248EF">
        <w:trPr>
          <w:trHeight w:val="345"/>
        </w:trPr>
        <w:tc>
          <w:tcPr>
            <w:tcW w:w="4111" w:type="dxa"/>
            <w:vMerge/>
            <w:shd w:val="clear" w:color="auto" w:fill="FFFFCC"/>
          </w:tcPr>
          <w:p w:rsidR="002B36B0" w:rsidRPr="00E04CFE" w:rsidRDefault="002B36B0" w:rsidP="00A248EF">
            <w:pPr>
              <w:snapToGrid w:val="0"/>
              <w:jc w:val="center"/>
              <w:rPr>
                <w:rFonts w:ascii="Times New Roman" w:eastAsia="Arial Unicode MS" w:hAnsi="Times New Roman"/>
                <w:b/>
              </w:rPr>
            </w:pPr>
          </w:p>
        </w:tc>
        <w:tc>
          <w:tcPr>
            <w:tcW w:w="3447" w:type="dxa"/>
            <w:shd w:val="clear" w:color="auto" w:fill="auto"/>
            <w:vAlign w:val="center"/>
          </w:tcPr>
          <w:p w:rsidR="002B36B0" w:rsidRPr="00E04CFE" w:rsidRDefault="002B36B0" w:rsidP="00A248EF">
            <w:pPr>
              <w:snapToGrid w:val="0"/>
              <w:jc w:val="center"/>
              <w:rPr>
                <w:rFonts w:ascii="Times New Roman" w:eastAsia="Arial Unicode MS" w:hAnsi="Times New Roman"/>
                <w:b/>
              </w:rPr>
            </w:pPr>
            <w:r w:rsidRPr="00E04CFE">
              <w:rPr>
                <w:rFonts w:ascii="Times New Roman" w:eastAsia="Arial Unicode MS" w:hAnsi="Times New Roman"/>
                <w:b/>
              </w:rPr>
              <w:t>adresa</w:t>
            </w:r>
          </w:p>
        </w:tc>
        <w:tc>
          <w:tcPr>
            <w:tcW w:w="3154" w:type="dxa"/>
            <w:shd w:val="clear" w:color="auto" w:fill="auto"/>
            <w:vAlign w:val="center"/>
          </w:tcPr>
          <w:p w:rsidR="002B36B0" w:rsidRPr="00E04CFE" w:rsidRDefault="002B36B0" w:rsidP="00A248EF">
            <w:pPr>
              <w:snapToGrid w:val="0"/>
              <w:jc w:val="center"/>
              <w:rPr>
                <w:rFonts w:ascii="Times New Roman" w:eastAsia="Arial Unicode MS" w:hAnsi="Times New Roman"/>
                <w:b/>
                <w:i/>
              </w:rPr>
            </w:pPr>
          </w:p>
        </w:tc>
      </w:tr>
      <w:tr w:rsidR="002B36B0" w:rsidRPr="00E04CFE" w:rsidTr="00A248EF">
        <w:trPr>
          <w:trHeight w:val="345"/>
        </w:trPr>
        <w:tc>
          <w:tcPr>
            <w:tcW w:w="4111" w:type="dxa"/>
            <w:vMerge/>
            <w:shd w:val="clear" w:color="auto" w:fill="FFFFCC"/>
          </w:tcPr>
          <w:p w:rsidR="002B36B0" w:rsidRPr="00E04CFE" w:rsidRDefault="002B36B0" w:rsidP="00A248EF">
            <w:pPr>
              <w:snapToGrid w:val="0"/>
              <w:jc w:val="center"/>
              <w:rPr>
                <w:rFonts w:ascii="Times New Roman" w:eastAsia="Arial Unicode MS" w:hAnsi="Times New Roman"/>
                <w:b/>
              </w:rPr>
            </w:pPr>
          </w:p>
        </w:tc>
        <w:tc>
          <w:tcPr>
            <w:tcW w:w="3447" w:type="dxa"/>
            <w:shd w:val="clear" w:color="auto" w:fill="auto"/>
            <w:vAlign w:val="center"/>
          </w:tcPr>
          <w:p w:rsidR="002B36B0" w:rsidRPr="00E04CFE" w:rsidRDefault="002B36B0" w:rsidP="00A248EF">
            <w:pPr>
              <w:snapToGrid w:val="0"/>
              <w:jc w:val="center"/>
              <w:rPr>
                <w:rFonts w:ascii="Times New Roman" w:eastAsia="Arial Unicode MS" w:hAnsi="Times New Roman"/>
                <w:b/>
              </w:rPr>
            </w:pPr>
            <w:r w:rsidRPr="00E04CFE">
              <w:rPr>
                <w:rFonts w:ascii="Times New Roman" w:eastAsia="Arial Unicode MS" w:hAnsi="Times New Roman"/>
                <w:b/>
              </w:rPr>
              <w:t>veličina u m</w:t>
            </w:r>
          </w:p>
        </w:tc>
        <w:tc>
          <w:tcPr>
            <w:tcW w:w="3154" w:type="dxa"/>
            <w:shd w:val="clear" w:color="auto" w:fill="auto"/>
            <w:vAlign w:val="center"/>
          </w:tcPr>
          <w:p w:rsidR="002B36B0" w:rsidRPr="00E04CFE" w:rsidRDefault="002B36B0" w:rsidP="00A248EF">
            <w:pPr>
              <w:snapToGrid w:val="0"/>
              <w:jc w:val="center"/>
              <w:rPr>
                <w:rFonts w:ascii="Times New Roman" w:eastAsia="Arial Unicode MS" w:hAnsi="Times New Roman"/>
                <w:b/>
                <w:i/>
              </w:rPr>
            </w:pPr>
          </w:p>
        </w:tc>
      </w:tr>
      <w:tr w:rsidR="002B36B0" w:rsidRPr="00E04CFE" w:rsidTr="00A248EF">
        <w:trPr>
          <w:trHeight w:val="345"/>
        </w:trPr>
        <w:tc>
          <w:tcPr>
            <w:tcW w:w="4111" w:type="dxa"/>
            <w:vMerge/>
            <w:shd w:val="clear" w:color="auto" w:fill="FFFFCC"/>
          </w:tcPr>
          <w:p w:rsidR="002B36B0" w:rsidRPr="00E04CFE" w:rsidRDefault="002B36B0" w:rsidP="00A248EF">
            <w:pPr>
              <w:snapToGrid w:val="0"/>
              <w:jc w:val="center"/>
              <w:rPr>
                <w:rFonts w:ascii="Times New Roman" w:eastAsia="Arial Unicode MS" w:hAnsi="Times New Roman"/>
                <w:b/>
              </w:rPr>
            </w:pPr>
          </w:p>
        </w:tc>
        <w:tc>
          <w:tcPr>
            <w:tcW w:w="3447" w:type="dxa"/>
            <w:shd w:val="clear" w:color="auto" w:fill="auto"/>
            <w:vAlign w:val="center"/>
          </w:tcPr>
          <w:p w:rsidR="002B36B0" w:rsidRPr="00E04CFE" w:rsidRDefault="002B36B0" w:rsidP="00A248EF">
            <w:pPr>
              <w:snapToGrid w:val="0"/>
              <w:jc w:val="center"/>
              <w:rPr>
                <w:rFonts w:ascii="Times New Roman" w:eastAsia="Arial Unicode MS" w:hAnsi="Times New Roman"/>
                <w:b/>
              </w:rPr>
            </w:pPr>
            <w:r w:rsidRPr="00E04CFE">
              <w:rPr>
                <w:rFonts w:ascii="Times New Roman" w:eastAsia="Arial Unicode MS" w:hAnsi="Times New Roman"/>
                <w:b/>
              </w:rPr>
              <w:t>broj prostorija</w:t>
            </w:r>
          </w:p>
        </w:tc>
        <w:tc>
          <w:tcPr>
            <w:tcW w:w="3154" w:type="dxa"/>
            <w:shd w:val="clear" w:color="auto" w:fill="auto"/>
            <w:vAlign w:val="center"/>
          </w:tcPr>
          <w:p w:rsidR="002B36B0" w:rsidRPr="00E04CFE" w:rsidRDefault="002B36B0" w:rsidP="00A248EF">
            <w:pPr>
              <w:snapToGrid w:val="0"/>
              <w:jc w:val="center"/>
              <w:rPr>
                <w:rFonts w:ascii="Times New Roman" w:eastAsia="Arial Unicode MS" w:hAnsi="Times New Roman"/>
                <w:b/>
                <w:i/>
              </w:rPr>
            </w:pPr>
          </w:p>
        </w:tc>
      </w:tr>
      <w:tr w:rsidR="002B36B0" w:rsidRPr="00E04CFE" w:rsidTr="00A248EF">
        <w:trPr>
          <w:trHeight w:val="89"/>
        </w:trPr>
        <w:tc>
          <w:tcPr>
            <w:tcW w:w="4111" w:type="dxa"/>
            <w:vMerge w:val="restart"/>
            <w:shd w:val="clear" w:color="auto" w:fill="FFFFCC"/>
          </w:tcPr>
          <w:p w:rsidR="002B36B0" w:rsidRPr="00E04CFE" w:rsidRDefault="002B36B0" w:rsidP="00A248EF">
            <w:pPr>
              <w:snapToGrid w:val="0"/>
              <w:ind w:right="-142"/>
              <w:jc w:val="center"/>
              <w:rPr>
                <w:rFonts w:ascii="Times New Roman" w:hAnsi="Times New Roman"/>
                <w:b/>
              </w:rPr>
            </w:pPr>
          </w:p>
          <w:p w:rsidR="002B36B0" w:rsidRPr="00E04CFE" w:rsidRDefault="002B36B0" w:rsidP="00A248EF">
            <w:pPr>
              <w:snapToGrid w:val="0"/>
              <w:ind w:right="-142"/>
              <w:jc w:val="center"/>
              <w:rPr>
                <w:rFonts w:ascii="Times New Roman" w:hAnsi="Times New Roman"/>
                <w:b/>
              </w:rPr>
            </w:pPr>
          </w:p>
          <w:p w:rsidR="002B36B0" w:rsidRPr="00E04CFE" w:rsidRDefault="002B36B0" w:rsidP="00A248EF">
            <w:pPr>
              <w:snapToGrid w:val="0"/>
              <w:ind w:right="-142"/>
              <w:jc w:val="center"/>
              <w:rPr>
                <w:rFonts w:ascii="Times New Roman" w:hAnsi="Times New Roman"/>
                <w:b/>
              </w:rPr>
            </w:pPr>
          </w:p>
          <w:p w:rsidR="002B36B0" w:rsidRPr="00E04CFE" w:rsidRDefault="002B36B0" w:rsidP="00A248EF">
            <w:pPr>
              <w:snapToGrid w:val="0"/>
              <w:ind w:right="-142"/>
              <w:jc w:val="center"/>
              <w:rPr>
                <w:rFonts w:ascii="Times New Roman" w:hAnsi="Times New Roman"/>
                <w:b/>
              </w:rPr>
            </w:pPr>
          </w:p>
          <w:p w:rsidR="002B36B0" w:rsidRPr="00E04CFE" w:rsidRDefault="002B36B0" w:rsidP="00A248EF">
            <w:pPr>
              <w:snapToGrid w:val="0"/>
              <w:ind w:right="-142"/>
              <w:jc w:val="center"/>
              <w:rPr>
                <w:rFonts w:ascii="Times New Roman" w:hAnsi="Times New Roman"/>
                <w:b/>
              </w:rPr>
            </w:pPr>
          </w:p>
          <w:p w:rsidR="002B36B0" w:rsidRPr="00E04CFE" w:rsidRDefault="002B36B0" w:rsidP="00A248EF">
            <w:pPr>
              <w:snapToGrid w:val="0"/>
              <w:ind w:right="-142"/>
              <w:jc w:val="center"/>
              <w:rPr>
                <w:rFonts w:ascii="Times New Roman" w:hAnsi="Times New Roman"/>
                <w:b/>
              </w:rPr>
            </w:pPr>
          </w:p>
          <w:p w:rsidR="002B36B0" w:rsidRPr="00E04CFE" w:rsidRDefault="002B36B0" w:rsidP="00A248EF">
            <w:pPr>
              <w:snapToGrid w:val="0"/>
              <w:ind w:right="-142"/>
              <w:jc w:val="center"/>
              <w:rPr>
                <w:rFonts w:ascii="Times New Roman" w:hAnsi="Times New Roman"/>
                <w:b/>
              </w:rPr>
            </w:pPr>
            <w:r w:rsidRPr="00E04CFE">
              <w:rPr>
                <w:rFonts w:ascii="Times New Roman" w:hAnsi="Times New Roman"/>
                <w:b/>
              </w:rPr>
              <w:t xml:space="preserve">Obvezni prilozi uz popunjeni </w:t>
            </w:r>
          </w:p>
          <w:p w:rsidR="002B36B0" w:rsidRPr="00E04CFE" w:rsidRDefault="002B36B0" w:rsidP="00A248EF">
            <w:pPr>
              <w:snapToGrid w:val="0"/>
              <w:ind w:right="-142"/>
              <w:jc w:val="center"/>
              <w:rPr>
                <w:rFonts w:ascii="Times New Roman" w:eastAsia="Arial Unicode MS" w:hAnsi="Times New Roman"/>
                <w:b/>
              </w:rPr>
            </w:pPr>
            <w:r w:rsidRPr="00E04CFE">
              <w:rPr>
                <w:rFonts w:ascii="Times New Roman" w:hAnsi="Times New Roman"/>
                <w:b/>
              </w:rPr>
              <w:t>Obrazac -  Prijava</w:t>
            </w:r>
          </w:p>
        </w:tc>
        <w:tc>
          <w:tcPr>
            <w:tcW w:w="6601" w:type="dxa"/>
            <w:gridSpan w:val="2"/>
            <w:shd w:val="clear" w:color="auto" w:fill="auto"/>
            <w:vAlign w:val="center"/>
          </w:tcPr>
          <w:p w:rsidR="002B36B0" w:rsidRPr="00E04CFE" w:rsidRDefault="002B36B0" w:rsidP="00A248EF">
            <w:pPr>
              <w:snapToGrid w:val="0"/>
              <w:jc w:val="center"/>
              <w:rPr>
                <w:rFonts w:ascii="Times New Roman" w:hAnsi="Times New Roman"/>
              </w:rPr>
            </w:pPr>
            <w:r w:rsidRPr="00E04CFE">
              <w:rPr>
                <w:rFonts w:ascii="Times New Roman" w:hAnsi="Times New Roman"/>
              </w:rPr>
              <w:t>ispis s elektroničke stranice Registra udruga i Registra neprofitnih organizacija</w:t>
            </w:r>
          </w:p>
        </w:tc>
      </w:tr>
      <w:tr w:rsidR="002B36B0" w:rsidRPr="00E04CFE" w:rsidTr="00A248EF">
        <w:trPr>
          <w:trHeight w:val="89"/>
        </w:trPr>
        <w:tc>
          <w:tcPr>
            <w:tcW w:w="4111" w:type="dxa"/>
            <w:vMerge/>
            <w:shd w:val="clear" w:color="auto" w:fill="FFFFCC"/>
          </w:tcPr>
          <w:p w:rsidR="002B36B0" w:rsidRPr="00E04CFE" w:rsidRDefault="002B36B0" w:rsidP="00A248EF">
            <w:pPr>
              <w:snapToGrid w:val="0"/>
              <w:rPr>
                <w:rFonts w:ascii="Times New Roman" w:eastAsia="Arial Unicode MS" w:hAnsi="Times New Roman"/>
                <w:i/>
              </w:rPr>
            </w:pPr>
          </w:p>
        </w:tc>
        <w:tc>
          <w:tcPr>
            <w:tcW w:w="6601" w:type="dxa"/>
            <w:gridSpan w:val="2"/>
            <w:shd w:val="clear" w:color="auto" w:fill="auto"/>
            <w:vAlign w:val="center"/>
          </w:tcPr>
          <w:p w:rsidR="002B36B0" w:rsidRPr="00E04CFE" w:rsidRDefault="002B36B0" w:rsidP="00A248EF">
            <w:pPr>
              <w:snapToGrid w:val="0"/>
              <w:jc w:val="center"/>
              <w:rPr>
                <w:rFonts w:ascii="Times New Roman" w:eastAsia="Arial Unicode MS" w:hAnsi="Times New Roman"/>
              </w:rPr>
            </w:pPr>
            <w:r w:rsidRPr="00E04CFE">
              <w:rPr>
                <w:rFonts w:ascii="Times New Roman" w:hAnsi="Times New Roman"/>
              </w:rPr>
              <w:t>preslika ovjerenog statuta udruge sa svim izmjenama i dopunama</w:t>
            </w:r>
          </w:p>
        </w:tc>
      </w:tr>
      <w:tr w:rsidR="002B36B0" w:rsidRPr="00E04CFE" w:rsidTr="00A248EF">
        <w:trPr>
          <w:trHeight w:val="89"/>
        </w:trPr>
        <w:tc>
          <w:tcPr>
            <w:tcW w:w="4111" w:type="dxa"/>
            <w:vMerge/>
            <w:shd w:val="clear" w:color="auto" w:fill="FFFFCC"/>
          </w:tcPr>
          <w:p w:rsidR="002B36B0" w:rsidRPr="00E04CFE" w:rsidRDefault="002B36B0" w:rsidP="00A248EF">
            <w:pPr>
              <w:snapToGrid w:val="0"/>
              <w:rPr>
                <w:rFonts w:ascii="Times New Roman" w:eastAsia="Arial Unicode MS" w:hAnsi="Times New Roman"/>
                <w:i/>
              </w:rPr>
            </w:pPr>
          </w:p>
        </w:tc>
        <w:tc>
          <w:tcPr>
            <w:tcW w:w="6601" w:type="dxa"/>
            <w:gridSpan w:val="2"/>
            <w:shd w:val="clear" w:color="auto" w:fill="auto"/>
            <w:vAlign w:val="center"/>
          </w:tcPr>
          <w:p w:rsidR="002B36B0" w:rsidRPr="00E04CFE" w:rsidRDefault="002B36B0" w:rsidP="00A248EF">
            <w:pPr>
              <w:snapToGrid w:val="0"/>
              <w:jc w:val="center"/>
              <w:rPr>
                <w:rFonts w:ascii="Times New Roman" w:hAnsi="Times New Roman"/>
              </w:rPr>
            </w:pPr>
            <w:r w:rsidRPr="00E04CFE">
              <w:rPr>
                <w:rFonts w:ascii="Times New Roman" w:hAnsi="Times New Roman"/>
              </w:rPr>
              <w:t>izjava kojom osoba ovlaštena za zastupanje pod materijalnom i krivičnom odgovornošću izjavljuje da se protiv nje ne vodi kazneni postupak</w:t>
            </w:r>
          </w:p>
        </w:tc>
      </w:tr>
      <w:tr w:rsidR="002B36B0" w:rsidRPr="00E04CFE" w:rsidTr="00A248EF">
        <w:trPr>
          <w:trHeight w:val="89"/>
        </w:trPr>
        <w:tc>
          <w:tcPr>
            <w:tcW w:w="4111" w:type="dxa"/>
            <w:vMerge/>
            <w:shd w:val="clear" w:color="auto" w:fill="FFFFCC"/>
          </w:tcPr>
          <w:p w:rsidR="002B36B0" w:rsidRPr="00E04CFE" w:rsidRDefault="002B36B0" w:rsidP="00A248EF">
            <w:pPr>
              <w:snapToGrid w:val="0"/>
              <w:rPr>
                <w:rFonts w:ascii="Times New Roman" w:eastAsia="Arial Unicode MS" w:hAnsi="Times New Roman"/>
                <w:i/>
              </w:rPr>
            </w:pPr>
          </w:p>
        </w:tc>
        <w:tc>
          <w:tcPr>
            <w:tcW w:w="6601" w:type="dxa"/>
            <w:gridSpan w:val="2"/>
            <w:shd w:val="clear" w:color="auto" w:fill="auto"/>
            <w:vAlign w:val="center"/>
          </w:tcPr>
          <w:p w:rsidR="002B36B0" w:rsidRPr="00E04CFE" w:rsidRDefault="002B36B0" w:rsidP="00A248EF">
            <w:pPr>
              <w:snapToGrid w:val="0"/>
              <w:jc w:val="center"/>
              <w:rPr>
                <w:rFonts w:ascii="Times New Roman" w:hAnsi="Times New Roman"/>
              </w:rPr>
            </w:pPr>
            <w:r w:rsidRPr="00E04CFE">
              <w:rPr>
                <w:rFonts w:ascii="Times New Roman" w:hAnsi="Times New Roman"/>
              </w:rPr>
              <w:t>izjava kojom osoba ovlaštena za zastupanje pod materijalnom i krivičnom  odgovornošću izjavljuje da udruga nema dugovanja s osnove davanja prema državnom i općinskom proračunu</w:t>
            </w:r>
          </w:p>
        </w:tc>
      </w:tr>
      <w:tr w:rsidR="002B36B0" w:rsidRPr="00E04CFE" w:rsidTr="00A248EF">
        <w:trPr>
          <w:trHeight w:val="89"/>
        </w:trPr>
        <w:tc>
          <w:tcPr>
            <w:tcW w:w="4111" w:type="dxa"/>
            <w:vMerge/>
            <w:shd w:val="clear" w:color="auto" w:fill="FFFFCC"/>
          </w:tcPr>
          <w:p w:rsidR="002B36B0" w:rsidRPr="00E04CFE" w:rsidRDefault="002B36B0" w:rsidP="00A248EF">
            <w:pPr>
              <w:snapToGrid w:val="0"/>
              <w:rPr>
                <w:rFonts w:ascii="Times New Roman" w:eastAsia="Arial Unicode MS" w:hAnsi="Times New Roman"/>
                <w:i/>
              </w:rPr>
            </w:pPr>
          </w:p>
        </w:tc>
        <w:tc>
          <w:tcPr>
            <w:tcW w:w="6601" w:type="dxa"/>
            <w:gridSpan w:val="2"/>
            <w:shd w:val="clear" w:color="auto" w:fill="auto"/>
            <w:vAlign w:val="center"/>
          </w:tcPr>
          <w:p w:rsidR="002B36B0" w:rsidRPr="00E04CFE" w:rsidRDefault="002B36B0" w:rsidP="00A248EF">
            <w:pPr>
              <w:pStyle w:val="Bezproreda"/>
              <w:ind w:left="420"/>
              <w:jc w:val="center"/>
              <w:rPr>
                <w:bCs/>
              </w:rPr>
            </w:pPr>
            <w:r w:rsidRPr="00E04CFE">
              <w:rPr>
                <w:bCs/>
              </w:rPr>
              <w:t>potvrda Porezne uprave o stanju duga po osnovi javnih davanja o kojima službenu evidenciju vodi Porezna uprava, u izvorniku ne starija od 30 dana od dana objave natječaja</w:t>
            </w:r>
          </w:p>
        </w:tc>
      </w:tr>
      <w:tr w:rsidR="002B36B0" w:rsidRPr="00E04CFE" w:rsidTr="00A248EF">
        <w:trPr>
          <w:trHeight w:val="89"/>
        </w:trPr>
        <w:tc>
          <w:tcPr>
            <w:tcW w:w="4111" w:type="dxa"/>
            <w:vMerge/>
            <w:shd w:val="clear" w:color="auto" w:fill="FFFFCC"/>
          </w:tcPr>
          <w:p w:rsidR="002B36B0" w:rsidRPr="00E04CFE" w:rsidRDefault="002B36B0" w:rsidP="00A248EF">
            <w:pPr>
              <w:snapToGrid w:val="0"/>
              <w:rPr>
                <w:rFonts w:ascii="Times New Roman" w:eastAsia="Arial Unicode MS" w:hAnsi="Times New Roman"/>
                <w:i/>
              </w:rPr>
            </w:pPr>
          </w:p>
        </w:tc>
        <w:tc>
          <w:tcPr>
            <w:tcW w:w="6601" w:type="dxa"/>
            <w:gridSpan w:val="2"/>
            <w:shd w:val="clear" w:color="auto" w:fill="auto"/>
            <w:vAlign w:val="center"/>
          </w:tcPr>
          <w:p w:rsidR="002B36B0" w:rsidRPr="00E04CFE" w:rsidRDefault="002B36B0" w:rsidP="00A248EF">
            <w:pPr>
              <w:pStyle w:val="Bezproreda"/>
              <w:ind w:left="420"/>
              <w:jc w:val="center"/>
              <w:rPr>
                <w:bCs/>
              </w:rPr>
            </w:pPr>
            <w:r w:rsidRPr="00E04CFE">
              <w:rPr>
                <w:bCs/>
              </w:rPr>
              <w:t>preslika financijskog izvješća za prethodnu godinu</w:t>
            </w:r>
          </w:p>
        </w:tc>
      </w:tr>
      <w:tr w:rsidR="002B36B0" w:rsidRPr="00E04CFE" w:rsidTr="00A248EF">
        <w:trPr>
          <w:trHeight w:val="89"/>
        </w:trPr>
        <w:tc>
          <w:tcPr>
            <w:tcW w:w="4111" w:type="dxa"/>
            <w:vMerge/>
            <w:shd w:val="clear" w:color="auto" w:fill="FFFFCC"/>
          </w:tcPr>
          <w:p w:rsidR="002B36B0" w:rsidRPr="00E04CFE" w:rsidRDefault="002B36B0" w:rsidP="00A248EF">
            <w:pPr>
              <w:snapToGrid w:val="0"/>
              <w:rPr>
                <w:rFonts w:ascii="Times New Roman" w:eastAsia="Arial Unicode MS" w:hAnsi="Times New Roman"/>
                <w:i/>
              </w:rPr>
            </w:pPr>
          </w:p>
        </w:tc>
        <w:tc>
          <w:tcPr>
            <w:tcW w:w="6601" w:type="dxa"/>
            <w:gridSpan w:val="2"/>
            <w:shd w:val="clear" w:color="auto" w:fill="auto"/>
            <w:vAlign w:val="center"/>
          </w:tcPr>
          <w:p w:rsidR="002B36B0" w:rsidRPr="00E04CFE" w:rsidRDefault="002B36B0" w:rsidP="00A248EF">
            <w:pPr>
              <w:pStyle w:val="Bezproreda"/>
              <w:ind w:left="420"/>
              <w:jc w:val="center"/>
            </w:pPr>
            <w:r w:rsidRPr="00E04CFE">
              <w:rPr>
                <w:bCs/>
              </w:rPr>
              <w:t xml:space="preserve">u slučaju namjere zajedničkog korištenja prostora - izjava o pristanku na zajedničko korištenje potpisana i ovjerena od svih </w:t>
            </w:r>
            <w:r w:rsidRPr="00E04CFE">
              <w:t>osoba ovlaštenih za zastupanje</w:t>
            </w:r>
          </w:p>
        </w:tc>
      </w:tr>
    </w:tbl>
    <w:p w:rsidR="002B36B0" w:rsidRPr="00E04CFE" w:rsidRDefault="002B36B0" w:rsidP="002B36B0">
      <w:pPr>
        <w:pStyle w:val="Bezproreda"/>
        <w:rPr>
          <w:rFonts w:eastAsia="Arial Unicode MS"/>
          <w:b/>
        </w:rPr>
      </w:pPr>
    </w:p>
    <w:p w:rsidR="00C506A5" w:rsidRDefault="002B36B0" w:rsidP="00C506A5">
      <w:pPr>
        <w:pStyle w:val="Bezproreda"/>
        <w:rPr>
          <w:rFonts w:eastAsia="Arial Unicode MS"/>
          <w:b/>
        </w:rPr>
      </w:pPr>
      <w:r w:rsidRPr="00E04CFE">
        <w:rPr>
          <w:rFonts w:eastAsia="Arial Unicode MS"/>
          <w:b/>
        </w:rPr>
        <w:t xml:space="preserve">U Babina Greda, dana            20__. godine                                      </w:t>
      </w:r>
    </w:p>
    <w:p w:rsidR="00C506A5" w:rsidRDefault="00C506A5" w:rsidP="00C506A5">
      <w:pPr>
        <w:pStyle w:val="Bezproreda"/>
        <w:rPr>
          <w:rFonts w:eastAsia="Arial Unicode MS"/>
          <w:b/>
        </w:rPr>
      </w:pPr>
    </w:p>
    <w:p w:rsidR="00C506A5" w:rsidRDefault="00C506A5" w:rsidP="00C506A5">
      <w:pPr>
        <w:pStyle w:val="Bezproreda"/>
        <w:rPr>
          <w:rFonts w:eastAsia="Arial Unicode MS"/>
          <w:b/>
        </w:rPr>
      </w:pPr>
    </w:p>
    <w:p w:rsidR="00C506A5" w:rsidRDefault="00C506A5" w:rsidP="00C506A5">
      <w:pPr>
        <w:pStyle w:val="Bezproreda"/>
        <w:rPr>
          <w:rFonts w:eastAsia="Arial Unicode MS"/>
          <w:b/>
        </w:rPr>
      </w:pPr>
    </w:p>
    <w:p w:rsidR="00C506A5" w:rsidRDefault="00C506A5" w:rsidP="00C506A5">
      <w:pPr>
        <w:pStyle w:val="Bezproreda"/>
        <w:rPr>
          <w:rFonts w:eastAsia="Arial Unicode MS"/>
          <w:b/>
        </w:rPr>
      </w:pPr>
    </w:p>
    <w:p w:rsidR="00C506A5" w:rsidRDefault="00C506A5" w:rsidP="00C506A5">
      <w:pPr>
        <w:pStyle w:val="Bezproreda"/>
        <w:rPr>
          <w:rFonts w:eastAsia="Arial Unicode MS"/>
          <w:b/>
        </w:rPr>
      </w:pPr>
    </w:p>
    <w:p w:rsidR="00C506A5" w:rsidRDefault="00C506A5" w:rsidP="00C506A5">
      <w:pPr>
        <w:pStyle w:val="Bezproreda"/>
        <w:ind w:left="5664"/>
        <w:rPr>
          <w:rFonts w:eastAsia="Arial Unicode MS"/>
          <w:b/>
        </w:rPr>
      </w:pPr>
      <w:r>
        <w:rPr>
          <w:rFonts w:eastAsia="Arial Unicode MS"/>
          <w:b/>
        </w:rPr>
        <w:t xml:space="preserve">     </w:t>
      </w:r>
      <w:r w:rsidRPr="00E04CFE">
        <w:rPr>
          <w:rFonts w:eastAsia="Arial Unicode MS"/>
          <w:b/>
        </w:rPr>
        <w:t>Vlastoručni potpis osobe</w:t>
      </w:r>
      <w:r>
        <w:rPr>
          <w:rFonts w:eastAsia="Arial Unicode MS"/>
          <w:b/>
        </w:rPr>
        <w:t xml:space="preserve"> </w:t>
      </w:r>
    </w:p>
    <w:p w:rsidR="002B36B0" w:rsidRPr="00E04CFE" w:rsidRDefault="00C506A5" w:rsidP="00C506A5">
      <w:pPr>
        <w:pStyle w:val="Bezproreda"/>
        <w:ind w:left="4248" w:firstLine="708"/>
        <w:rPr>
          <w:rFonts w:eastAsia="Arial Unicode MS"/>
          <w:b/>
        </w:rPr>
      </w:pPr>
      <w:r>
        <w:rPr>
          <w:rFonts w:eastAsia="Arial Unicode MS"/>
          <w:b/>
        </w:rPr>
        <w:t xml:space="preserve">                  </w:t>
      </w:r>
      <w:r w:rsidR="002B36B0" w:rsidRPr="00E04CFE">
        <w:rPr>
          <w:rFonts w:eastAsia="Arial Unicode MS"/>
          <w:b/>
        </w:rPr>
        <w:t>ovlaštene za zastupanje</w:t>
      </w:r>
    </w:p>
    <w:p w:rsidR="002B36B0" w:rsidRPr="00E04CFE" w:rsidRDefault="002B36B0" w:rsidP="002B36B0">
      <w:pPr>
        <w:pStyle w:val="Bezproreda"/>
        <w:ind w:left="5664"/>
        <w:jc w:val="center"/>
        <w:rPr>
          <w:rFonts w:eastAsia="Arial Unicode MS"/>
          <w:b/>
        </w:rPr>
      </w:pPr>
    </w:p>
    <w:p w:rsidR="002B36B0" w:rsidRPr="00E04CFE" w:rsidRDefault="002B36B0" w:rsidP="002B36B0">
      <w:pPr>
        <w:pStyle w:val="Bezproreda"/>
        <w:ind w:left="5664"/>
        <w:jc w:val="center"/>
        <w:rPr>
          <w:rFonts w:eastAsia="Arial Unicode MS"/>
          <w:b/>
        </w:rPr>
      </w:pPr>
    </w:p>
    <w:p w:rsidR="002B36B0" w:rsidRPr="00E04CFE" w:rsidRDefault="002B36B0" w:rsidP="002B36B0">
      <w:pPr>
        <w:pStyle w:val="Bezproreda"/>
        <w:ind w:left="5664"/>
        <w:jc w:val="center"/>
        <w:rPr>
          <w:rFonts w:eastAsia="Arial Unicode MS"/>
          <w:b/>
        </w:rPr>
      </w:pPr>
      <w:r w:rsidRPr="00E04CFE">
        <w:rPr>
          <w:rFonts w:eastAsia="Arial Unicode MS"/>
          <w:b/>
        </w:rPr>
        <w:t>____________________________</w:t>
      </w:r>
    </w:p>
    <w:p w:rsidR="00C506A5" w:rsidRDefault="00C506A5" w:rsidP="002B36B0">
      <w:pPr>
        <w:pStyle w:val="Bezproreda"/>
        <w:jc w:val="center"/>
        <w:rPr>
          <w:rFonts w:eastAsia="Arial Unicode MS"/>
          <w:b/>
        </w:rPr>
      </w:pPr>
    </w:p>
    <w:p w:rsidR="00C506A5" w:rsidRDefault="00C506A5" w:rsidP="002B36B0">
      <w:pPr>
        <w:pStyle w:val="Bezproreda"/>
        <w:jc w:val="center"/>
        <w:rPr>
          <w:rFonts w:eastAsia="Arial Unicode MS"/>
          <w:b/>
        </w:rPr>
      </w:pPr>
    </w:p>
    <w:p w:rsidR="00C506A5" w:rsidRDefault="00C506A5" w:rsidP="002B36B0">
      <w:pPr>
        <w:pStyle w:val="Bezproreda"/>
        <w:jc w:val="center"/>
        <w:rPr>
          <w:rFonts w:eastAsia="Arial Unicode MS"/>
          <w:b/>
        </w:rPr>
      </w:pPr>
    </w:p>
    <w:p w:rsidR="00C506A5" w:rsidRDefault="00C506A5" w:rsidP="002B36B0">
      <w:pPr>
        <w:pStyle w:val="Bezproreda"/>
        <w:jc w:val="center"/>
        <w:rPr>
          <w:rFonts w:eastAsia="Arial Unicode MS"/>
          <w:b/>
        </w:rPr>
      </w:pPr>
    </w:p>
    <w:p w:rsidR="00C506A5" w:rsidRDefault="00C506A5" w:rsidP="002B36B0">
      <w:pPr>
        <w:pStyle w:val="Bezproreda"/>
        <w:jc w:val="center"/>
        <w:rPr>
          <w:rFonts w:eastAsia="Arial Unicode MS"/>
          <w:b/>
        </w:rPr>
      </w:pPr>
    </w:p>
    <w:p w:rsidR="002B36B0" w:rsidRPr="00E04CFE" w:rsidRDefault="002B36B0" w:rsidP="002B36B0">
      <w:pPr>
        <w:pStyle w:val="Bezproreda"/>
        <w:jc w:val="center"/>
        <w:rPr>
          <w:rFonts w:eastAsia="Arial Unicode MS"/>
          <w:b/>
        </w:rPr>
      </w:pPr>
      <w:r w:rsidRPr="00E04CFE">
        <w:rPr>
          <w:rFonts w:eastAsia="Arial Unicode MS"/>
          <w:b/>
        </w:rPr>
        <w:t>M.P.</w:t>
      </w:r>
    </w:p>
    <w:p w:rsidR="002B36B0" w:rsidRPr="00E04CFE" w:rsidRDefault="002B36B0" w:rsidP="002B36B0">
      <w:pPr>
        <w:rPr>
          <w:rFonts w:ascii="Times New Roman" w:hAnsi="Times New Roman"/>
        </w:rPr>
      </w:pPr>
    </w:p>
    <w:p w:rsidR="002B36B0" w:rsidRPr="00E04CFE" w:rsidRDefault="002B36B0" w:rsidP="002B36B0">
      <w:pPr>
        <w:rPr>
          <w:rFonts w:ascii="Times New Roman" w:hAnsi="Times New Roman"/>
        </w:rPr>
      </w:pPr>
    </w:p>
    <w:p w:rsidR="002B36B0" w:rsidRPr="00E04CFE" w:rsidRDefault="002B36B0" w:rsidP="002B36B0">
      <w:pPr>
        <w:rPr>
          <w:rFonts w:ascii="Times New Roman" w:hAnsi="Times New Roman"/>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Default="002B36B0" w:rsidP="002B36B0">
      <w:pPr>
        <w:rPr>
          <w:rFonts w:ascii="Times New Roman" w:eastAsia="Calibri" w:hAnsi="Times New Roman"/>
          <w:sz w:val="24"/>
        </w:rPr>
      </w:pPr>
    </w:p>
    <w:p w:rsidR="00C506A5" w:rsidRPr="00E04CFE" w:rsidRDefault="00C506A5"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eastAsia="Calibri" w:hAnsi="Times New Roman"/>
          <w:sz w:val="24"/>
        </w:rPr>
      </w:pPr>
    </w:p>
    <w:p w:rsidR="002B36B0" w:rsidRPr="00E04CFE" w:rsidRDefault="002B36B0" w:rsidP="002B36B0">
      <w:pPr>
        <w:rPr>
          <w:rFonts w:ascii="Times New Roman" w:hAnsi="Times New Roman"/>
          <w:b/>
          <w:bCs/>
          <w:sz w:val="24"/>
        </w:rPr>
      </w:pPr>
      <w:r w:rsidRPr="00E04CFE">
        <w:rPr>
          <w:rFonts w:ascii="Times New Roman" w:hAnsi="Times New Roman"/>
          <w:b/>
          <w:bCs/>
          <w:sz w:val="24"/>
        </w:rPr>
        <w:lastRenderedPageBreak/>
        <w:t>Obrazac  Izjava o nepostojanju duga</w:t>
      </w:r>
    </w:p>
    <w:p w:rsidR="002B36B0" w:rsidRPr="00E04CFE" w:rsidRDefault="002B36B0" w:rsidP="002B36B0">
      <w:pPr>
        <w:rPr>
          <w:rFonts w:ascii="Times New Roman" w:hAnsi="Times New Roman"/>
          <w:b/>
          <w:bCs/>
          <w:sz w:val="24"/>
        </w:rPr>
      </w:pPr>
    </w:p>
    <w:p w:rsidR="002B36B0" w:rsidRPr="00E04CFE" w:rsidRDefault="002B36B0" w:rsidP="002B36B0">
      <w:pPr>
        <w:rPr>
          <w:rFonts w:ascii="Times New Roman" w:hAnsi="Times New Roman"/>
          <w:b/>
          <w:bCs/>
          <w:sz w:val="24"/>
        </w:rPr>
      </w:pPr>
    </w:p>
    <w:p w:rsidR="002B36B0" w:rsidRPr="00E04CFE" w:rsidRDefault="002B36B0" w:rsidP="002B36B0">
      <w:pPr>
        <w:jc w:val="center"/>
        <w:rPr>
          <w:rFonts w:ascii="Times New Roman" w:hAnsi="Times New Roman"/>
          <w:b/>
          <w:bCs/>
          <w:sz w:val="24"/>
        </w:rPr>
      </w:pPr>
    </w:p>
    <w:p w:rsidR="002B36B0" w:rsidRPr="00E04CFE" w:rsidRDefault="002B36B0" w:rsidP="002B36B0">
      <w:pPr>
        <w:jc w:val="center"/>
        <w:rPr>
          <w:rFonts w:ascii="Times New Roman" w:hAnsi="Times New Roman"/>
          <w:b/>
          <w:bCs/>
          <w:sz w:val="32"/>
          <w:szCs w:val="32"/>
        </w:rPr>
      </w:pPr>
      <w:r w:rsidRPr="00E04CFE">
        <w:rPr>
          <w:rFonts w:ascii="Times New Roman" w:hAnsi="Times New Roman"/>
          <w:b/>
          <w:bCs/>
          <w:sz w:val="32"/>
          <w:szCs w:val="32"/>
        </w:rPr>
        <w:t>IZJAVA O NEPOSTOJANJU DUGA</w:t>
      </w:r>
    </w:p>
    <w:p w:rsidR="002B36B0" w:rsidRPr="00E04CFE" w:rsidRDefault="002B36B0" w:rsidP="002B36B0">
      <w:pPr>
        <w:jc w:val="center"/>
        <w:rPr>
          <w:rFonts w:ascii="Times New Roman" w:hAnsi="Times New Roman"/>
          <w:b/>
          <w:bCs/>
          <w:sz w:val="24"/>
        </w:rPr>
      </w:pPr>
    </w:p>
    <w:p w:rsidR="002B36B0" w:rsidRPr="00E04CFE" w:rsidRDefault="002B36B0" w:rsidP="002B36B0">
      <w:pPr>
        <w:rPr>
          <w:rFonts w:ascii="Times New Roman" w:hAnsi="Times New Roman"/>
          <w:sz w:val="24"/>
        </w:rPr>
      </w:pPr>
      <w:r w:rsidRPr="00E04CFE">
        <w:rPr>
          <w:rFonts w:ascii="Times New Roman" w:hAnsi="Times New Roman"/>
          <w:sz w:val="24"/>
        </w:rPr>
        <w:t>kojom osoba ovlaštena za zastupanje pod kaznenom materijalnom odgovornošću izjavljuje da nema dugovanja s osnove davanja prema državnom i općinskom proračunu.</w:t>
      </w:r>
    </w:p>
    <w:p w:rsidR="002B36B0" w:rsidRPr="00E04CFE" w:rsidRDefault="002B36B0" w:rsidP="002B36B0">
      <w:pPr>
        <w:rPr>
          <w:rFonts w:ascii="Times New Roman" w:eastAsia="PMingLiU" w:hAnsi="Times New Roman"/>
          <w:sz w:val="24"/>
          <w:lang w:eastAsia="zh-TW"/>
        </w:rPr>
      </w:pPr>
    </w:p>
    <w:p w:rsidR="002B36B0" w:rsidRPr="00E04CFE" w:rsidRDefault="002B36B0" w:rsidP="002B36B0">
      <w:pPr>
        <w:rPr>
          <w:rFonts w:ascii="Times New Roman" w:eastAsia="PMingLiU" w:hAnsi="Times New Roman"/>
          <w:sz w:val="24"/>
          <w:lang w:eastAsia="zh-TW"/>
        </w:rPr>
      </w:pPr>
    </w:p>
    <w:p w:rsidR="002B36B0" w:rsidRPr="00E04CFE" w:rsidRDefault="002B36B0" w:rsidP="002B36B0">
      <w:pPr>
        <w:rPr>
          <w:rFonts w:ascii="Times New Roman" w:eastAsia="PMingLiU" w:hAnsi="Times New Roman"/>
          <w:b/>
          <w:sz w:val="24"/>
          <w:lang w:eastAsia="zh-TW"/>
        </w:rPr>
      </w:pPr>
      <w:r w:rsidRPr="00E04CFE">
        <w:rPr>
          <w:rFonts w:ascii="Times New Roman" w:eastAsia="PMingLiU" w:hAnsi="Times New Roman"/>
          <w:b/>
          <w:sz w:val="24"/>
          <w:lang w:eastAsia="zh-TW"/>
        </w:rPr>
        <w:t xml:space="preserve">Prijavitelj:    </w:t>
      </w:r>
    </w:p>
    <w:p w:rsidR="002B36B0" w:rsidRPr="00E04CFE" w:rsidRDefault="002B36B0" w:rsidP="002B36B0">
      <w:pPr>
        <w:rPr>
          <w:rFonts w:ascii="Times New Roman" w:eastAsia="PMingLiU" w:hAnsi="Times New Roman"/>
          <w:b/>
          <w:sz w:val="24"/>
          <w:lang w:eastAsia="zh-TW"/>
        </w:rPr>
      </w:pPr>
    </w:p>
    <w:p w:rsidR="002B36B0" w:rsidRPr="00E04CFE" w:rsidRDefault="002B36B0" w:rsidP="002B36B0">
      <w:pPr>
        <w:rPr>
          <w:rFonts w:ascii="Times New Roman" w:eastAsia="PMingLiU" w:hAnsi="Times New Roman"/>
          <w:b/>
          <w:sz w:val="24"/>
          <w:lang w:eastAsia="zh-TW"/>
        </w:rPr>
      </w:pPr>
      <w:r w:rsidRPr="00E04CFE">
        <w:rPr>
          <w:rFonts w:ascii="Times New Roman" w:eastAsia="PMingLiU" w:hAnsi="Times New Roman"/>
          <w:b/>
          <w:sz w:val="24"/>
          <w:lang w:eastAsia="zh-TW"/>
        </w:rPr>
        <w:t>__________________________________________________________________________</w:t>
      </w:r>
    </w:p>
    <w:p w:rsidR="002B36B0" w:rsidRPr="00E04CFE" w:rsidRDefault="002B36B0" w:rsidP="002B36B0">
      <w:pPr>
        <w:jc w:val="center"/>
        <w:rPr>
          <w:rFonts w:ascii="Times New Roman" w:eastAsia="PMingLiU" w:hAnsi="Times New Roman"/>
          <w:sz w:val="24"/>
          <w:lang w:eastAsia="zh-TW"/>
        </w:rPr>
      </w:pPr>
      <w:r w:rsidRPr="00E04CFE">
        <w:rPr>
          <w:rFonts w:ascii="Times New Roman" w:eastAsia="PMingLiU" w:hAnsi="Times New Roman"/>
          <w:sz w:val="24"/>
          <w:lang w:eastAsia="zh-TW"/>
        </w:rPr>
        <w:t>(naziv udruge, OIB)</w:t>
      </w:r>
    </w:p>
    <w:p w:rsidR="002B36B0" w:rsidRPr="00E04CFE" w:rsidRDefault="002B36B0" w:rsidP="002B36B0">
      <w:pPr>
        <w:rPr>
          <w:rFonts w:ascii="Times New Roman" w:eastAsia="PMingLiU" w:hAnsi="Times New Roman"/>
          <w:b/>
          <w:sz w:val="24"/>
          <w:lang w:eastAsia="zh-TW"/>
        </w:rPr>
      </w:pPr>
    </w:p>
    <w:p w:rsidR="002B36B0" w:rsidRPr="00E04CFE" w:rsidRDefault="002B36B0" w:rsidP="002B36B0">
      <w:pPr>
        <w:rPr>
          <w:rFonts w:ascii="Times New Roman" w:eastAsia="PMingLiU" w:hAnsi="Times New Roman"/>
          <w:b/>
          <w:sz w:val="24"/>
          <w:lang w:eastAsia="zh-TW"/>
        </w:rPr>
      </w:pPr>
    </w:p>
    <w:p w:rsidR="002B36B0" w:rsidRPr="00E04CFE" w:rsidRDefault="002B36B0" w:rsidP="002B36B0">
      <w:pPr>
        <w:rPr>
          <w:rFonts w:ascii="Times New Roman" w:eastAsia="PMingLiU" w:hAnsi="Times New Roman"/>
          <w:b/>
          <w:sz w:val="24"/>
          <w:lang w:eastAsia="zh-TW"/>
        </w:rPr>
      </w:pPr>
    </w:p>
    <w:p w:rsidR="002B36B0" w:rsidRPr="00E04CFE" w:rsidRDefault="002B36B0" w:rsidP="002B36B0">
      <w:pPr>
        <w:rPr>
          <w:rFonts w:ascii="Times New Roman" w:eastAsia="PMingLiU" w:hAnsi="Times New Roman"/>
          <w:b/>
          <w:sz w:val="24"/>
          <w:lang w:eastAsia="zh-TW"/>
        </w:rPr>
      </w:pPr>
    </w:p>
    <w:p w:rsidR="002B36B0" w:rsidRPr="00E04CFE" w:rsidRDefault="002B36B0" w:rsidP="002B36B0">
      <w:pPr>
        <w:rPr>
          <w:rFonts w:ascii="Times New Roman" w:hAnsi="Times New Roman"/>
          <w:b/>
          <w:sz w:val="24"/>
        </w:rPr>
      </w:pPr>
      <w:r w:rsidRPr="00E04CFE">
        <w:rPr>
          <w:rFonts w:ascii="Times New Roman" w:hAnsi="Times New Roman"/>
          <w:b/>
          <w:sz w:val="24"/>
        </w:rPr>
        <w:t>Pod kaznenom i materijalnom odgovornošću izjavljujemo da su svi podaci navedeni u Izjavi istiniti, točni i potpuni.</w:t>
      </w:r>
    </w:p>
    <w:p w:rsidR="002B36B0" w:rsidRPr="00E04CFE" w:rsidRDefault="002B36B0" w:rsidP="002B36B0">
      <w:pPr>
        <w:pStyle w:val="Tijeloteksta"/>
        <w:spacing w:after="227"/>
        <w:rPr>
          <w:szCs w:val="24"/>
        </w:rPr>
      </w:pPr>
    </w:p>
    <w:p w:rsidR="002B36B0" w:rsidRPr="00E04CFE" w:rsidRDefault="002B36B0" w:rsidP="002B36B0">
      <w:pPr>
        <w:pStyle w:val="Tijeloteksta"/>
        <w:spacing w:after="227"/>
        <w:rPr>
          <w:szCs w:val="24"/>
        </w:rPr>
      </w:pPr>
    </w:p>
    <w:p w:rsidR="002B36B0" w:rsidRPr="00E04CFE" w:rsidRDefault="002B36B0" w:rsidP="002B36B0">
      <w:pPr>
        <w:pStyle w:val="Tijeloteksta"/>
        <w:spacing w:after="227"/>
        <w:rPr>
          <w:szCs w:val="24"/>
        </w:rPr>
      </w:pPr>
    </w:p>
    <w:p w:rsidR="002B36B0" w:rsidRPr="00E04CFE" w:rsidRDefault="002B36B0" w:rsidP="002B36B0">
      <w:pPr>
        <w:pStyle w:val="Tijeloteksta"/>
        <w:spacing w:after="227"/>
        <w:rPr>
          <w:szCs w:val="24"/>
        </w:rPr>
      </w:pPr>
    </w:p>
    <w:tbl>
      <w:tblPr>
        <w:tblpPr w:leftFromText="180" w:rightFromText="180" w:vertAnchor="text" w:horzAnchor="margin" w:tblpY="55"/>
        <w:tblW w:w="9180" w:type="dxa"/>
        <w:tblLayout w:type="fixed"/>
        <w:tblCellMar>
          <w:left w:w="0" w:type="dxa"/>
          <w:right w:w="0" w:type="dxa"/>
        </w:tblCellMar>
        <w:tblLook w:val="0000" w:firstRow="0" w:lastRow="0" w:firstColumn="0" w:lastColumn="0" w:noHBand="0" w:noVBand="0"/>
      </w:tblPr>
      <w:tblGrid>
        <w:gridCol w:w="993"/>
        <w:gridCol w:w="2376"/>
        <w:gridCol w:w="2409"/>
        <w:gridCol w:w="3402"/>
      </w:tblGrid>
      <w:tr w:rsidR="002B36B0" w:rsidRPr="00E04CFE" w:rsidTr="00A248EF">
        <w:trPr>
          <w:trHeight w:val="269"/>
        </w:trPr>
        <w:tc>
          <w:tcPr>
            <w:tcW w:w="993" w:type="dxa"/>
            <w:tcMar>
              <w:right w:w="57" w:type="dxa"/>
            </w:tcMar>
            <w:vAlign w:val="center"/>
          </w:tcPr>
          <w:p w:rsidR="002B36B0" w:rsidRPr="00E04CFE" w:rsidRDefault="002B36B0" w:rsidP="00A248EF">
            <w:pPr>
              <w:snapToGrid w:val="0"/>
              <w:rPr>
                <w:rFonts w:ascii="Times New Roman" w:hAnsi="Times New Roman"/>
                <w:b/>
                <w:bCs/>
                <w:sz w:val="24"/>
              </w:rPr>
            </w:pPr>
            <w:r w:rsidRPr="00E04CFE">
              <w:rPr>
                <w:rFonts w:ascii="Times New Roman" w:hAnsi="Times New Roman"/>
                <w:b/>
                <w:bCs/>
                <w:sz w:val="24"/>
              </w:rPr>
              <w:t>Mjesto i datum:</w:t>
            </w:r>
          </w:p>
        </w:tc>
        <w:tc>
          <w:tcPr>
            <w:tcW w:w="2376" w:type="dxa"/>
            <w:tcBorders>
              <w:bottom w:val="single" w:sz="4" w:space="0" w:color="000000"/>
            </w:tcBorders>
            <w:tcMar>
              <w:bottom w:w="28" w:type="dxa"/>
              <w:right w:w="57" w:type="dxa"/>
            </w:tcMar>
            <w:vAlign w:val="center"/>
          </w:tcPr>
          <w:p w:rsidR="002B36B0" w:rsidRPr="00E04CFE" w:rsidRDefault="002B36B0" w:rsidP="00A248EF">
            <w:pPr>
              <w:snapToGrid w:val="0"/>
              <w:rPr>
                <w:rFonts w:ascii="Times New Roman" w:hAnsi="Times New Roman"/>
                <w:b/>
                <w:bCs/>
                <w:sz w:val="24"/>
              </w:rPr>
            </w:pPr>
          </w:p>
        </w:tc>
        <w:tc>
          <w:tcPr>
            <w:tcW w:w="2409" w:type="dxa"/>
            <w:tcMar>
              <w:bottom w:w="28" w:type="dxa"/>
              <w:right w:w="57" w:type="dxa"/>
            </w:tcMar>
            <w:vAlign w:val="center"/>
          </w:tcPr>
          <w:p w:rsidR="002B36B0" w:rsidRPr="00E04CFE" w:rsidRDefault="002B36B0" w:rsidP="00A248EF">
            <w:pPr>
              <w:snapToGrid w:val="0"/>
              <w:jc w:val="center"/>
              <w:rPr>
                <w:rFonts w:ascii="Times New Roman" w:hAnsi="Times New Roman"/>
                <w:b/>
                <w:bCs/>
                <w:sz w:val="24"/>
              </w:rPr>
            </w:pPr>
            <w:r w:rsidRPr="00E04CFE">
              <w:rPr>
                <w:rFonts w:ascii="Times New Roman" w:hAnsi="Times New Roman"/>
                <w:b/>
                <w:bCs/>
                <w:sz w:val="24"/>
              </w:rPr>
              <w:t>MP</w:t>
            </w:r>
          </w:p>
        </w:tc>
        <w:tc>
          <w:tcPr>
            <w:tcW w:w="3402" w:type="dxa"/>
            <w:tcBorders>
              <w:bottom w:val="single" w:sz="4" w:space="0" w:color="000000"/>
            </w:tcBorders>
            <w:vAlign w:val="center"/>
          </w:tcPr>
          <w:p w:rsidR="002B36B0" w:rsidRPr="00E04CFE" w:rsidRDefault="002B36B0" w:rsidP="00A248EF">
            <w:pPr>
              <w:snapToGrid w:val="0"/>
              <w:rPr>
                <w:rFonts w:ascii="Times New Roman" w:hAnsi="Times New Roman"/>
                <w:b/>
                <w:bCs/>
                <w:sz w:val="24"/>
              </w:rPr>
            </w:pPr>
          </w:p>
        </w:tc>
      </w:tr>
      <w:tr w:rsidR="002B36B0" w:rsidRPr="00E04CFE" w:rsidTr="00A248EF">
        <w:trPr>
          <w:trHeight w:val="466"/>
        </w:trPr>
        <w:tc>
          <w:tcPr>
            <w:tcW w:w="993" w:type="dxa"/>
          </w:tcPr>
          <w:p w:rsidR="002B36B0" w:rsidRPr="00E04CFE" w:rsidRDefault="002B36B0" w:rsidP="00A248EF">
            <w:pPr>
              <w:snapToGrid w:val="0"/>
              <w:rPr>
                <w:rFonts w:ascii="Times New Roman" w:hAnsi="Times New Roman"/>
                <w:b/>
                <w:bCs/>
                <w:sz w:val="24"/>
              </w:rPr>
            </w:pPr>
          </w:p>
        </w:tc>
        <w:tc>
          <w:tcPr>
            <w:tcW w:w="2376" w:type="dxa"/>
          </w:tcPr>
          <w:p w:rsidR="002B36B0" w:rsidRPr="00E04CFE" w:rsidRDefault="002B36B0" w:rsidP="00A248EF">
            <w:pPr>
              <w:snapToGrid w:val="0"/>
              <w:rPr>
                <w:rFonts w:ascii="Times New Roman" w:hAnsi="Times New Roman"/>
                <w:b/>
                <w:bCs/>
                <w:sz w:val="24"/>
              </w:rPr>
            </w:pPr>
          </w:p>
        </w:tc>
        <w:tc>
          <w:tcPr>
            <w:tcW w:w="2409" w:type="dxa"/>
          </w:tcPr>
          <w:p w:rsidR="002B36B0" w:rsidRPr="00E04CFE" w:rsidRDefault="002B36B0" w:rsidP="00A248EF">
            <w:pPr>
              <w:snapToGrid w:val="0"/>
              <w:rPr>
                <w:rFonts w:ascii="Times New Roman" w:hAnsi="Times New Roman"/>
                <w:b/>
                <w:bCs/>
                <w:sz w:val="24"/>
              </w:rPr>
            </w:pPr>
          </w:p>
        </w:tc>
        <w:tc>
          <w:tcPr>
            <w:tcW w:w="3402" w:type="dxa"/>
          </w:tcPr>
          <w:p w:rsidR="002B36B0" w:rsidRPr="00E04CFE" w:rsidRDefault="002B36B0" w:rsidP="00A248EF">
            <w:pPr>
              <w:snapToGrid w:val="0"/>
              <w:jc w:val="center"/>
              <w:rPr>
                <w:rFonts w:ascii="Times New Roman" w:hAnsi="Times New Roman"/>
                <w:b/>
                <w:bCs/>
                <w:sz w:val="24"/>
              </w:rPr>
            </w:pPr>
            <w:r w:rsidRPr="00E04CFE">
              <w:rPr>
                <w:rFonts w:ascii="Times New Roman" w:hAnsi="Times New Roman"/>
                <w:b/>
                <w:bCs/>
                <w:sz w:val="24"/>
              </w:rPr>
              <w:t>Ime i prezime te potpis osobe ovlaštene za zastupanje prijavitelja projekta</w:t>
            </w:r>
          </w:p>
        </w:tc>
      </w:tr>
    </w:tbl>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rPr>
          <w:rFonts w:ascii="Times New Roman" w:hAnsi="Times New Roman"/>
          <w:sz w:val="24"/>
        </w:rPr>
      </w:pPr>
    </w:p>
    <w:p w:rsidR="002B36B0" w:rsidRPr="00E04CFE" w:rsidRDefault="002B36B0" w:rsidP="002B36B0">
      <w:pPr>
        <w:ind w:left="360"/>
        <w:rPr>
          <w:rFonts w:ascii="Times New Roman" w:hAnsi="Times New Roman"/>
          <w:b/>
          <w:bCs/>
          <w:sz w:val="24"/>
        </w:rPr>
      </w:pPr>
      <w:r w:rsidRPr="00E04CFE">
        <w:rPr>
          <w:rFonts w:ascii="Times New Roman" w:hAnsi="Times New Roman"/>
          <w:b/>
          <w:bCs/>
          <w:sz w:val="24"/>
        </w:rPr>
        <w:lastRenderedPageBreak/>
        <w:t>OBRAZAC – IZJAVA O NEKAŽNJAVANJU</w:t>
      </w:r>
    </w:p>
    <w:p w:rsidR="002B36B0" w:rsidRPr="00E04CFE" w:rsidRDefault="002B36B0" w:rsidP="002B36B0">
      <w:pPr>
        <w:ind w:left="360"/>
        <w:jc w:val="center"/>
        <w:rPr>
          <w:rFonts w:ascii="Times New Roman" w:hAnsi="Times New Roman"/>
          <w:b/>
          <w:bCs/>
          <w:sz w:val="24"/>
        </w:rPr>
      </w:pPr>
    </w:p>
    <w:p w:rsidR="002B36B0" w:rsidRPr="00E04CFE" w:rsidRDefault="002B36B0" w:rsidP="002B36B0">
      <w:pPr>
        <w:ind w:left="360"/>
        <w:jc w:val="center"/>
        <w:rPr>
          <w:rFonts w:ascii="Times New Roman" w:hAnsi="Times New Roman"/>
          <w:b/>
          <w:bCs/>
          <w:sz w:val="24"/>
        </w:rPr>
      </w:pPr>
    </w:p>
    <w:p w:rsidR="002B36B0" w:rsidRPr="00E04CFE" w:rsidRDefault="002B36B0" w:rsidP="002B36B0">
      <w:pPr>
        <w:ind w:left="360"/>
        <w:jc w:val="center"/>
        <w:rPr>
          <w:rFonts w:ascii="Times New Roman" w:hAnsi="Times New Roman"/>
          <w:b/>
          <w:bCs/>
          <w:sz w:val="24"/>
        </w:rPr>
      </w:pPr>
    </w:p>
    <w:p w:rsidR="002B36B0" w:rsidRPr="00E04CFE" w:rsidRDefault="002B36B0" w:rsidP="002B36B0">
      <w:pPr>
        <w:ind w:left="360"/>
        <w:jc w:val="center"/>
        <w:rPr>
          <w:rFonts w:ascii="Times New Roman" w:hAnsi="Times New Roman"/>
          <w:b/>
          <w:bCs/>
          <w:sz w:val="32"/>
          <w:szCs w:val="32"/>
        </w:rPr>
      </w:pPr>
      <w:r w:rsidRPr="00E04CFE">
        <w:rPr>
          <w:rFonts w:ascii="Times New Roman" w:hAnsi="Times New Roman"/>
          <w:b/>
          <w:bCs/>
          <w:sz w:val="32"/>
          <w:szCs w:val="32"/>
        </w:rPr>
        <w:t>IZJAVA O NEKAŽNJAVANJU</w:t>
      </w:r>
    </w:p>
    <w:p w:rsidR="002B36B0" w:rsidRPr="00E04CFE" w:rsidRDefault="002B36B0" w:rsidP="002B36B0">
      <w:pPr>
        <w:ind w:left="360"/>
        <w:jc w:val="center"/>
        <w:rPr>
          <w:rFonts w:ascii="Times New Roman" w:hAnsi="Times New Roman"/>
          <w:b/>
          <w:bCs/>
          <w:sz w:val="24"/>
        </w:rPr>
      </w:pPr>
    </w:p>
    <w:p w:rsidR="002B36B0" w:rsidRPr="00E04CFE" w:rsidRDefault="002B36B0" w:rsidP="002B36B0">
      <w:pPr>
        <w:ind w:left="360"/>
        <w:jc w:val="center"/>
        <w:rPr>
          <w:rFonts w:ascii="Times New Roman" w:hAnsi="Times New Roman"/>
          <w:b/>
          <w:bCs/>
          <w:sz w:val="24"/>
        </w:rPr>
      </w:pPr>
    </w:p>
    <w:p w:rsidR="002B36B0" w:rsidRPr="00E04CFE" w:rsidRDefault="002B36B0" w:rsidP="002B36B0">
      <w:pPr>
        <w:ind w:left="360"/>
        <w:rPr>
          <w:rFonts w:ascii="Times New Roman" w:hAnsi="Times New Roman"/>
          <w:sz w:val="24"/>
        </w:rPr>
      </w:pPr>
      <w:r w:rsidRPr="00E04CFE">
        <w:rPr>
          <w:rFonts w:ascii="Times New Roman" w:eastAsia="PMingLiU" w:hAnsi="Times New Roman"/>
          <w:sz w:val="24"/>
          <w:lang w:eastAsia="zh-TW"/>
        </w:rPr>
        <w:t xml:space="preserve">kojom se izjavljuje da </w:t>
      </w:r>
      <w:r w:rsidRPr="00E04CFE">
        <w:rPr>
          <w:rFonts w:ascii="Times New Roman" w:hAnsi="Times New Roman"/>
          <w:sz w:val="24"/>
        </w:rPr>
        <w:t xml:space="preserve">osoba ovlaštena za zastupanje pod kaznenom i materijalnom  odgovornošću izjavljuje da se protiv nje i voditelja </w:t>
      </w:r>
      <w:r w:rsidRPr="00E04CFE">
        <w:rPr>
          <w:rFonts w:ascii="Times New Roman" w:hAnsi="Times New Roman"/>
          <w:color w:val="000000"/>
          <w:sz w:val="24"/>
        </w:rPr>
        <w:t xml:space="preserve">programa/projekta </w:t>
      </w:r>
      <w:r w:rsidRPr="00E04CFE">
        <w:rPr>
          <w:rFonts w:ascii="Times New Roman" w:hAnsi="Times New Roman"/>
          <w:sz w:val="24"/>
        </w:rPr>
        <w:t>ne vodi kazneni postupak.</w:t>
      </w:r>
    </w:p>
    <w:p w:rsidR="002B36B0" w:rsidRPr="00E04CFE" w:rsidRDefault="002B36B0" w:rsidP="002B36B0">
      <w:pPr>
        <w:ind w:left="360"/>
        <w:rPr>
          <w:rFonts w:ascii="Times New Roman" w:eastAsia="PMingLiU" w:hAnsi="Times New Roman"/>
          <w:sz w:val="24"/>
          <w:lang w:eastAsia="zh-TW"/>
        </w:rPr>
      </w:pPr>
    </w:p>
    <w:p w:rsidR="002B36B0" w:rsidRPr="00E04CFE" w:rsidRDefault="002B36B0" w:rsidP="002B36B0">
      <w:pPr>
        <w:ind w:left="360"/>
        <w:rPr>
          <w:rFonts w:ascii="Times New Roman" w:eastAsia="PMingLiU" w:hAnsi="Times New Roman"/>
          <w:sz w:val="24"/>
          <w:lang w:eastAsia="zh-TW"/>
        </w:rPr>
      </w:pPr>
    </w:p>
    <w:p w:rsidR="002B36B0" w:rsidRPr="00E04CFE" w:rsidRDefault="002B36B0" w:rsidP="002B36B0">
      <w:pPr>
        <w:ind w:left="360"/>
        <w:rPr>
          <w:rFonts w:ascii="Times New Roman" w:eastAsia="PMingLiU" w:hAnsi="Times New Roman"/>
          <w:sz w:val="24"/>
          <w:lang w:eastAsia="zh-TW"/>
        </w:rPr>
      </w:pPr>
    </w:p>
    <w:p w:rsidR="002B36B0" w:rsidRPr="00E04CFE" w:rsidRDefault="002B36B0" w:rsidP="002B36B0">
      <w:pPr>
        <w:ind w:left="360"/>
        <w:rPr>
          <w:rFonts w:ascii="Times New Roman" w:eastAsia="PMingLiU" w:hAnsi="Times New Roman"/>
          <w:b/>
          <w:sz w:val="24"/>
          <w:lang w:eastAsia="zh-TW"/>
        </w:rPr>
      </w:pPr>
      <w:r w:rsidRPr="00E04CFE">
        <w:rPr>
          <w:rFonts w:ascii="Times New Roman" w:eastAsia="PMingLiU" w:hAnsi="Times New Roman"/>
          <w:b/>
          <w:sz w:val="24"/>
          <w:lang w:eastAsia="zh-TW"/>
        </w:rPr>
        <w:t xml:space="preserve">Prijavitelj:    </w:t>
      </w:r>
    </w:p>
    <w:p w:rsidR="002B36B0" w:rsidRPr="00E04CFE" w:rsidRDefault="002B36B0" w:rsidP="002B36B0">
      <w:pPr>
        <w:ind w:left="360"/>
        <w:rPr>
          <w:rFonts w:ascii="Times New Roman" w:eastAsia="PMingLiU" w:hAnsi="Times New Roman"/>
          <w:b/>
          <w:sz w:val="24"/>
          <w:lang w:eastAsia="zh-TW"/>
        </w:rPr>
      </w:pPr>
    </w:p>
    <w:p w:rsidR="002B36B0" w:rsidRPr="00E04CFE" w:rsidRDefault="002B36B0" w:rsidP="002B36B0">
      <w:pPr>
        <w:ind w:left="360"/>
        <w:rPr>
          <w:rFonts w:ascii="Times New Roman" w:eastAsia="PMingLiU" w:hAnsi="Times New Roman"/>
          <w:b/>
          <w:sz w:val="24"/>
          <w:lang w:eastAsia="zh-TW"/>
        </w:rPr>
      </w:pPr>
      <w:r w:rsidRPr="00E04CFE">
        <w:rPr>
          <w:rFonts w:ascii="Times New Roman" w:eastAsia="PMingLiU" w:hAnsi="Times New Roman"/>
          <w:b/>
          <w:sz w:val="24"/>
          <w:lang w:eastAsia="zh-TW"/>
        </w:rPr>
        <w:t>________________________________________________________________________</w:t>
      </w:r>
    </w:p>
    <w:p w:rsidR="002B36B0" w:rsidRPr="00E04CFE" w:rsidRDefault="002B36B0" w:rsidP="002B36B0">
      <w:pPr>
        <w:ind w:left="360"/>
        <w:jc w:val="center"/>
        <w:rPr>
          <w:rFonts w:ascii="Times New Roman" w:eastAsia="PMingLiU" w:hAnsi="Times New Roman"/>
          <w:sz w:val="24"/>
          <w:lang w:eastAsia="zh-TW"/>
        </w:rPr>
      </w:pPr>
      <w:r w:rsidRPr="00E04CFE">
        <w:rPr>
          <w:rFonts w:ascii="Times New Roman" w:eastAsia="PMingLiU" w:hAnsi="Times New Roman"/>
          <w:sz w:val="24"/>
          <w:lang w:eastAsia="zh-TW"/>
        </w:rPr>
        <w:t>(naziv udruge, OIB)</w:t>
      </w:r>
    </w:p>
    <w:p w:rsidR="002B36B0" w:rsidRPr="00E04CFE" w:rsidRDefault="002B36B0" w:rsidP="002B36B0">
      <w:pPr>
        <w:ind w:left="360"/>
        <w:rPr>
          <w:rFonts w:ascii="Times New Roman" w:eastAsia="PMingLiU" w:hAnsi="Times New Roman"/>
          <w:b/>
          <w:sz w:val="24"/>
          <w:lang w:eastAsia="zh-TW"/>
        </w:rPr>
      </w:pPr>
    </w:p>
    <w:p w:rsidR="002B36B0" w:rsidRPr="00E04CFE" w:rsidRDefault="002B36B0" w:rsidP="002B36B0">
      <w:pPr>
        <w:ind w:left="360"/>
        <w:rPr>
          <w:rFonts w:ascii="Times New Roman" w:eastAsia="PMingLiU" w:hAnsi="Times New Roman"/>
          <w:b/>
          <w:sz w:val="24"/>
          <w:lang w:eastAsia="zh-TW"/>
        </w:rPr>
      </w:pPr>
    </w:p>
    <w:p w:rsidR="002B36B0" w:rsidRPr="00E04CFE" w:rsidRDefault="002B36B0" w:rsidP="002B36B0">
      <w:pPr>
        <w:ind w:left="360"/>
        <w:rPr>
          <w:rFonts w:ascii="Times New Roman" w:eastAsia="PMingLiU" w:hAnsi="Times New Roman"/>
          <w:b/>
          <w:sz w:val="24"/>
          <w:lang w:eastAsia="zh-TW"/>
        </w:rPr>
      </w:pPr>
    </w:p>
    <w:p w:rsidR="002B36B0" w:rsidRPr="00E04CFE" w:rsidRDefault="002B36B0" w:rsidP="002B36B0">
      <w:pPr>
        <w:ind w:left="360"/>
        <w:rPr>
          <w:rFonts w:ascii="Times New Roman" w:eastAsia="PMingLiU" w:hAnsi="Times New Roman"/>
          <w:b/>
          <w:sz w:val="24"/>
          <w:lang w:eastAsia="zh-TW"/>
        </w:rPr>
      </w:pPr>
    </w:p>
    <w:p w:rsidR="002B36B0" w:rsidRPr="00E04CFE" w:rsidRDefault="002B36B0" w:rsidP="002B36B0">
      <w:pPr>
        <w:ind w:left="360"/>
        <w:rPr>
          <w:rFonts w:ascii="Times New Roman" w:hAnsi="Times New Roman"/>
          <w:b/>
          <w:sz w:val="24"/>
        </w:rPr>
      </w:pPr>
      <w:r w:rsidRPr="00E04CFE">
        <w:rPr>
          <w:rFonts w:ascii="Times New Roman" w:hAnsi="Times New Roman"/>
          <w:b/>
          <w:sz w:val="24"/>
        </w:rPr>
        <w:t>Pod kaznenom i materijalnom odgovornošću izjavljujemo da su svi podaci navedeni u Izjavi istiniti, točni i potpuni.</w:t>
      </w:r>
    </w:p>
    <w:p w:rsidR="002B36B0" w:rsidRPr="00E04CFE" w:rsidRDefault="002B36B0" w:rsidP="002B36B0">
      <w:pPr>
        <w:pStyle w:val="Tijeloteksta"/>
        <w:spacing w:after="227"/>
        <w:ind w:left="720"/>
        <w:rPr>
          <w:szCs w:val="24"/>
        </w:rPr>
      </w:pPr>
    </w:p>
    <w:p w:rsidR="002B36B0" w:rsidRPr="00E04CFE" w:rsidRDefault="002B36B0" w:rsidP="002B36B0">
      <w:pPr>
        <w:pStyle w:val="Tijeloteksta"/>
        <w:spacing w:after="227"/>
        <w:ind w:left="720"/>
        <w:rPr>
          <w:szCs w:val="24"/>
        </w:rPr>
      </w:pPr>
    </w:p>
    <w:p w:rsidR="002B36B0" w:rsidRPr="00E04CFE" w:rsidRDefault="002B36B0" w:rsidP="002B36B0">
      <w:pPr>
        <w:pStyle w:val="Tijeloteksta"/>
        <w:spacing w:after="227"/>
        <w:ind w:left="720"/>
        <w:rPr>
          <w:szCs w:val="24"/>
        </w:rPr>
      </w:pPr>
    </w:p>
    <w:p w:rsidR="002B36B0" w:rsidRPr="00E04CFE" w:rsidRDefault="002B36B0" w:rsidP="002B36B0">
      <w:pPr>
        <w:pStyle w:val="Tijeloteksta"/>
        <w:spacing w:after="227"/>
        <w:ind w:left="720"/>
        <w:rPr>
          <w:szCs w:val="24"/>
        </w:rPr>
      </w:pPr>
    </w:p>
    <w:p w:rsidR="002B36B0" w:rsidRPr="00E04CFE" w:rsidRDefault="002B36B0" w:rsidP="002B36B0">
      <w:pPr>
        <w:pStyle w:val="Tijeloteksta"/>
        <w:spacing w:after="227"/>
        <w:ind w:left="720"/>
        <w:rPr>
          <w:szCs w:val="24"/>
        </w:rPr>
      </w:pPr>
    </w:p>
    <w:p w:rsidR="002B36B0" w:rsidRPr="00E04CFE" w:rsidRDefault="002B36B0" w:rsidP="002B36B0">
      <w:pPr>
        <w:pStyle w:val="Tijeloteksta"/>
        <w:spacing w:after="227"/>
        <w:ind w:left="720"/>
        <w:rPr>
          <w:szCs w:val="24"/>
        </w:rPr>
      </w:pPr>
    </w:p>
    <w:tbl>
      <w:tblPr>
        <w:tblpPr w:leftFromText="180" w:rightFromText="180" w:vertAnchor="text" w:horzAnchor="margin" w:tblpY="55"/>
        <w:tblW w:w="9180" w:type="dxa"/>
        <w:tblLayout w:type="fixed"/>
        <w:tblCellMar>
          <w:left w:w="0" w:type="dxa"/>
          <w:right w:w="0" w:type="dxa"/>
        </w:tblCellMar>
        <w:tblLook w:val="0000" w:firstRow="0" w:lastRow="0" w:firstColumn="0" w:lastColumn="0" w:noHBand="0" w:noVBand="0"/>
      </w:tblPr>
      <w:tblGrid>
        <w:gridCol w:w="993"/>
        <w:gridCol w:w="2376"/>
        <w:gridCol w:w="2409"/>
        <w:gridCol w:w="3402"/>
      </w:tblGrid>
      <w:tr w:rsidR="002B36B0" w:rsidRPr="00E04CFE" w:rsidTr="00A248EF">
        <w:trPr>
          <w:trHeight w:val="269"/>
        </w:trPr>
        <w:tc>
          <w:tcPr>
            <w:tcW w:w="993" w:type="dxa"/>
            <w:tcMar>
              <w:right w:w="57" w:type="dxa"/>
            </w:tcMar>
            <w:vAlign w:val="center"/>
          </w:tcPr>
          <w:p w:rsidR="002B36B0" w:rsidRPr="00E04CFE" w:rsidRDefault="002B36B0" w:rsidP="00A248EF">
            <w:pPr>
              <w:snapToGrid w:val="0"/>
              <w:rPr>
                <w:rFonts w:ascii="Times New Roman" w:hAnsi="Times New Roman"/>
                <w:b/>
                <w:bCs/>
                <w:sz w:val="24"/>
              </w:rPr>
            </w:pPr>
            <w:r w:rsidRPr="00E04CFE">
              <w:rPr>
                <w:rFonts w:ascii="Times New Roman" w:hAnsi="Times New Roman"/>
                <w:b/>
                <w:bCs/>
                <w:sz w:val="24"/>
              </w:rPr>
              <w:t>Mjesto i datum:</w:t>
            </w:r>
          </w:p>
        </w:tc>
        <w:tc>
          <w:tcPr>
            <w:tcW w:w="2376" w:type="dxa"/>
            <w:tcBorders>
              <w:bottom w:val="single" w:sz="4" w:space="0" w:color="000000"/>
            </w:tcBorders>
            <w:tcMar>
              <w:bottom w:w="28" w:type="dxa"/>
              <w:right w:w="57" w:type="dxa"/>
            </w:tcMar>
            <w:vAlign w:val="center"/>
          </w:tcPr>
          <w:p w:rsidR="002B36B0" w:rsidRPr="00E04CFE" w:rsidRDefault="002B36B0" w:rsidP="00A248EF">
            <w:pPr>
              <w:snapToGrid w:val="0"/>
              <w:rPr>
                <w:rFonts w:ascii="Times New Roman" w:hAnsi="Times New Roman"/>
                <w:b/>
                <w:bCs/>
                <w:sz w:val="24"/>
              </w:rPr>
            </w:pPr>
          </w:p>
        </w:tc>
        <w:tc>
          <w:tcPr>
            <w:tcW w:w="2409" w:type="dxa"/>
            <w:tcMar>
              <w:bottom w:w="28" w:type="dxa"/>
              <w:right w:w="57" w:type="dxa"/>
            </w:tcMar>
            <w:vAlign w:val="center"/>
          </w:tcPr>
          <w:p w:rsidR="002B36B0" w:rsidRPr="00E04CFE" w:rsidRDefault="002B36B0" w:rsidP="00A248EF">
            <w:pPr>
              <w:snapToGrid w:val="0"/>
              <w:jc w:val="center"/>
              <w:rPr>
                <w:rFonts w:ascii="Times New Roman" w:hAnsi="Times New Roman"/>
                <w:b/>
                <w:bCs/>
                <w:sz w:val="24"/>
              </w:rPr>
            </w:pPr>
            <w:r w:rsidRPr="00E04CFE">
              <w:rPr>
                <w:rFonts w:ascii="Times New Roman" w:hAnsi="Times New Roman"/>
                <w:b/>
                <w:bCs/>
                <w:sz w:val="24"/>
              </w:rPr>
              <w:t>MP</w:t>
            </w:r>
          </w:p>
        </w:tc>
        <w:tc>
          <w:tcPr>
            <w:tcW w:w="3402" w:type="dxa"/>
            <w:tcBorders>
              <w:bottom w:val="single" w:sz="4" w:space="0" w:color="000000"/>
            </w:tcBorders>
            <w:vAlign w:val="center"/>
          </w:tcPr>
          <w:p w:rsidR="002B36B0" w:rsidRPr="00E04CFE" w:rsidRDefault="002B36B0" w:rsidP="00A248EF">
            <w:pPr>
              <w:snapToGrid w:val="0"/>
              <w:rPr>
                <w:rFonts w:ascii="Times New Roman" w:hAnsi="Times New Roman"/>
                <w:b/>
                <w:bCs/>
                <w:sz w:val="24"/>
              </w:rPr>
            </w:pPr>
          </w:p>
        </w:tc>
      </w:tr>
      <w:tr w:rsidR="002B36B0" w:rsidRPr="00E04CFE" w:rsidTr="00A248EF">
        <w:trPr>
          <w:trHeight w:val="466"/>
        </w:trPr>
        <w:tc>
          <w:tcPr>
            <w:tcW w:w="993" w:type="dxa"/>
          </w:tcPr>
          <w:p w:rsidR="002B36B0" w:rsidRPr="00E04CFE" w:rsidRDefault="002B36B0" w:rsidP="00A248EF">
            <w:pPr>
              <w:snapToGrid w:val="0"/>
              <w:rPr>
                <w:rFonts w:ascii="Times New Roman" w:hAnsi="Times New Roman"/>
                <w:b/>
                <w:bCs/>
                <w:sz w:val="24"/>
              </w:rPr>
            </w:pPr>
          </w:p>
        </w:tc>
        <w:tc>
          <w:tcPr>
            <w:tcW w:w="2376" w:type="dxa"/>
          </w:tcPr>
          <w:p w:rsidR="002B36B0" w:rsidRPr="00E04CFE" w:rsidRDefault="002B36B0" w:rsidP="00A248EF">
            <w:pPr>
              <w:snapToGrid w:val="0"/>
              <w:rPr>
                <w:rFonts w:ascii="Times New Roman" w:hAnsi="Times New Roman"/>
                <w:b/>
                <w:bCs/>
                <w:sz w:val="24"/>
              </w:rPr>
            </w:pPr>
          </w:p>
        </w:tc>
        <w:tc>
          <w:tcPr>
            <w:tcW w:w="2409" w:type="dxa"/>
          </w:tcPr>
          <w:p w:rsidR="002B36B0" w:rsidRPr="00E04CFE" w:rsidRDefault="002B36B0" w:rsidP="00A248EF">
            <w:pPr>
              <w:snapToGrid w:val="0"/>
              <w:rPr>
                <w:rFonts w:ascii="Times New Roman" w:hAnsi="Times New Roman"/>
                <w:b/>
                <w:bCs/>
                <w:sz w:val="24"/>
              </w:rPr>
            </w:pPr>
          </w:p>
        </w:tc>
        <w:tc>
          <w:tcPr>
            <w:tcW w:w="3402" w:type="dxa"/>
          </w:tcPr>
          <w:p w:rsidR="002B36B0" w:rsidRPr="00E04CFE" w:rsidRDefault="002B36B0" w:rsidP="00A248EF">
            <w:pPr>
              <w:snapToGrid w:val="0"/>
              <w:jc w:val="center"/>
              <w:rPr>
                <w:rFonts w:ascii="Times New Roman" w:hAnsi="Times New Roman"/>
                <w:b/>
                <w:bCs/>
                <w:sz w:val="24"/>
              </w:rPr>
            </w:pPr>
            <w:r w:rsidRPr="00E04CFE">
              <w:rPr>
                <w:rFonts w:ascii="Times New Roman" w:hAnsi="Times New Roman"/>
                <w:b/>
                <w:bCs/>
                <w:sz w:val="24"/>
              </w:rPr>
              <w:t>Ime i prezime te potpis osobe ovlaštene za zastupanje prijavitelja projekta</w:t>
            </w:r>
          </w:p>
        </w:tc>
      </w:tr>
    </w:tbl>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Default="002B36B0" w:rsidP="002B36B0">
      <w:pPr>
        <w:rPr>
          <w:rFonts w:ascii="Times New Roman" w:hAnsi="Times New Roman"/>
          <w:sz w:val="24"/>
        </w:rPr>
      </w:pPr>
    </w:p>
    <w:p w:rsidR="002B36B0" w:rsidRPr="00DA2D81" w:rsidRDefault="002B36B0" w:rsidP="002B36B0">
      <w:pPr>
        <w:widowControl w:val="0"/>
        <w:suppressAutoHyphens/>
        <w:jc w:val="both"/>
        <w:rPr>
          <w:rFonts w:ascii="Times New Roman" w:eastAsia="Arial Unicode MS" w:hAnsi="Times New Roman"/>
          <w:b/>
          <w:sz w:val="24"/>
        </w:rPr>
      </w:pPr>
      <w:r w:rsidRPr="00DA2D81">
        <w:rPr>
          <w:rFonts w:ascii="Times New Roman" w:eastAsia="Arial Unicode MS" w:hAnsi="Times New Roman"/>
          <w:b/>
          <w:sz w:val="24"/>
        </w:rPr>
        <w:lastRenderedPageBreak/>
        <w:t>OBRAZAC – IZJAVA O PARTNERSTVU</w:t>
      </w:r>
    </w:p>
    <w:p w:rsidR="002B36B0" w:rsidRDefault="002B36B0" w:rsidP="002B36B0">
      <w:pPr>
        <w:widowControl w:val="0"/>
        <w:suppressAutoHyphens/>
        <w:jc w:val="both"/>
        <w:rPr>
          <w:rFonts w:ascii="Times New Roman" w:eastAsia="Arial Unicode MS" w:hAnsi="Times New Roman"/>
          <w:sz w:val="24"/>
        </w:rPr>
      </w:pPr>
    </w:p>
    <w:p w:rsidR="002B36B0" w:rsidRPr="00797BB0" w:rsidRDefault="002B36B0" w:rsidP="002B36B0">
      <w:pPr>
        <w:widowControl w:val="0"/>
        <w:suppressAutoHyphens/>
        <w:jc w:val="both"/>
        <w:rPr>
          <w:rFonts w:ascii="Times New Roman" w:eastAsia="Arial Unicode MS" w:hAnsi="Times New Roman"/>
          <w:sz w:val="24"/>
        </w:rPr>
      </w:pPr>
      <w:r w:rsidRPr="00797BB0">
        <w:rPr>
          <w:rFonts w:ascii="Times New Roman" w:eastAsia="Arial Unicode MS" w:hAnsi="Times New Roman"/>
          <w:sz w:val="24"/>
        </w:rPr>
        <w:t>Partnerstvo je dogovoren, stabilan i obvezujuć</w:t>
      </w:r>
      <w:r>
        <w:rPr>
          <w:rFonts w:ascii="Times New Roman" w:eastAsia="Arial Unicode MS" w:hAnsi="Times New Roman"/>
          <w:sz w:val="24"/>
        </w:rPr>
        <w:t>i</w:t>
      </w:r>
      <w:r w:rsidRPr="00797BB0">
        <w:rPr>
          <w:rFonts w:ascii="Times New Roman" w:eastAsia="Arial Unicode MS" w:hAnsi="Times New Roman"/>
          <w:sz w:val="24"/>
        </w:rPr>
        <w:t xml:space="preserve"> odnos između organizacija koji podrazumijeva zajedničke odgovornosti u korištenju nekretnine u vlasništvu </w:t>
      </w:r>
      <w:r>
        <w:rPr>
          <w:rFonts w:ascii="Times New Roman" w:eastAsia="Arial Unicode MS" w:hAnsi="Times New Roman"/>
          <w:sz w:val="24"/>
        </w:rPr>
        <w:t>Općine Babina Greda</w:t>
      </w:r>
      <w:r w:rsidRPr="00797BB0">
        <w:rPr>
          <w:rFonts w:ascii="Times New Roman" w:eastAsia="Arial Unicode MS" w:hAnsi="Times New Roman"/>
          <w:sz w:val="24"/>
        </w:rPr>
        <w:t xml:space="preserve">. Kako bi se nekretnina namjenski koristila, sve organizacije koje koriste nekretninu trebaju se suglasiti s načelima dobre prakse u partnerstvu: </w:t>
      </w:r>
    </w:p>
    <w:p w:rsidR="002B36B0" w:rsidRPr="00797BB0" w:rsidRDefault="002B36B0" w:rsidP="002B36B0">
      <w:pPr>
        <w:widowControl w:val="0"/>
        <w:numPr>
          <w:ilvl w:val="0"/>
          <w:numId w:val="3"/>
        </w:numPr>
        <w:suppressAutoHyphens/>
        <w:ind w:left="425" w:hanging="357"/>
        <w:jc w:val="both"/>
        <w:rPr>
          <w:rFonts w:ascii="Times New Roman" w:eastAsia="Arial Unicode MS" w:hAnsi="Times New Roman"/>
          <w:sz w:val="24"/>
        </w:rPr>
      </w:pPr>
      <w:r w:rsidRPr="00797BB0">
        <w:rPr>
          <w:rFonts w:ascii="Times New Roman" w:eastAsia="Arial Unicode MS" w:hAnsi="Times New Roman"/>
          <w:sz w:val="24"/>
        </w:rPr>
        <w:t>Prije podnošenja prijave na natječaj za dodjelu nekretnina na korištenje davatelju svi partneri pročitat će tekst  natječaja i upute za podnošenje prijave te razumjeti svoju ulogu u partnerstvu.</w:t>
      </w:r>
    </w:p>
    <w:p w:rsidR="002B36B0" w:rsidRPr="00797BB0" w:rsidRDefault="002B36B0" w:rsidP="002B36B0">
      <w:pPr>
        <w:widowControl w:val="0"/>
        <w:numPr>
          <w:ilvl w:val="0"/>
          <w:numId w:val="3"/>
        </w:numPr>
        <w:suppressAutoHyphens/>
        <w:ind w:left="425" w:hanging="357"/>
        <w:jc w:val="both"/>
        <w:rPr>
          <w:rFonts w:ascii="Times New Roman" w:eastAsia="Arial Unicode MS" w:hAnsi="Times New Roman"/>
          <w:sz w:val="24"/>
        </w:rPr>
      </w:pPr>
      <w:r w:rsidRPr="00797BB0">
        <w:rPr>
          <w:rFonts w:ascii="Times New Roman" w:eastAsia="Arial Unicode MS" w:hAnsi="Times New Roman"/>
          <w:sz w:val="24"/>
        </w:rPr>
        <w:t xml:space="preserve">Svi partneri ovlašćuju organizaciju prijavitelja da ih zastupa u svim poslovima s </w:t>
      </w:r>
      <w:r>
        <w:rPr>
          <w:rFonts w:ascii="Times New Roman" w:eastAsia="Arial Unicode MS" w:hAnsi="Times New Roman"/>
          <w:sz w:val="24"/>
        </w:rPr>
        <w:t>Općinom Babina Greda</w:t>
      </w:r>
      <w:r w:rsidRPr="00797BB0">
        <w:rPr>
          <w:rFonts w:ascii="Times New Roman" w:eastAsia="Arial Unicode MS" w:hAnsi="Times New Roman"/>
          <w:sz w:val="24"/>
        </w:rPr>
        <w:t xml:space="preserve"> kao davateljem nekretnine na korištenje.</w:t>
      </w:r>
    </w:p>
    <w:p w:rsidR="002B36B0" w:rsidRPr="00797BB0" w:rsidRDefault="002B36B0" w:rsidP="002B36B0">
      <w:pPr>
        <w:widowControl w:val="0"/>
        <w:numPr>
          <w:ilvl w:val="0"/>
          <w:numId w:val="3"/>
        </w:numPr>
        <w:suppressAutoHyphens/>
        <w:ind w:left="425" w:hanging="357"/>
        <w:jc w:val="both"/>
        <w:rPr>
          <w:rFonts w:ascii="Times New Roman" w:eastAsia="Arial Unicode MS" w:hAnsi="Times New Roman"/>
          <w:sz w:val="24"/>
        </w:rPr>
      </w:pPr>
      <w:r w:rsidRPr="00797BB0">
        <w:rPr>
          <w:rFonts w:ascii="Times New Roman" w:eastAsia="Arial Unicode MS" w:hAnsi="Times New Roman"/>
          <w:sz w:val="24"/>
        </w:rPr>
        <w:t>Organizacija prijavitelj i sve partnerske organizacije redovito će se sastajati i zajednički razmatrati način zajedničkog korištenja i sagledavati izazove i poteškoće u korištenju nekretnine.</w:t>
      </w:r>
    </w:p>
    <w:p w:rsidR="002B36B0" w:rsidRPr="00797BB0" w:rsidRDefault="002B36B0" w:rsidP="002B36B0">
      <w:pPr>
        <w:widowControl w:val="0"/>
        <w:numPr>
          <w:ilvl w:val="0"/>
          <w:numId w:val="3"/>
        </w:numPr>
        <w:suppressAutoHyphens/>
        <w:ind w:left="425" w:hanging="357"/>
        <w:jc w:val="both"/>
        <w:rPr>
          <w:rFonts w:ascii="Times New Roman" w:eastAsia="Arial Unicode MS" w:hAnsi="Times New Roman"/>
          <w:sz w:val="24"/>
        </w:rPr>
      </w:pPr>
      <w:r w:rsidRPr="00797BB0">
        <w:rPr>
          <w:rFonts w:ascii="Times New Roman" w:eastAsia="Arial Unicode MS" w:hAnsi="Times New Roman"/>
          <w:sz w:val="24"/>
        </w:rPr>
        <w:t>Svi partneri sudjelovat</w:t>
      </w:r>
      <w:r>
        <w:rPr>
          <w:rFonts w:ascii="Times New Roman" w:eastAsia="Arial Unicode MS" w:hAnsi="Times New Roman"/>
          <w:sz w:val="24"/>
        </w:rPr>
        <w:t>i</w:t>
      </w:r>
      <w:r w:rsidRPr="00797BB0">
        <w:rPr>
          <w:rFonts w:ascii="Times New Roman" w:eastAsia="Arial Unicode MS" w:hAnsi="Times New Roman"/>
          <w:sz w:val="24"/>
        </w:rPr>
        <w:t xml:space="preserve"> će u pripremi zajedničkog izvješća koje organizacija prijavitelj u ime svih partnera podnosi </w:t>
      </w:r>
      <w:r>
        <w:rPr>
          <w:rFonts w:ascii="Times New Roman" w:eastAsia="Arial Unicode MS" w:hAnsi="Times New Roman"/>
          <w:sz w:val="24"/>
        </w:rPr>
        <w:t>Općini Babina Greda</w:t>
      </w:r>
      <w:r w:rsidRPr="00797BB0">
        <w:rPr>
          <w:rFonts w:ascii="Times New Roman" w:eastAsia="Arial Unicode MS" w:hAnsi="Times New Roman"/>
          <w:sz w:val="24"/>
        </w:rPr>
        <w:t>.</w:t>
      </w:r>
    </w:p>
    <w:p w:rsidR="002B36B0" w:rsidRPr="00797BB0" w:rsidRDefault="002B36B0" w:rsidP="002B36B0">
      <w:pPr>
        <w:widowControl w:val="0"/>
        <w:numPr>
          <w:ilvl w:val="0"/>
          <w:numId w:val="3"/>
        </w:numPr>
        <w:suppressAutoHyphens/>
        <w:ind w:left="425" w:hanging="357"/>
        <w:jc w:val="both"/>
        <w:rPr>
          <w:rFonts w:ascii="Times New Roman" w:eastAsia="Arial Unicode MS" w:hAnsi="Times New Roman"/>
          <w:sz w:val="24"/>
        </w:rPr>
      </w:pPr>
      <w:r w:rsidRPr="00797BB0">
        <w:rPr>
          <w:rFonts w:ascii="Times New Roman" w:eastAsia="Arial Unicode MS" w:hAnsi="Times New Roman"/>
          <w:sz w:val="24"/>
        </w:rPr>
        <w:t xml:space="preserve">Prijedloge za promjene ugovora o korištenju nekretnine partneri trebaju usuglasiti prije nego ih organizacija prijavitelj podnese </w:t>
      </w:r>
      <w:r>
        <w:rPr>
          <w:rFonts w:ascii="Times New Roman" w:eastAsia="Arial Unicode MS" w:hAnsi="Times New Roman"/>
          <w:sz w:val="24"/>
        </w:rPr>
        <w:t>Općini Babina Greda</w:t>
      </w:r>
      <w:r w:rsidRPr="00797BB0">
        <w:rPr>
          <w:rFonts w:ascii="Times New Roman" w:eastAsia="Arial Unicode MS" w:hAnsi="Times New Roman"/>
          <w:sz w:val="24"/>
        </w:rPr>
        <w:t xml:space="preserve">. Ako se ne mogu usuglasiti, organizacija prijavitelj to mora naznačiti pri podnošenju promjena na odobrenje </w:t>
      </w:r>
      <w:r>
        <w:rPr>
          <w:rFonts w:ascii="Times New Roman" w:eastAsia="Arial Unicode MS" w:hAnsi="Times New Roman"/>
          <w:sz w:val="24"/>
        </w:rPr>
        <w:t>Općini Babina Greda</w:t>
      </w:r>
      <w:r w:rsidRPr="00797BB0">
        <w:rPr>
          <w:rFonts w:ascii="Times New Roman" w:eastAsia="Arial Unicode MS" w:hAnsi="Times New Roman"/>
          <w:sz w:val="24"/>
        </w:rPr>
        <w:t>.</w:t>
      </w:r>
    </w:p>
    <w:p w:rsidR="002B36B0" w:rsidRPr="00797BB0" w:rsidRDefault="002B36B0" w:rsidP="002B36B0">
      <w:pPr>
        <w:widowControl w:val="0"/>
        <w:suppressAutoHyphens/>
        <w:ind w:left="283"/>
        <w:jc w:val="center"/>
        <w:rPr>
          <w:rFonts w:ascii="Times New Roman" w:eastAsia="Arial Unicode MS" w:hAnsi="Times New Roman"/>
          <w:b/>
          <w:sz w:val="24"/>
        </w:rPr>
      </w:pPr>
    </w:p>
    <w:p w:rsidR="002B36B0" w:rsidRPr="00797BB0" w:rsidRDefault="002B36B0" w:rsidP="002B36B0">
      <w:pPr>
        <w:widowControl w:val="0"/>
        <w:suppressAutoHyphens/>
        <w:ind w:left="283"/>
        <w:jc w:val="center"/>
        <w:rPr>
          <w:rFonts w:ascii="Times New Roman" w:eastAsia="Arial Unicode MS" w:hAnsi="Times New Roman"/>
          <w:b/>
          <w:bCs/>
          <w:sz w:val="24"/>
        </w:rPr>
      </w:pPr>
      <w:r w:rsidRPr="00797BB0">
        <w:rPr>
          <w:rFonts w:ascii="Times New Roman" w:eastAsia="Arial Unicode MS" w:hAnsi="Times New Roman"/>
          <w:b/>
          <w:sz w:val="24"/>
        </w:rPr>
        <w:t>IZJAVA O PARTNERSTVU</w:t>
      </w:r>
    </w:p>
    <w:p w:rsidR="002B36B0" w:rsidRPr="00797BB0" w:rsidRDefault="002B36B0" w:rsidP="002B36B0">
      <w:pPr>
        <w:widowControl w:val="0"/>
        <w:suppressAutoHyphens/>
        <w:rPr>
          <w:rFonts w:ascii="Times New Roman" w:eastAsia="Arial Unicode MS" w:hAnsi="Times New Roman"/>
          <w:sz w:val="24"/>
        </w:rPr>
      </w:pPr>
    </w:p>
    <w:p w:rsidR="002B36B0" w:rsidRPr="00797BB0" w:rsidRDefault="002B36B0" w:rsidP="002B36B0">
      <w:pPr>
        <w:widowControl w:val="0"/>
        <w:suppressAutoHyphens/>
        <w:jc w:val="both"/>
        <w:rPr>
          <w:rFonts w:ascii="Times New Roman" w:eastAsia="Arial Unicode MS" w:hAnsi="Times New Roman"/>
          <w:sz w:val="24"/>
        </w:rPr>
      </w:pPr>
      <w:r w:rsidRPr="00797BB0">
        <w:rPr>
          <w:rFonts w:ascii="Times New Roman" w:eastAsia="Arial Unicode MS" w:hAnsi="Times New Roman"/>
          <w:sz w:val="24"/>
        </w:rPr>
        <w:t xml:space="preserve">Pročitali smo sadržaj prijave na natječaj </w:t>
      </w:r>
      <w:r>
        <w:rPr>
          <w:rFonts w:ascii="Times New Roman" w:eastAsia="Arial Unicode MS" w:hAnsi="Times New Roman"/>
          <w:sz w:val="24"/>
        </w:rPr>
        <w:t>Općine Babina Greda</w:t>
      </w:r>
      <w:r w:rsidRPr="00797BB0">
        <w:rPr>
          <w:rFonts w:ascii="Times New Roman" w:eastAsia="Arial Unicode MS" w:hAnsi="Times New Roman"/>
          <w:sz w:val="24"/>
        </w:rPr>
        <w:t xml:space="preserve"> za davanje na korištenje nekretnine:</w:t>
      </w:r>
    </w:p>
    <w:p w:rsidR="002B36B0" w:rsidRPr="00797BB0" w:rsidRDefault="002B36B0" w:rsidP="002B36B0">
      <w:pPr>
        <w:widowControl w:val="0"/>
        <w:suppressAutoHyphens/>
        <w:jc w:val="both"/>
        <w:rPr>
          <w:rFonts w:ascii="Times New Roman" w:eastAsia="Arial Unicode MS" w:hAnsi="Times New Roman"/>
          <w:sz w:val="24"/>
        </w:rPr>
      </w:pPr>
    </w:p>
    <w:p w:rsidR="002B36B0" w:rsidRPr="00797BB0" w:rsidRDefault="002B36B0" w:rsidP="002B36B0">
      <w:pPr>
        <w:widowControl w:val="0"/>
        <w:suppressAutoHyphens/>
        <w:jc w:val="both"/>
        <w:rPr>
          <w:rFonts w:ascii="Times New Roman" w:eastAsia="Arial Unicode MS" w:hAnsi="Times New Roman"/>
          <w:sz w:val="24"/>
        </w:rPr>
      </w:pPr>
      <w:r w:rsidRPr="00797BB0">
        <w:rPr>
          <w:rFonts w:ascii="Times New Roman" w:eastAsia="Arial Unicode MS" w:hAnsi="Times New Roman"/>
          <w:sz w:val="24"/>
        </w:rPr>
        <w:t xml:space="preserve">___________________________________________________________________________ </w:t>
      </w:r>
    </w:p>
    <w:p w:rsidR="002B36B0" w:rsidRPr="00797BB0" w:rsidRDefault="002B36B0" w:rsidP="002B36B0">
      <w:pPr>
        <w:widowControl w:val="0"/>
        <w:suppressAutoHyphens/>
        <w:jc w:val="center"/>
        <w:rPr>
          <w:rFonts w:ascii="Times New Roman" w:eastAsia="Arial Unicode MS" w:hAnsi="Times New Roman"/>
          <w:i/>
          <w:sz w:val="24"/>
        </w:rPr>
      </w:pPr>
      <w:r w:rsidRPr="00797BB0">
        <w:rPr>
          <w:rFonts w:ascii="Times New Roman" w:eastAsia="Arial Unicode MS" w:hAnsi="Times New Roman"/>
          <w:i/>
          <w:sz w:val="24"/>
        </w:rPr>
        <w:t>(navesti naziv i redni broj nekretnine)</w:t>
      </w:r>
    </w:p>
    <w:p w:rsidR="002B36B0" w:rsidRPr="00797BB0" w:rsidRDefault="002B36B0" w:rsidP="002B36B0">
      <w:pPr>
        <w:widowControl w:val="0"/>
        <w:suppressAutoHyphens/>
        <w:jc w:val="center"/>
        <w:rPr>
          <w:rFonts w:ascii="Times New Roman" w:eastAsia="Arial Unicode MS" w:hAnsi="Times New Roman"/>
          <w:i/>
          <w:sz w:val="24"/>
        </w:rPr>
      </w:pPr>
    </w:p>
    <w:p w:rsidR="002B36B0" w:rsidRPr="00797BB0" w:rsidRDefault="002B36B0" w:rsidP="002B36B0">
      <w:pPr>
        <w:widowControl w:val="0"/>
        <w:suppressAutoHyphens/>
        <w:jc w:val="both"/>
        <w:rPr>
          <w:rFonts w:ascii="Times New Roman" w:eastAsia="Arial Unicode MS" w:hAnsi="Times New Roman"/>
          <w:sz w:val="24"/>
        </w:rPr>
      </w:pPr>
      <w:r w:rsidRPr="00797BB0">
        <w:rPr>
          <w:rFonts w:ascii="Times New Roman" w:eastAsia="Arial Unicode MS" w:hAnsi="Times New Roman"/>
          <w:sz w:val="24"/>
        </w:rPr>
        <w:t xml:space="preserve">i suglasni smo s njome. Obvezujemo se pridržavati gore navedenih načela dobre prakse u partnerstvu i obveza partnera navedenih u prijavi. U slučaju odobrenja prijave te po potpisivanju ugovora o dodjeli nekretnine  u državnom vlasništvu na korištenje partneri se obvezuju </w:t>
      </w:r>
      <w:r>
        <w:rPr>
          <w:rFonts w:ascii="Times New Roman" w:eastAsia="Arial Unicode MS" w:hAnsi="Times New Roman"/>
          <w:sz w:val="24"/>
        </w:rPr>
        <w:t>Općini Babina Greda</w:t>
      </w:r>
      <w:r w:rsidRPr="00797BB0">
        <w:rPr>
          <w:rFonts w:ascii="Times New Roman" w:eastAsia="Arial Unicode MS" w:hAnsi="Times New Roman"/>
          <w:sz w:val="24"/>
        </w:rPr>
        <w:t xml:space="preserve"> dostaviti potpisani sporazum o partnerstvu u korištenju nekretnine.</w:t>
      </w:r>
    </w:p>
    <w:p w:rsidR="002B36B0" w:rsidRDefault="002B36B0" w:rsidP="002B36B0">
      <w:pPr>
        <w:widowControl w:val="0"/>
        <w:suppressAutoHyphens/>
        <w:rPr>
          <w:rFonts w:ascii="Times New Roman" w:eastAsia="Arial Unicode MS" w:hAnsi="Times New Roman"/>
          <w:sz w:val="24"/>
        </w:rPr>
      </w:pPr>
    </w:p>
    <w:p w:rsidR="002B36B0" w:rsidRDefault="002B36B0" w:rsidP="002B36B0">
      <w:pPr>
        <w:widowControl w:val="0"/>
        <w:suppressAutoHyphens/>
        <w:rPr>
          <w:rFonts w:ascii="Times New Roman" w:eastAsia="Arial Unicode MS" w:hAnsi="Times New Roman"/>
          <w:sz w:val="24"/>
        </w:rPr>
      </w:pPr>
    </w:p>
    <w:tbl>
      <w:tblPr>
        <w:tblStyle w:val="Reetkatablice"/>
        <w:tblW w:w="0" w:type="auto"/>
        <w:tblLook w:val="04A0" w:firstRow="1" w:lastRow="0" w:firstColumn="1" w:lastColumn="0" w:noHBand="0" w:noVBand="1"/>
      </w:tblPr>
      <w:tblGrid>
        <w:gridCol w:w="3020"/>
        <w:gridCol w:w="3020"/>
        <w:gridCol w:w="3020"/>
      </w:tblGrid>
      <w:tr w:rsidR="002B36B0" w:rsidTr="00A248EF">
        <w:tc>
          <w:tcPr>
            <w:tcW w:w="3020" w:type="dxa"/>
          </w:tcPr>
          <w:p w:rsidR="002B36B0" w:rsidRDefault="002B36B0" w:rsidP="00A248EF">
            <w:pPr>
              <w:widowControl w:val="0"/>
              <w:suppressAutoHyphens/>
              <w:jc w:val="center"/>
              <w:rPr>
                <w:rFonts w:ascii="Times New Roman" w:eastAsia="Arial Unicode MS" w:hAnsi="Times New Roman"/>
                <w:sz w:val="24"/>
              </w:rPr>
            </w:pPr>
            <w:r>
              <w:rPr>
                <w:rFonts w:ascii="Times New Roman" w:eastAsia="Arial Unicode MS" w:hAnsi="Times New Roman"/>
                <w:sz w:val="24"/>
              </w:rPr>
              <w:t>Naziv partnerske organizacije</w:t>
            </w:r>
          </w:p>
        </w:tc>
        <w:tc>
          <w:tcPr>
            <w:tcW w:w="3021" w:type="dxa"/>
          </w:tcPr>
          <w:p w:rsidR="002B36B0" w:rsidRDefault="002B36B0" w:rsidP="00A248EF">
            <w:pPr>
              <w:widowControl w:val="0"/>
              <w:suppressAutoHyphens/>
              <w:jc w:val="center"/>
              <w:rPr>
                <w:rFonts w:ascii="Times New Roman" w:eastAsia="Arial Unicode MS" w:hAnsi="Times New Roman"/>
                <w:sz w:val="24"/>
              </w:rPr>
            </w:pPr>
            <w:r>
              <w:rPr>
                <w:rFonts w:ascii="Times New Roman" w:eastAsia="Arial Unicode MS" w:hAnsi="Times New Roman"/>
                <w:sz w:val="24"/>
              </w:rPr>
              <w:t>Ime i prezime osobe ovlaštene za zastupanje</w:t>
            </w:r>
          </w:p>
        </w:tc>
        <w:tc>
          <w:tcPr>
            <w:tcW w:w="3021" w:type="dxa"/>
          </w:tcPr>
          <w:p w:rsidR="002B36B0" w:rsidRDefault="002B36B0" w:rsidP="00A248EF">
            <w:pPr>
              <w:widowControl w:val="0"/>
              <w:suppressAutoHyphens/>
              <w:jc w:val="center"/>
              <w:rPr>
                <w:rFonts w:ascii="Times New Roman" w:eastAsia="Arial Unicode MS" w:hAnsi="Times New Roman"/>
                <w:sz w:val="24"/>
              </w:rPr>
            </w:pPr>
            <w:r>
              <w:rPr>
                <w:rFonts w:ascii="Times New Roman" w:eastAsia="Arial Unicode MS" w:hAnsi="Times New Roman"/>
                <w:sz w:val="24"/>
              </w:rPr>
              <w:t>Potpis osobe ovlaštene za zastupanje i pečat</w:t>
            </w:r>
          </w:p>
        </w:tc>
      </w:tr>
      <w:tr w:rsidR="002B36B0" w:rsidTr="00A248EF">
        <w:tc>
          <w:tcPr>
            <w:tcW w:w="3020" w:type="dxa"/>
          </w:tcPr>
          <w:p w:rsidR="002B36B0" w:rsidRDefault="002B36B0" w:rsidP="00A248EF">
            <w:pPr>
              <w:widowControl w:val="0"/>
              <w:suppressAutoHyphens/>
              <w:rPr>
                <w:rFonts w:ascii="Times New Roman" w:eastAsia="Arial Unicode MS" w:hAnsi="Times New Roman"/>
                <w:sz w:val="24"/>
              </w:rPr>
            </w:pPr>
          </w:p>
          <w:p w:rsidR="002B36B0" w:rsidRDefault="002B36B0" w:rsidP="00A248EF">
            <w:pPr>
              <w:widowControl w:val="0"/>
              <w:suppressAutoHyphens/>
              <w:rPr>
                <w:rFonts w:ascii="Times New Roman" w:eastAsia="Arial Unicode MS" w:hAnsi="Times New Roman"/>
                <w:sz w:val="24"/>
              </w:rPr>
            </w:pPr>
          </w:p>
        </w:tc>
        <w:tc>
          <w:tcPr>
            <w:tcW w:w="3021" w:type="dxa"/>
          </w:tcPr>
          <w:p w:rsidR="002B36B0" w:rsidRDefault="002B36B0" w:rsidP="00A248EF">
            <w:pPr>
              <w:widowControl w:val="0"/>
              <w:suppressAutoHyphens/>
              <w:rPr>
                <w:rFonts w:ascii="Times New Roman" w:eastAsia="Arial Unicode MS" w:hAnsi="Times New Roman"/>
                <w:sz w:val="24"/>
              </w:rPr>
            </w:pPr>
          </w:p>
        </w:tc>
        <w:tc>
          <w:tcPr>
            <w:tcW w:w="3021" w:type="dxa"/>
          </w:tcPr>
          <w:p w:rsidR="002B36B0" w:rsidRDefault="002B36B0" w:rsidP="00A248EF">
            <w:pPr>
              <w:widowControl w:val="0"/>
              <w:suppressAutoHyphens/>
              <w:rPr>
                <w:rFonts w:ascii="Times New Roman" w:eastAsia="Arial Unicode MS" w:hAnsi="Times New Roman"/>
                <w:sz w:val="24"/>
              </w:rPr>
            </w:pPr>
          </w:p>
        </w:tc>
      </w:tr>
      <w:tr w:rsidR="002B36B0" w:rsidTr="00A248EF">
        <w:tc>
          <w:tcPr>
            <w:tcW w:w="3020" w:type="dxa"/>
          </w:tcPr>
          <w:p w:rsidR="002B36B0" w:rsidRDefault="002B36B0" w:rsidP="00A248EF">
            <w:pPr>
              <w:widowControl w:val="0"/>
              <w:suppressAutoHyphens/>
              <w:rPr>
                <w:rFonts w:ascii="Times New Roman" w:eastAsia="Arial Unicode MS" w:hAnsi="Times New Roman"/>
                <w:sz w:val="24"/>
              </w:rPr>
            </w:pPr>
          </w:p>
          <w:p w:rsidR="002B36B0" w:rsidRDefault="002B36B0" w:rsidP="00A248EF">
            <w:pPr>
              <w:widowControl w:val="0"/>
              <w:suppressAutoHyphens/>
              <w:rPr>
                <w:rFonts w:ascii="Times New Roman" w:eastAsia="Arial Unicode MS" w:hAnsi="Times New Roman"/>
                <w:sz w:val="24"/>
              </w:rPr>
            </w:pPr>
          </w:p>
        </w:tc>
        <w:tc>
          <w:tcPr>
            <w:tcW w:w="3021" w:type="dxa"/>
          </w:tcPr>
          <w:p w:rsidR="002B36B0" w:rsidRDefault="002B36B0" w:rsidP="00A248EF">
            <w:pPr>
              <w:widowControl w:val="0"/>
              <w:suppressAutoHyphens/>
              <w:rPr>
                <w:rFonts w:ascii="Times New Roman" w:eastAsia="Arial Unicode MS" w:hAnsi="Times New Roman"/>
                <w:sz w:val="24"/>
              </w:rPr>
            </w:pPr>
          </w:p>
        </w:tc>
        <w:tc>
          <w:tcPr>
            <w:tcW w:w="3021" w:type="dxa"/>
          </w:tcPr>
          <w:p w:rsidR="002B36B0" w:rsidRDefault="002B36B0" w:rsidP="00A248EF">
            <w:pPr>
              <w:widowControl w:val="0"/>
              <w:suppressAutoHyphens/>
              <w:rPr>
                <w:rFonts w:ascii="Times New Roman" w:eastAsia="Arial Unicode MS" w:hAnsi="Times New Roman"/>
                <w:sz w:val="24"/>
              </w:rPr>
            </w:pPr>
          </w:p>
        </w:tc>
      </w:tr>
      <w:tr w:rsidR="002B36B0" w:rsidTr="00A248EF">
        <w:tc>
          <w:tcPr>
            <w:tcW w:w="3020" w:type="dxa"/>
          </w:tcPr>
          <w:p w:rsidR="002B36B0" w:rsidRDefault="002B36B0" w:rsidP="00A248EF">
            <w:pPr>
              <w:widowControl w:val="0"/>
              <w:suppressAutoHyphens/>
              <w:rPr>
                <w:rFonts w:ascii="Times New Roman" w:eastAsia="Arial Unicode MS" w:hAnsi="Times New Roman"/>
                <w:sz w:val="24"/>
              </w:rPr>
            </w:pPr>
          </w:p>
          <w:p w:rsidR="002B36B0" w:rsidRDefault="002B36B0" w:rsidP="00A248EF">
            <w:pPr>
              <w:widowControl w:val="0"/>
              <w:suppressAutoHyphens/>
              <w:rPr>
                <w:rFonts w:ascii="Times New Roman" w:eastAsia="Arial Unicode MS" w:hAnsi="Times New Roman"/>
                <w:sz w:val="24"/>
              </w:rPr>
            </w:pPr>
          </w:p>
        </w:tc>
        <w:tc>
          <w:tcPr>
            <w:tcW w:w="3021" w:type="dxa"/>
          </w:tcPr>
          <w:p w:rsidR="002B36B0" w:rsidRDefault="002B36B0" w:rsidP="00A248EF">
            <w:pPr>
              <w:widowControl w:val="0"/>
              <w:suppressAutoHyphens/>
              <w:rPr>
                <w:rFonts w:ascii="Times New Roman" w:eastAsia="Arial Unicode MS" w:hAnsi="Times New Roman"/>
                <w:sz w:val="24"/>
              </w:rPr>
            </w:pPr>
          </w:p>
        </w:tc>
        <w:tc>
          <w:tcPr>
            <w:tcW w:w="3021" w:type="dxa"/>
          </w:tcPr>
          <w:p w:rsidR="002B36B0" w:rsidRDefault="002B36B0" w:rsidP="00A248EF">
            <w:pPr>
              <w:widowControl w:val="0"/>
              <w:suppressAutoHyphens/>
              <w:rPr>
                <w:rFonts w:ascii="Times New Roman" w:eastAsia="Arial Unicode MS" w:hAnsi="Times New Roman"/>
                <w:sz w:val="24"/>
              </w:rPr>
            </w:pPr>
          </w:p>
        </w:tc>
      </w:tr>
    </w:tbl>
    <w:p w:rsidR="002B36B0" w:rsidRDefault="002B36B0" w:rsidP="002B36B0">
      <w:pPr>
        <w:widowControl w:val="0"/>
        <w:suppressAutoHyphens/>
        <w:rPr>
          <w:rFonts w:ascii="Times New Roman" w:eastAsia="Arial Unicode MS" w:hAnsi="Times New Roman"/>
          <w:sz w:val="24"/>
        </w:rPr>
      </w:pPr>
    </w:p>
    <w:p w:rsidR="002B36B0" w:rsidRPr="00797BB0" w:rsidRDefault="002B36B0" w:rsidP="002B36B0">
      <w:pPr>
        <w:widowControl w:val="0"/>
        <w:suppressAutoHyphens/>
        <w:rPr>
          <w:rFonts w:ascii="Times New Roman" w:eastAsia="Arial Unicode MS" w:hAnsi="Times New Roman"/>
          <w:sz w:val="24"/>
        </w:rPr>
      </w:pPr>
    </w:p>
    <w:p w:rsidR="002B36B0" w:rsidRPr="00797BB0" w:rsidRDefault="002B36B0" w:rsidP="002B36B0">
      <w:pPr>
        <w:widowControl w:val="0"/>
        <w:suppressAutoHyphens/>
        <w:rPr>
          <w:rFonts w:ascii="Times New Roman" w:eastAsia="Arial Unicode MS" w:hAnsi="Times New Roman"/>
          <w:b/>
          <w:sz w:val="24"/>
        </w:rPr>
      </w:pPr>
      <w:r w:rsidRPr="00797BB0">
        <w:rPr>
          <w:rFonts w:ascii="Times New Roman" w:eastAsia="Arial Unicode MS" w:hAnsi="Times New Roman"/>
          <w:b/>
          <w:sz w:val="24"/>
        </w:rPr>
        <w:t>Mjesto i datum: _____________________</w:t>
      </w:r>
      <w:r w:rsidRPr="00797BB0">
        <w:rPr>
          <w:rFonts w:ascii="Times New Roman" w:eastAsia="Arial Unicode MS" w:hAnsi="Times New Roman"/>
          <w:b/>
          <w:sz w:val="24"/>
        </w:rPr>
        <w:tab/>
      </w:r>
      <w:r w:rsidRPr="00797BB0">
        <w:rPr>
          <w:rFonts w:ascii="Times New Roman" w:eastAsia="Arial Unicode MS" w:hAnsi="Times New Roman"/>
          <w:b/>
          <w:sz w:val="24"/>
        </w:rPr>
        <w:tab/>
        <w:t xml:space="preserve">  _________________________________</w:t>
      </w:r>
    </w:p>
    <w:p w:rsidR="002B36B0" w:rsidRPr="00797BB0" w:rsidRDefault="002B36B0" w:rsidP="002B36B0">
      <w:pPr>
        <w:widowControl w:val="0"/>
        <w:suppressAutoHyphens/>
        <w:ind w:left="4956" w:firstLine="114"/>
        <w:rPr>
          <w:rFonts w:ascii="Times New Roman" w:eastAsia="Arial Unicode MS" w:hAnsi="Times New Roman"/>
          <w:b/>
          <w:sz w:val="24"/>
        </w:rPr>
      </w:pPr>
      <w:r w:rsidRPr="00797BB0">
        <w:rPr>
          <w:rFonts w:ascii="Times New Roman" w:eastAsia="Arial Unicode MS" w:hAnsi="Times New Roman"/>
          <w:b/>
          <w:sz w:val="24"/>
        </w:rPr>
        <w:t xml:space="preserve">Ime i prezime te potpis osobe ovlaštene   </w:t>
      </w:r>
    </w:p>
    <w:p w:rsidR="002B36B0" w:rsidRPr="00797BB0" w:rsidRDefault="002B36B0" w:rsidP="002B36B0">
      <w:pPr>
        <w:widowControl w:val="0"/>
        <w:suppressAutoHyphens/>
        <w:ind w:left="4956" w:firstLine="114"/>
        <w:rPr>
          <w:rFonts w:ascii="Times New Roman" w:eastAsia="Arial Unicode MS" w:hAnsi="Times New Roman"/>
          <w:b/>
          <w:sz w:val="24"/>
        </w:rPr>
      </w:pPr>
      <w:r w:rsidRPr="00797BB0">
        <w:rPr>
          <w:rFonts w:ascii="Times New Roman" w:eastAsia="Arial Unicode MS" w:hAnsi="Times New Roman"/>
          <w:b/>
          <w:sz w:val="24"/>
        </w:rPr>
        <w:t xml:space="preserve">          za zastupanje prijavitelja</w:t>
      </w:r>
    </w:p>
    <w:p w:rsidR="002B36B0" w:rsidRPr="00797BB0" w:rsidRDefault="002B36B0" w:rsidP="002B36B0">
      <w:pPr>
        <w:widowControl w:val="0"/>
        <w:suppressAutoHyphens/>
        <w:jc w:val="center"/>
        <w:rPr>
          <w:rFonts w:ascii="Times New Roman" w:eastAsia="Arial Unicode MS" w:hAnsi="Times New Roman"/>
          <w:b/>
          <w:sz w:val="24"/>
        </w:rPr>
      </w:pPr>
    </w:p>
    <w:p w:rsidR="002B36B0" w:rsidRPr="00C506A5" w:rsidRDefault="002B36B0" w:rsidP="00C506A5">
      <w:pPr>
        <w:widowControl w:val="0"/>
        <w:suppressAutoHyphens/>
        <w:jc w:val="center"/>
        <w:rPr>
          <w:rFonts w:ascii="Times New Roman" w:eastAsia="Arial Unicode MS" w:hAnsi="Times New Roman"/>
          <w:b/>
          <w:sz w:val="24"/>
        </w:rPr>
      </w:pPr>
      <w:r w:rsidRPr="00797BB0">
        <w:rPr>
          <w:rFonts w:ascii="Times New Roman" w:eastAsia="Arial Unicode MS" w:hAnsi="Times New Roman"/>
          <w:b/>
          <w:sz w:val="24"/>
        </w:rPr>
        <w:t>MP</w:t>
      </w:r>
    </w:p>
    <w:sectPr w:rsidR="002B36B0" w:rsidRPr="00C506A5" w:rsidSect="00BA126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16" w:rsidRDefault="00470916" w:rsidP="00C506A5">
      <w:r>
        <w:separator/>
      </w:r>
    </w:p>
  </w:endnote>
  <w:endnote w:type="continuationSeparator" w:id="0">
    <w:p w:rsidR="00470916" w:rsidRDefault="00470916" w:rsidP="00C5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366908"/>
      <w:docPartObj>
        <w:docPartGallery w:val="Page Numbers (Bottom of Page)"/>
        <w:docPartUnique/>
      </w:docPartObj>
    </w:sdtPr>
    <w:sdtEndPr/>
    <w:sdtContent>
      <w:sdt>
        <w:sdtPr>
          <w:id w:val="-1769616900"/>
          <w:docPartObj>
            <w:docPartGallery w:val="Page Numbers (Top of Page)"/>
            <w:docPartUnique/>
          </w:docPartObj>
        </w:sdtPr>
        <w:sdtEndPr/>
        <w:sdtContent>
          <w:p w:rsidR="00C506A5" w:rsidRDefault="00C506A5">
            <w:pPr>
              <w:pStyle w:val="Podnoje"/>
              <w:jc w:val="right"/>
            </w:pPr>
            <w:r>
              <w:t xml:space="preserve">Stranica </w:t>
            </w:r>
            <w:r>
              <w:rPr>
                <w:b/>
                <w:bCs/>
                <w:sz w:val="24"/>
              </w:rPr>
              <w:fldChar w:fldCharType="begin"/>
            </w:r>
            <w:r>
              <w:rPr>
                <w:b/>
                <w:bCs/>
              </w:rPr>
              <w:instrText>PAGE</w:instrText>
            </w:r>
            <w:r>
              <w:rPr>
                <w:b/>
                <w:bCs/>
                <w:sz w:val="24"/>
              </w:rPr>
              <w:fldChar w:fldCharType="separate"/>
            </w:r>
            <w:r w:rsidR="00847048">
              <w:rPr>
                <w:b/>
                <w:bCs/>
                <w:noProof/>
              </w:rPr>
              <w:t>13</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847048">
              <w:rPr>
                <w:b/>
                <w:bCs/>
                <w:noProof/>
              </w:rPr>
              <w:t>13</w:t>
            </w:r>
            <w:r>
              <w:rPr>
                <w:b/>
                <w:bCs/>
                <w:sz w:val="24"/>
              </w:rPr>
              <w:fldChar w:fldCharType="end"/>
            </w:r>
          </w:p>
        </w:sdtContent>
      </w:sdt>
    </w:sdtContent>
  </w:sdt>
  <w:p w:rsidR="00C506A5" w:rsidRDefault="00C506A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16" w:rsidRDefault="00470916" w:rsidP="00C506A5">
      <w:r>
        <w:separator/>
      </w:r>
    </w:p>
  </w:footnote>
  <w:footnote w:type="continuationSeparator" w:id="0">
    <w:p w:rsidR="00470916" w:rsidRDefault="00470916" w:rsidP="00C50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FA6"/>
    <w:multiLevelType w:val="hybridMultilevel"/>
    <w:tmpl w:val="12CC7230"/>
    <w:lvl w:ilvl="0" w:tplc="AA1EAFCE">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 w15:restartNumberingAfterBreak="0">
    <w:nsid w:val="061B65E8"/>
    <w:multiLevelType w:val="hybridMultilevel"/>
    <w:tmpl w:val="21CCF168"/>
    <w:lvl w:ilvl="0" w:tplc="8C82DD86">
      <w:start w:val="7"/>
      <w:numFmt w:val="bullet"/>
      <w:lvlText w:val="-"/>
      <w:lvlJc w:val="left"/>
      <w:pPr>
        <w:ind w:left="1800" w:hanging="360"/>
      </w:pPr>
      <w:rPr>
        <w:rFonts w:ascii="Times New Roman" w:eastAsia="Calibr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15:restartNumberingAfterBreak="0">
    <w:nsid w:val="0B062395"/>
    <w:multiLevelType w:val="hybridMultilevel"/>
    <w:tmpl w:val="B7249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A4ACC"/>
    <w:multiLevelType w:val="hybridMultilevel"/>
    <w:tmpl w:val="60D0731C"/>
    <w:lvl w:ilvl="0" w:tplc="CAB2927E">
      <w:start w:val="1"/>
      <w:numFmt w:val="decimal"/>
      <w:lvlText w:val="%1."/>
      <w:lvlJc w:val="left"/>
      <w:pPr>
        <w:ind w:left="2484" w:hanging="36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4" w15:restartNumberingAfterBreak="0">
    <w:nsid w:val="2C0D23CD"/>
    <w:multiLevelType w:val="hybridMultilevel"/>
    <w:tmpl w:val="7666AADC"/>
    <w:lvl w:ilvl="0" w:tplc="CCB6175C">
      <w:start w:val="7"/>
      <w:numFmt w:val="bullet"/>
      <w:lvlText w:val="-"/>
      <w:lvlJc w:val="left"/>
      <w:pPr>
        <w:ind w:left="1776" w:hanging="360"/>
      </w:pPr>
      <w:rPr>
        <w:rFonts w:ascii="Times New Roman" w:eastAsia="Calibr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321172D8"/>
    <w:multiLevelType w:val="hybridMultilevel"/>
    <w:tmpl w:val="6CAEDFFC"/>
    <w:lvl w:ilvl="0" w:tplc="4628BC4E">
      <w:start w:val="7"/>
      <w:numFmt w:val="bullet"/>
      <w:lvlText w:val="-"/>
      <w:lvlJc w:val="left"/>
      <w:pPr>
        <w:ind w:left="1776" w:hanging="360"/>
      </w:pPr>
      <w:rPr>
        <w:rFonts w:ascii="Times New Roman" w:eastAsia="Calibr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342478D6"/>
    <w:multiLevelType w:val="hybridMultilevel"/>
    <w:tmpl w:val="5C442710"/>
    <w:lvl w:ilvl="0" w:tplc="7384E8CC">
      <w:start w:val="7"/>
      <w:numFmt w:val="bullet"/>
      <w:lvlText w:val="-"/>
      <w:lvlJc w:val="left"/>
      <w:pPr>
        <w:ind w:left="1800" w:hanging="360"/>
      </w:pPr>
      <w:rPr>
        <w:rFonts w:ascii="Times New Roman" w:eastAsia="Calibr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15:restartNumberingAfterBreak="0">
    <w:nsid w:val="37254D25"/>
    <w:multiLevelType w:val="hybridMultilevel"/>
    <w:tmpl w:val="CD0C02B0"/>
    <w:lvl w:ilvl="0" w:tplc="32543606">
      <w:start w:val="7"/>
      <w:numFmt w:val="bullet"/>
      <w:lvlText w:val="-"/>
      <w:lvlJc w:val="left"/>
      <w:pPr>
        <w:ind w:left="1776" w:hanging="360"/>
      </w:pPr>
      <w:rPr>
        <w:rFonts w:ascii="Times New Roman" w:eastAsia="Calibr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48342DBE"/>
    <w:multiLevelType w:val="hybridMultilevel"/>
    <w:tmpl w:val="3702D744"/>
    <w:lvl w:ilvl="0" w:tplc="E744B466">
      <w:start w:val="1"/>
      <w:numFmt w:val="decimal"/>
      <w:lvlText w:val="%1."/>
      <w:lvlJc w:val="left"/>
      <w:pPr>
        <w:ind w:left="1773" w:hanging="360"/>
      </w:pPr>
      <w:rPr>
        <w:rFonts w:eastAsia="Calibri" w:hint="default"/>
      </w:rPr>
    </w:lvl>
    <w:lvl w:ilvl="1" w:tplc="041A0019" w:tentative="1">
      <w:start w:val="1"/>
      <w:numFmt w:val="lowerLetter"/>
      <w:lvlText w:val="%2."/>
      <w:lvlJc w:val="left"/>
      <w:pPr>
        <w:ind w:left="2493" w:hanging="360"/>
      </w:pPr>
    </w:lvl>
    <w:lvl w:ilvl="2" w:tplc="041A001B" w:tentative="1">
      <w:start w:val="1"/>
      <w:numFmt w:val="lowerRoman"/>
      <w:lvlText w:val="%3."/>
      <w:lvlJc w:val="right"/>
      <w:pPr>
        <w:ind w:left="3213" w:hanging="180"/>
      </w:pPr>
    </w:lvl>
    <w:lvl w:ilvl="3" w:tplc="041A000F" w:tentative="1">
      <w:start w:val="1"/>
      <w:numFmt w:val="decimal"/>
      <w:lvlText w:val="%4."/>
      <w:lvlJc w:val="left"/>
      <w:pPr>
        <w:ind w:left="3933" w:hanging="360"/>
      </w:pPr>
    </w:lvl>
    <w:lvl w:ilvl="4" w:tplc="041A0019" w:tentative="1">
      <w:start w:val="1"/>
      <w:numFmt w:val="lowerLetter"/>
      <w:lvlText w:val="%5."/>
      <w:lvlJc w:val="left"/>
      <w:pPr>
        <w:ind w:left="4653" w:hanging="360"/>
      </w:pPr>
    </w:lvl>
    <w:lvl w:ilvl="5" w:tplc="041A001B" w:tentative="1">
      <w:start w:val="1"/>
      <w:numFmt w:val="lowerRoman"/>
      <w:lvlText w:val="%6."/>
      <w:lvlJc w:val="right"/>
      <w:pPr>
        <w:ind w:left="5373" w:hanging="180"/>
      </w:pPr>
    </w:lvl>
    <w:lvl w:ilvl="6" w:tplc="041A000F" w:tentative="1">
      <w:start w:val="1"/>
      <w:numFmt w:val="decimal"/>
      <w:lvlText w:val="%7."/>
      <w:lvlJc w:val="left"/>
      <w:pPr>
        <w:ind w:left="6093" w:hanging="360"/>
      </w:pPr>
    </w:lvl>
    <w:lvl w:ilvl="7" w:tplc="041A0019" w:tentative="1">
      <w:start w:val="1"/>
      <w:numFmt w:val="lowerLetter"/>
      <w:lvlText w:val="%8."/>
      <w:lvlJc w:val="left"/>
      <w:pPr>
        <w:ind w:left="6813" w:hanging="360"/>
      </w:pPr>
    </w:lvl>
    <w:lvl w:ilvl="8" w:tplc="041A001B" w:tentative="1">
      <w:start w:val="1"/>
      <w:numFmt w:val="lowerRoman"/>
      <w:lvlText w:val="%9."/>
      <w:lvlJc w:val="right"/>
      <w:pPr>
        <w:ind w:left="7533" w:hanging="180"/>
      </w:pPr>
    </w:lvl>
  </w:abstractNum>
  <w:abstractNum w:abstractNumId="9" w15:restartNumberingAfterBreak="0">
    <w:nsid w:val="49D24B8B"/>
    <w:multiLevelType w:val="hybridMultilevel"/>
    <w:tmpl w:val="9A6CA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E32F54"/>
    <w:multiLevelType w:val="hybridMultilevel"/>
    <w:tmpl w:val="1F7EA320"/>
    <w:lvl w:ilvl="0" w:tplc="1F5A34E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3E693D"/>
    <w:multiLevelType w:val="hybridMultilevel"/>
    <w:tmpl w:val="F6745996"/>
    <w:lvl w:ilvl="0" w:tplc="103C3FEE">
      <w:start w:val="1"/>
      <w:numFmt w:val="decimal"/>
      <w:lvlText w:val="%1."/>
      <w:lvlJc w:val="left"/>
      <w:pPr>
        <w:ind w:left="1770" w:hanging="360"/>
      </w:pPr>
      <w:rPr>
        <w:rFonts w:eastAsia="Times New Roman"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2"/>
  </w:num>
  <w:num w:numId="2">
    <w:abstractNumId w:val="10"/>
  </w:num>
  <w:num w:numId="3">
    <w:abstractNumId w:val="9"/>
  </w:num>
  <w:num w:numId="4">
    <w:abstractNumId w:val="8"/>
  </w:num>
  <w:num w:numId="5">
    <w:abstractNumId w:val="3"/>
  </w:num>
  <w:num w:numId="6">
    <w:abstractNumId w:val="0"/>
  </w:num>
  <w:num w:numId="7">
    <w:abstractNumId w:val="11"/>
  </w:num>
  <w:num w:numId="8">
    <w:abstractNumId w:val="7"/>
  </w:num>
  <w:num w:numId="9">
    <w:abstractNumId w:val="4"/>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4F"/>
    <w:rsid w:val="00006DC2"/>
    <w:rsid w:val="00007A38"/>
    <w:rsid w:val="000116D1"/>
    <w:rsid w:val="000123A8"/>
    <w:rsid w:val="00012E38"/>
    <w:rsid w:val="00012FCA"/>
    <w:rsid w:val="00013EEA"/>
    <w:rsid w:val="00015E7E"/>
    <w:rsid w:val="000161C3"/>
    <w:rsid w:val="000257A8"/>
    <w:rsid w:val="00027AF3"/>
    <w:rsid w:val="000347F7"/>
    <w:rsid w:val="00035682"/>
    <w:rsid w:val="00040109"/>
    <w:rsid w:val="00040E54"/>
    <w:rsid w:val="000444BC"/>
    <w:rsid w:val="0004464B"/>
    <w:rsid w:val="000539AA"/>
    <w:rsid w:val="00062639"/>
    <w:rsid w:val="00062C2F"/>
    <w:rsid w:val="00064DAF"/>
    <w:rsid w:val="00064EDD"/>
    <w:rsid w:val="00064F57"/>
    <w:rsid w:val="00066B68"/>
    <w:rsid w:val="00072B5C"/>
    <w:rsid w:val="0007304B"/>
    <w:rsid w:val="00075C34"/>
    <w:rsid w:val="00075CF8"/>
    <w:rsid w:val="00075FFF"/>
    <w:rsid w:val="00080A9A"/>
    <w:rsid w:val="00086508"/>
    <w:rsid w:val="000916A5"/>
    <w:rsid w:val="0009504C"/>
    <w:rsid w:val="000A4A92"/>
    <w:rsid w:val="000A5347"/>
    <w:rsid w:val="000B67A7"/>
    <w:rsid w:val="000C04E2"/>
    <w:rsid w:val="000C2D56"/>
    <w:rsid w:val="000C3025"/>
    <w:rsid w:val="000C3392"/>
    <w:rsid w:val="000C39C2"/>
    <w:rsid w:val="000C4658"/>
    <w:rsid w:val="000C619C"/>
    <w:rsid w:val="000D08A5"/>
    <w:rsid w:val="000D228C"/>
    <w:rsid w:val="000D2349"/>
    <w:rsid w:val="000D78F3"/>
    <w:rsid w:val="000E1871"/>
    <w:rsid w:val="000E2884"/>
    <w:rsid w:val="000F5E8B"/>
    <w:rsid w:val="000F64D1"/>
    <w:rsid w:val="000F6AE2"/>
    <w:rsid w:val="00103BF7"/>
    <w:rsid w:val="00106155"/>
    <w:rsid w:val="001076BD"/>
    <w:rsid w:val="001144A5"/>
    <w:rsid w:val="00127D29"/>
    <w:rsid w:val="0013117E"/>
    <w:rsid w:val="00132A21"/>
    <w:rsid w:val="00133F32"/>
    <w:rsid w:val="00137001"/>
    <w:rsid w:val="001379C3"/>
    <w:rsid w:val="0014276B"/>
    <w:rsid w:val="001428BA"/>
    <w:rsid w:val="00142E4B"/>
    <w:rsid w:val="00142FA1"/>
    <w:rsid w:val="00143C61"/>
    <w:rsid w:val="00146DD3"/>
    <w:rsid w:val="00151285"/>
    <w:rsid w:val="0015203D"/>
    <w:rsid w:val="001520EA"/>
    <w:rsid w:val="0015257F"/>
    <w:rsid w:val="00152E8A"/>
    <w:rsid w:val="001543C8"/>
    <w:rsid w:val="00156A3B"/>
    <w:rsid w:val="0016361D"/>
    <w:rsid w:val="00165A41"/>
    <w:rsid w:val="00167EDF"/>
    <w:rsid w:val="00167F99"/>
    <w:rsid w:val="00171B16"/>
    <w:rsid w:val="001736AE"/>
    <w:rsid w:val="00184678"/>
    <w:rsid w:val="0018474A"/>
    <w:rsid w:val="0019073A"/>
    <w:rsid w:val="00192423"/>
    <w:rsid w:val="001967CD"/>
    <w:rsid w:val="001A1811"/>
    <w:rsid w:val="001A4FEE"/>
    <w:rsid w:val="001A58C2"/>
    <w:rsid w:val="001B0D96"/>
    <w:rsid w:val="001B721F"/>
    <w:rsid w:val="001C10EC"/>
    <w:rsid w:val="001C12FF"/>
    <w:rsid w:val="001C1A40"/>
    <w:rsid w:val="001C381D"/>
    <w:rsid w:val="001C6D71"/>
    <w:rsid w:val="001D25B7"/>
    <w:rsid w:val="001D4B8E"/>
    <w:rsid w:val="001D6BFE"/>
    <w:rsid w:val="001D7A06"/>
    <w:rsid w:val="001E0427"/>
    <w:rsid w:val="001E07E9"/>
    <w:rsid w:val="001E18EF"/>
    <w:rsid w:val="001E2E63"/>
    <w:rsid w:val="001E4C79"/>
    <w:rsid w:val="001E6901"/>
    <w:rsid w:val="001F4473"/>
    <w:rsid w:val="001F4B11"/>
    <w:rsid w:val="001F699C"/>
    <w:rsid w:val="00200AB6"/>
    <w:rsid w:val="00201FE6"/>
    <w:rsid w:val="00203501"/>
    <w:rsid w:val="00206036"/>
    <w:rsid w:val="00206827"/>
    <w:rsid w:val="002143FD"/>
    <w:rsid w:val="00215153"/>
    <w:rsid w:val="00223F09"/>
    <w:rsid w:val="00227B12"/>
    <w:rsid w:val="00235883"/>
    <w:rsid w:val="00235A2F"/>
    <w:rsid w:val="002378E4"/>
    <w:rsid w:val="00240B0C"/>
    <w:rsid w:val="00241A2A"/>
    <w:rsid w:val="00243A4B"/>
    <w:rsid w:val="002445BF"/>
    <w:rsid w:val="0024647C"/>
    <w:rsid w:val="00247DFC"/>
    <w:rsid w:val="002511DB"/>
    <w:rsid w:val="00255DB7"/>
    <w:rsid w:val="00266812"/>
    <w:rsid w:val="002701D9"/>
    <w:rsid w:val="002729AE"/>
    <w:rsid w:val="00272FB3"/>
    <w:rsid w:val="002772B6"/>
    <w:rsid w:val="0028039A"/>
    <w:rsid w:val="0028124D"/>
    <w:rsid w:val="002859C3"/>
    <w:rsid w:val="00286E69"/>
    <w:rsid w:val="00290CB5"/>
    <w:rsid w:val="00293ED0"/>
    <w:rsid w:val="00295377"/>
    <w:rsid w:val="0029654E"/>
    <w:rsid w:val="002A1663"/>
    <w:rsid w:val="002A3146"/>
    <w:rsid w:val="002B368E"/>
    <w:rsid w:val="002B36B0"/>
    <w:rsid w:val="002B3831"/>
    <w:rsid w:val="002B67F7"/>
    <w:rsid w:val="002B7874"/>
    <w:rsid w:val="002C120C"/>
    <w:rsid w:val="002C154E"/>
    <w:rsid w:val="002C3E5F"/>
    <w:rsid w:val="002D1409"/>
    <w:rsid w:val="002D2BA7"/>
    <w:rsid w:val="002D2F51"/>
    <w:rsid w:val="002D4E01"/>
    <w:rsid w:val="002D5CC7"/>
    <w:rsid w:val="002E4379"/>
    <w:rsid w:val="002E639A"/>
    <w:rsid w:val="002E6DA2"/>
    <w:rsid w:val="002F18B7"/>
    <w:rsid w:val="002F1AA6"/>
    <w:rsid w:val="002F5931"/>
    <w:rsid w:val="002F6B7A"/>
    <w:rsid w:val="002F6BFF"/>
    <w:rsid w:val="00303EF9"/>
    <w:rsid w:val="00305EB4"/>
    <w:rsid w:val="0030618C"/>
    <w:rsid w:val="00314690"/>
    <w:rsid w:val="00321501"/>
    <w:rsid w:val="00323559"/>
    <w:rsid w:val="00333C21"/>
    <w:rsid w:val="003354EB"/>
    <w:rsid w:val="00335E47"/>
    <w:rsid w:val="00343AF7"/>
    <w:rsid w:val="003514DC"/>
    <w:rsid w:val="00351A29"/>
    <w:rsid w:val="003524C8"/>
    <w:rsid w:val="00353298"/>
    <w:rsid w:val="00360EEB"/>
    <w:rsid w:val="0036144C"/>
    <w:rsid w:val="0037175B"/>
    <w:rsid w:val="00371E1C"/>
    <w:rsid w:val="00375626"/>
    <w:rsid w:val="00377710"/>
    <w:rsid w:val="00377FEF"/>
    <w:rsid w:val="0038045A"/>
    <w:rsid w:val="00380942"/>
    <w:rsid w:val="00381F47"/>
    <w:rsid w:val="003945BB"/>
    <w:rsid w:val="00394643"/>
    <w:rsid w:val="003A0173"/>
    <w:rsid w:val="003A2C1F"/>
    <w:rsid w:val="003A34D3"/>
    <w:rsid w:val="003A35E9"/>
    <w:rsid w:val="003A6DE3"/>
    <w:rsid w:val="003B59B0"/>
    <w:rsid w:val="003C025A"/>
    <w:rsid w:val="003C1AD9"/>
    <w:rsid w:val="003C36A2"/>
    <w:rsid w:val="003C4D6A"/>
    <w:rsid w:val="003C5C94"/>
    <w:rsid w:val="003C7C31"/>
    <w:rsid w:val="003D0A3E"/>
    <w:rsid w:val="003D3CDA"/>
    <w:rsid w:val="003D775C"/>
    <w:rsid w:val="003E00F5"/>
    <w:rsid w:val="003E3FE6"/>
    <w:rsid w:val="003F16E9"/>
    <w:rsid w:val="003F628D"/>
    <w:rsid w:val="003F7459"/>
    <w:rsid w:val="00405176"/>
    <w:rsid w:val="004052F1"/>
    <w:rsid w:val="004152CF"/>
    <w:rsid w:val="00420661"/>
    <w:rsid w:val="004240AB"/>
    <w:rsid w:val="00425846"/>
    <w:rsid w:val="004270F9"/>
    <w:rsid w:val="00431724"/>
    <w:rsid w:val="00434AC0"/>
    <w:rsid w:val="00434CC9"/>
    <w:rsid w:val="0043651F"/>
    <w:rsid w:val="00440C0F"/>
    <w:rsid w:val="0045152E"/>
    <w:rsid w:val="00451EB5"/>
    <w:rsid w:val="00453477"/>
    <w:rsid w:val="00453604"/>
    <w:rsid w:val="004613A2"/>
    <w:rsid w:val="00462C2D"/>
    <w:rsid w:val="00463A4F"/>
    <w:rsid w:val="00464A17"/>
    <w:rsid w:val="00465036"/>
    <w:rsid w:val="004658B1"/>
    <w:rsid w:val="00470916"/>
    <w:rsid w:val="004722C3"/>
    <w:rsid w:val="0047550F"/>
    <w:rsid w:val="00477695"/>
    <w:rsid w:val="00481067"/>
    <w:rsid w:val="00486A74"/>
    <w:rsid w:val="00487B30"/>
    <w:rsid w:val="00490A20"/>
    <w:rsid w:val="004A3ABD"/>
    <w:rsid w:val="004B17F5"/>
    <w:rsid w:val="004B30DA"/>
    <w:rsid w:val="004B3CF7"/>
    <w:rsid w:val="004B3DA3"/>
    <w:rsid w:val="004B4E4D"/>
    <w:rsid w:val="004B57D7"/>
    <w:rsid w:val="004B632E"/>
    <w:rsid w:val="004C23AC"/>
    <w:rsid w:val="004C67AD"/>
    <w:rsid w:val="004D2A3A"/>
    <w:rsid w:val="004D61ED"/>
    <w:rsid w:val="004D6446"/>
    <w:rsid w:val="004D68D5"/>
    <w:rsid w:val="004E1623"/>
    <w:rsid w:val="004E336F"/>
    <w:rsid w:val="004E6476"/>
    <w:rsid w:val="004E7984"/>
    <w:rsid w:val="004F1196"/>
    <w:rsid w:val="004F2DC8"/>
    <w:rsid w:val="004F397D"/>
    <w:rsid w:val="004F3F7F"/>
    <w:rsid w:val="004F4C6F"/>
    <w:rsid w:val="00501407"/>
    <w:rsid w:val="0051067E"/>
    <w:rsid w:val="00514048"/>
    <w:rsid w:val="005155AC"/>
    <w:rsid w:val="00515AF4"/>
    <w:rsid w:val="005161E2"/>
    <w:rsid w:val="0052117A"/>
    <w:rsid w:val="00522225"/>
    <w:rsid w:val="00522DFE"/>
    <w:rsid w:val="0052453F"/>
    <w:rsid w:val="005256C3"/>
    <w:rsid w:val="00526831"/>
    <w:rsid w:val="00527029"/>
    <w:rsid w:val="00532E8E"/>
    <w:rsid w:val="00543B60"/>
    <w:rsid w:val="005464B7"/>
    <w:rsid w:val="0055074B"/>
    <w:rsid w:val="00553FD0"/>
    <w:rsid w:val="00556D06"/>
    <w:rsid w:val="0055787E"/>
    <w:rsid w:val="00565481"/>
    <w:rsid w:val="0056592C"/>
    <w:rsid w:val="0057014C"/>
    <w:rsid w:val="00571107"/>
    <w:rsid w:val="00576BE9"/>
    <w:rsid w:val="00577F92"/>
    <w:rsid w:val="00580E42"/>
    <w:rsid w:val="005810E5"/>
    <w:rsid w:val="00583F1F"/>
    <w:rsid w:val="005848FE"/>
    <w:rsid w:val="00594644"/>
    <w:rsid w:val="00595ABD"/>
    <w:rsid w:val="00597575"/>
    <w:rsid w:val="005A1910"/>
    <w:rsid w:val="005A298E"/>
    <w:rsid w:val="005A5C4A"/>
    <w:rsid w:val="005A6D96"/>
    <w:rsid w:val="005B0970"/>
    <w:rsid w:val="005B0EDE"/>
    <w:rsid w:val="005B2F2D"/>
    <w:rsid w:val="005C5173"/>
    <w:rsid w:val="005C618B"/>
    <w:rsid w:val="005D30AA"/>
    <w:rsid w:val="005D38BE"/>
    <w:rsid w:val="005E4277"/>
    <w:rsid w:val="005E4473"/>
    <w:rsid w:val="005F1529"/>
    <w:rsid w:val="00603E37"/>
    <w:rsid w:val="00607F52"/>
    <w:rsid w:val="00610B86"/>
    <w:rsid w:val="0061100A"/>
    <w:rsid w:val="00611C9A"/>
    <w:rsid w:val="00612FB3"/>
    <w:rsid w:val="0061617D"/>
    <w:rsid w:val="00621E7E"/>
    <w:rsid w:val="00622302"/>
    <w:rsid w:val="00622E03"/>
    <w:rsid w:val="00624C07"/>
    <w:rsid w:val="00626E58"/>
    <w:rsid w:val="0063121A"/>
    <w:rsid w:val="006318C1"/>
    <w:rsid w:val="00632B4D"/>
    <w:rsid w:val="00633CFC"/>
    <w:rsid w:val="006341AD"/>
    <w:rsid w:val="00640029"/>
    <w:rsid w:val="0064108F"/>
    <w:rsid w:val="00641D09"/>
    <w:rsid w:val="006444E8"/>
    <w:rsid w:val="006566D4"/>
    <w:rsid w:val="0066140A"/>
    <w:rsid w:val="006664CB"/>
    <w:rsid w:val="0067393A"/>
    <w:rsid w:val="00676422"/>
    <w:rsid w:val="006802F5"/>
    <w:rsid w:val="00681D15"/>
    <w:rsid w:val="0068245F"/>
    <w:rsid w:val="006854AC"/>
    <w:rsid w:val="00686F7D"/>
    <w:rsid w:val="006911BC"/>
    <w:rsid w:val="006912A6"/>
    <w:rsid w:val="00696786"/>
    <w:rsid w:val="00697BFC"/>
    <w:rsid w:val="006A0229"/>
    <w:rsid w:val="006A10D9"/>
    <w:rsid w:val="006A1CC9"/>
    <w:rsid w:val="006A6C0C"/>
    <w:rsid w:val="006B4344"/>
    <w:rsid w:val="006B5178"/>
    <w:rsid w:val="006D0081"/>
    <w:rsid w:val="006D2EF3"/>
    <w:rsid w:val="006D58CF"/>
    <w:rsid w:val="006D6A4C"/>
    <w:rsid w:val="006E243B"/>
    <w:rsid w:val="006F071B"/>
    <w:rsid w:val="006F4908"/>
    <w:rsid w:val="006F6FFA"/>
    <w:rsid w:val="00703BD3"/>
    <w:rsid w:val="007059B5"/>
    <w:rsid w:val="00711344"/>
    <w:rsid w:val="007116DD"/>
    <w:rsid w:val="007165EF"/>
    <w:rsid w:val="00716F83"/>
    <w:rsid w:val="00721BA5"/>
    <w:rsid w:val="00721F35"/>
    <w:rsid w:val="00732416"/>
    <w:rsid w:val="00746AD3"/>
    <w:rsid w:val="00751171"/>
    <w:rsid w:val="00754814"/>
    <w:rsid w:val="00754FA7"/>
    <w:rsid w:val="007575D8"/>
    <w:rsid w:val="00760A4E"/>
    <w:rsid w:val="00761043"/>
    <w:rsid w:val="00765597"/>
    <w:rsid w:val="007719AA"/>
    <w:rsid w:val="00773F8F"/>
    <w:rsid w:val="00776849"/>
    <w:rsid w:val="0078073A"/>
    <w:rsid w:val="00780F2D"/>
    <w:rsid w:val="00783095"/>
    <w:rsid w:val="0079103A"/>
    <w:rsid w:val="00791EC0"/>
    <w:rsid w:val="00792358"/>
    <w:rsid w:val="00793352"/>
    <w:rsid w:val="00793F0E"/>
    <w:rsid w:val="007952E6"/>
    <w:rsid w:val="00796D32"/>
    <w:rsid w:val="007A0B63"/>
    <w:rsid w:val="007A1A46"/>
    <w:rsid w:val="007A1A58"/>
    <w:rsid w:val="007A35EB"/>
    <w:rsid w:val="007A5E45"/>
    <w:rsid w:val="007A7089"/>
    <w:rsid w:val="007A75BE"/>
    <w:rsid w:val="007B0F05"/>
    <w:rsid w:val="007B563A"/>
    <w:rsid w:val="007B5A46"/>
    <w:rsid w:val="007B5BBF"/>
    <w:rsid w:val="007B6568"/>
    <w:rsid w:val="007C2202"/>
    <w:rsid w:val="007C4B93"/>
    <w:rsid w:val="007C5768"/>
    <w:rsid w:val="007D69A8"/>
    <w:rsid w:val="007D7464"/>
    <w:rsid w:val="007E1DC4"/>
    <w:rsid w:val="007F1BB9"/>
    <w:rsid w:val="007F4355"/>
    <w:rsid w:val="007F76CB"/>
    <w:rsid w:val="007F784F"/>
    <w:rsid w:val="00803824"/>
    <w:rsid w:val="008041B8"/>
    <w:rsid w:val="00804B94"/>
    <w:rsid w:val="00812673"/>
    <w:rsid w:val="0081330F"/>
    <w:rsid w:val="00816151"/>
    <w:rsid w:val="0081755B"/>
    <w:rsid w:val="0082641A"/>
    <w:rsid w:val="0083127D"/>
    <w:rsid w:val="00832B73"/>
    <w:rsid w:val="008353D5"/>
    <w:rsid w:val="00835E45"/>
    <w:rsid w:val="008378EE"/>
    <w:rsid w:val="00843F38"/>
    <w:rsid w:val="00844544"/>
    <w:rsid w:val="00845052"/>
    <w:rsid w:val="00846D33"/>
    <w:rsid w:val="00847048"/>
    <w:rsid w:val="00857302"/>
    <w:rsid w:val="0086170D"/>
    <w:rsid w:val="008658D8"/>
    <w:rsid w:val="00867838"/>
    <w:rsid w:val="00867DED"/>
    <w:rsid w:val="0087131B"/>
    <w:rsid w:val="00873204"/>
    <w:rsid w:val="0087342F"/>
    <w:rsid w:val="00873E3C"/>
    <w:rsid w:val="00875464"/>
    <w:rsid w:val="0088424F"/>
    <w:rsid w:val="00886C2B"/>
    <w:rsid w:val="00891084"/>
    <w:rsid w:val="0089165D"/>
    <w:rsid w:val="0089202C"/>
    <w:rsid w:val="00893BA3"/>
    <w:rsid w:val="008A1415"/>
    <w:rsid w:val="008A1F34"/>
    <w:rsid w:val="008B0913"/>
    <w:rsid w:val="008B44F5"/>
    <w:rsid w:val="008B7B2F"/>
    <w:rsid w:val="008B7E22"/>
    <w:rsid w:val="008C1E63"/>
    <w:rsid w:val="008C2793"/>
    <w:rsid w:val="008C5EEB"/>
    <w:rsid w:val="008D17E5"/>
    <w:rsid w:val="008D4543"/>
    <w:rsid w:val="008D6CB8"/>
    <w:rsid w:val="008E5C78"/>
    <w:rsid w:val="008E773D"/>
    <w:rsid w:val="008F066E"/>
    <w:rsid w:val="008F584C"/>
    <w:rsid w:val="008F69B0"/>
    <w:rsid w:val="00901EDB"/>
    <w:rsid w:val="00903036"/>
    <w:rsid w:val="00905915"/>
    <w:rsid w:val="009069C2"/>
    <w:rsid w:val="009259FC"/>
    <w:rsid w:val="00930988"/>
    <w:rsid w:val="00931CA7"/>
    <w:rsid w:val="0093355A"/>
    <w:rsid w:val="00947527"/>
    <w:rsid w:val="0094753C"/>
    <w:rsid w:val="00954BC0"/>
    <w:rsid w:val="00955590"/>
    <w:rsid w:val="0095594B"/>
    <w:rsid w:val="00960E94"/>
    <w:rsid w:val="009668CD"/>
    <w:rsid w:val="00973C98"/>
    <w:rsid w:val="00976D9C"/>
    <w:rsid w:val="00981D66"/>
    <w:rsid w:val="00990F20"/>
    <w:rsid w:val="009910AE"/>
    <w:rsid w:val="0099744D"/>
    <w:rsid w:val="00997E3A"/>
    <w:rsid w:val="009A5EE6"/>
    <w:rsid w:val="009A6467"/>
    <w:rsid w:val="009A64D7"/>
    <w:rsid w:val="009A6B56"/>
    <w:rsid w:val="009B445A"/>
    <w:rsid w:val="009B5E7E"/>
    <w:rsid w:val="009B6538"/>
    <w:rsid w:val="009B6C55"/>
    <w:rsid w:val="009C15EF"/>
    <w:rsid w:val="009C37C9"/>
    <w:rsid w:val="009C3ED5"/>
    <w:rsid w:val="009C6E04"/>
    <w:rsid w:val="009D03A0"/>
    <w:rsid w:val="009D06BD"/>
    <w:rsid w:val="009D18E7"/>
    <w:rsid w:val="009D3712"/>
    <w:rsid w:val="009D3F6E"/>
    <w:rsid w:val="009E53B7"/>
    <w:rsid w:val="009E6AC6"/>
    <w:rsid w:val="009F1713"/>
    <w:rsid w:val="009F4A65"/>
    <w:rsid w:val="009F4C87"/>
    <w:rsid w:val="009F7C05"/>
    <w:rsid w:val="00A004C5"/>
    <w:rsid w:val="00A0376B"/>
    <w:rsid w:val="00A03C39"/>
    <w:rsid w:val="00A05F1D"/>
    <w:rsid w:val="00A1050B"/>
    <w:rsid w:val="00A11C7C"/>
    <w:rsid w:val="00A12060"/>
    <w:rsid w:val="00A15745"/>
    <w:rsid w:val="00A15DBD"/>
    <w:rsid w:val="00A16AEE"/>
    <w:rsid w:val="00A20A49"/>
    <w:rsid w:val="00A264B7"/>
    <w:rsid w:val="00A2719C"/>
    <w:rsid w:val="00A33AB7"/>
    <w:rsid w:val="00A401CC"/>
    <w:rsid w:val="00A465F2"/>
    <w:rsid w:val="00A46F0E"/>
    <w:rsid w:val="00A5405A"/>
    <w:rsid w:val="00A703D9"/>
    <w:rsid w:val="00A70EC2"/>
    <w:rsid w:val="00A727A3"/>
    <w:rsid w:val="00A73B4E"/>
    <w:rsid w:val="00A757C0"/>
    <w:rsid w:val="00A7786B"/>
    <w:rsid w:val="00A84994"/>
    <w:rsid w:val="00A86A18"/>
    <w:rsid w:val="00A87B13"/>
    <w:rsid w:val="00A91295"/>
    <w:rsid w:val="00A92022"/>
    <w:rsid w:val="00A932BB"/>
    <w:rsid w:val="00A97D3B"/>
    <w:rsid w:val="00AB3E28"/>
    <w:rsid w:val="00AB4AE4"/>
    <w:rsid w:val="00AB6BA6"/>
    <w:rsid w:val="00AC0864"/>
    <w:rsid w:val="00AC0945"/>
    <w:rsid w:val="00AC52E4"/>
    <w:rsid w:val="00AC54D1"/>
    <w:rsid w:val="00AD1330"/>
    <w:rsid w:val="00AD21D6"/>
    <w:rsid w:val="00AD2C4D"/>
    <w:rsid w:val="00AD2E3D"/>
    <w:rsid w:val="00AD3E3A"/>
    <w:rsid w:val="00AE081E"/>
    <w:rsid w:val="00AE150D"/>
    <w:rsid w:val="00AE23ED"/>
    <w:rsid w:val="00AE47D4"/>
    <w:rsid w:val="00AE4AAE"/>
    <w:rsid w:val="00AE4C86"/>
    <w:rsid w:val="00AE4F7F"/>
    <w:rsid w:val="00AE67B5"/>
    <w:rsid w:val="00AE6CAC"/>
    <w:rsid w:val="00AF4F72"/>
    <w:rsid w:val="00AF64A5"/>
    <w:rsid w:val="00B03185"/>
    <w:rsid w:val="00B1047A"/>
    <w:rsid w:val="00B10DFB"/>
    <w:rsid w:val="00B12434"/>
    <w:rsid w:val="00B157D7"/>
    <w:rsid w:val="00B175B0"/>
    <w:rsid w:val="00B17BAD"/>
    <w:rsid w:val="00B2081B"/>
    <w:rsid w:val="00B241F2"/>
    <w:rsid w:val="00B30C50"/>
    <w:rsid w:val="00B33F02"/>
    <w:rsid w:val="00B348EE"/>
    <w:rsid w:val="00B359CA"/>
    <w:rsid w:val="00B404A6"/>
    <w:rsid w:val="00B441FE"/>
    <w:rsid w:val="00B46A03"/>
    <w:rsid w:val="00B506D5"/>
    <w:rsid w:val="00B51256"/>
    <w:rsid w:val="00B52209"/>
    <w:rsid w:val="00B542CE"/>
    <w:rsid w:val="00B60C6D"/>
    <w:rsid w:val="00B658A4"/>
    <w:rsid w:val="00B702F0"/>
    <w:rsid w:val="00B71114"/>
    <w:rsid w:val="00B71497"/>
    <w:rsid w:val="00B719E4"/>
    <w:rsid w:val="00B720E6"/>
    <w:rsid w:val="00B75C39"/>
    <w:rsid w:val="00B75D53"/>
    <w:rsid w:val="00B8077B"/>
    <w:rsid w:val="00B80F97"/>
    <w:rsid w:val="00B82875"/>
    <w:rsid w:val="00B82C3D"/>
    <w:rsid w:val="00B8402E"/>
    <w:rsid w:val="00B84283"/>
    <w:rsid w:val="00B85276"/>
    <w:rsid w:val="00B87FD4"/>
    <w:rsid w:val="00B90806"/>
    <w:rsid w:val="00B92155"/>
    <w:rsid w:val="00B929A8"/>
    <w:rsid w:val="00B954C7"/>
    <w:rsid w:val="00B95683"/>
    <w:rsid w:val="00B97966"/>
    <w:rsid w:val="00BA00E0"/>
    <w:rsid w:val="00BA126F"/>
    <w:rsid w:val="00BA3194"/>
    <w:rsid w:val="00BA3581"/>
    <w:rsid w:val="00BA441B"/>
    <w:rsid w:val="00BA4803"/>
    <w:rsid w:val="00BA55D0"/>
    <w:rsid w:val="00BA6FAD"/>
    <w:rsid w:val="00BB380F"/>
    <w:rsid w:val="00BB6B55"/>
    <w:rsid w:val="00BB7A1E"/>
    <w:rsid w:val="00BC2F6B"/>
    <w:rsid w:val="00BC5EB0"/>
    <w:rsid w:val="00BD1555"/>
    <w:rsid w:val="00BD261A"/>
    <w:rsid w:val="00BD307B"/>
    <w:rsid w:val="00BE7660"/>
    <w:rsid w:val="00BF79D9"/>
    <w:rsid w:val="00C00A0D"/>
    <w:rsid w:val="00C04952"/>
    <w:rsid w:val="00C04CF6"/>
    <w:rsid w:val="00C05465"/>
    <w:rsid w:val="00C063E8"/>
    <w:rsid w:val="00C0643E"/>
    <w:rsid w:val="00C07822"/>
    <w:rsid w:val="00C07C09"/>
    <w:rsid w:val="00C138FF"/>
    <w:rsid w:val="00C2025C"/>
    <w:rsid w:val="00C22C11"/>
    <w:rsid w:val="00C262F1"/>
    <w:rsid w:val="00C2743A"/>
    <w:rsid w:val="00C357C7"/>
    <w:rsid w:val="00C37D41"/>
    <w:rsid w:val="00C40F78"/>
    <w:rsid w:val="00C40FAB"/>
    <w:rsid w:val="00C42697"/>
    <w:rsid w:val="00C42BB0"/>
    <w:rsid w:val="00C455CB"/>
    <w:rsid w:val="00C474CF"/>
    <w:rsid w:val="00C506A5"/>
    <w:rsid w:val="00C50D94"/>
    <w:rsid w:val="00C55E0C"/>
    <w:rsid w:val="00C604BE"/>
    <w:rsid w:val="00C607DF"/>
    <w:rsid w:val="00C63069"/>
    <w:rsid w:val="00C66132"/>
    <w:rsid w:val="00C667E5"/>
    <w:rsid w:val="00C66C7E"/>
    <w:rsid w:val="00C7188B"/>
    <w:rsid w:val="00C817E1"/>
    <w:rsid w:val="00C832C3"/>
    <w:rsid w:val="00C87A77"/>
    <w:rsid w:val="00C9275A"/>
    <w:rsid w:val="00C9534B"/>
    <w:rsid w:val="00C977CA"/>
    <w:rsid w:val="00CA1704"/>
    <w:rsid w:val="00CA2719"/>
    <w:rsid w:val="00CA6C19"/>
    <w:rsid w:val="00CB79D4"/>
    <w:rsid w:val="00CC19D7"/>
    <w:rsid w:val="00CC3AB6"/>
    <w:rsid w:val="00CC4501"/>
    <w:rsid w:val="00CC4F62"/>
    <w:rsid w:val="00CC7BA6"/>
    <w:rsid w:val="00CD1166"/>
    <w:rsid w:val="00CD4DDA"/>
    <w:rsid w:val="00CD5E8D"/>
    <w:rsid w:val="00CE2F7E"/>
    <w:rsid w:val="00CF329D"/>
    <w:rsid w:val="00CF3E7D"/>
    <w:rsid w:val="00CF48ED"/>
    <w:rsid w:val="00CF7E4F"/>
    <w:rsid w:val="00D03168"/>
    <w:rsid w:val="00D13E47"/>
    <w:rsid w:val="00D14E9C"/>
    <w:rsid w:val="00D17911"/>
    <w:rsid w:val="00D17D6F"/>
    <w:rsid w:val="00D17F02"/>
    <w:rsid w:val="00D20056"/>
    <w:rsid w:val="00D21587"/>
    <w:rsid w:val="00D24561"/>
    <w:rsid w:val="00D25CDD"/>
    <w:rsid w:val="00D260F5"/>
    <w:rsid w:val="00D30F03"/>
    <w:rsid w:val="00D3290E"/>
    <w:rsid w:val="00D33200"/>
    <w:rsid w:val="00D35A08"/>
    <w:rsid w:val="00D365D9"/>
    <w:rsid w:val="00D403A5"/>
    <w:rsid w:val="00D4342C"/>
    <w:rsid w:val="00D43AAD"/>
    <w:rsid w:val="00D444D5"/>
    <w:rsid w:val="00D450BF"/>
    <w:rsid w:val="00D45A73"/>
    <w:rsid w:val="00D45E83"/>
    <w:rsid w:val="00D4677D"/>
    <w:rsid w:val="00D55928"/>
    <w:rsid w:val="00D575FF"/>
    <w:rsid w:val="00D639C4"/>
    <w:rsid w:val="00D713A9"/>
    <w:rsid w:val="00D713B4"/>
    <w:rsid w:val="00D74B4F"/>
    <w:rsid w:val="00D76E71"/>
    <w:rsid w:val="00D87758"/>
    <w:rsid w:val="00D87B3C"/>
    <w:rsid w:val="00D91DAD"/>
    <w:rsid w:val="00D927E0"/>
    <w:rsid w:val="00D9396E"/>
    <w:rsid w:val="00D93BF3"/>
    <w:rsid w:val="00D94488"/>
    <w:rsid w:val="00D9560A"/>
    <w:rsid w:val="00D96282"/>
    <w:rsid w:val="00DA2C9F"/>
    <w:rsid w:val="00DA4D98"/>
    <w:rsid w:val="00DB4E46"/>
    <w:rsid w:val="00DB6CCE"/>
    <w:rsid w:val="00DB76A6"/>
    <w:rsid w:val="00DC086C"/>
    <w:rsid w:val="00DC211F"/>
    <w:rsid w:val="00DC31DF"/>
    <w:rsid w:val="00DD1F14"/>
    <w:rsid w:val="00DD343B"/>
    <w:rsid w:val="00DE0303"/>
    <w:rsid w:val="00DE3658"/>
    <w:rsid w:val="00DE41DB"/>
    <w:rsid w:val="00DF1465"/>
    <w:rsid w:val="00DF5659"/>
    <w:rsid w:val="00DF638B"/>
    <w:rsid w:val="00E004F9"/>
    <w:rsid w:val="00E01FEC"/>
    <w:rsid w:val="00E044AA"/>
    <w:rsid w:val="00E128D2"/>
    <w:rsid w:val="00E1422A"/>
    <w:rsid w:val="00E151A7"/>
    <w:rsid w:val="00E234DE"/>
    <w:rsid w:val="00E25814"/>
    <w:rsid w:val="00E263A3"/>
    <w:rsid w:val="00E272B3"/>
    <w:rsid w:val="00E27410"/>
    <w:rsid w:val="00E31976"/>
    <w:rsid w:val="00E32167"/>
    <w:rsid w:val="00E32D09"/>
    <w:rsid w:val="00E33909"/>
    <w:rsid w:val="00E35E70"/>
    <w:rsid w:val="00E41885"/>
    <w:rsid w:val="00E41AC6"/>
    <w:rsid w:val="00E43689"/>
    <w:rsid w:val="00E4614A"/>
    <w:rsid w:val="00E46534"/>
    <w:rsid w:val="00E47CD7"/>
    <w:rsid w:val="00E544B5"/>
    <w:rsid w:val="00E56699"/>
    <w:rsid w:val="00E61E59"/>
    <w:rsid w:val="00E633AA"/>
    <w:rsid w:val="00E66F3E"/>
    <w:rsid w:val="00E67B2D"/>
    <w:rsid w:val="00E70001"/>
    <w:rsid w:val="00E71F1F"/>
    <w:rsid w:val="00E7313E"/>
    <w:rsid w:val="00E73431"/>
    <w:rsid w:val="00E742B5"/>
    <w:rsid w:val="00E815C5"/>
    <w:rsid w:val="00E82EE7"/>
    <w:rsid w:val="00E84B86"/>
    <w:rsid w:val="00E84E3B"/>
    <w:rsid w:val="00E90C0F"/>
    <w:rsid w:val="00E943C4"/>
    <w:rsid w:val="00E9566A"/>
    <w:rsid w:val="00E95F19"/>
    <w:rsid w:val="00EA0575"/>
    <w:rsid w:val="00EA2E1B"/>
    <w:rsid w:val="00EA3F58"/>
    <w:rsid w:val="00EA58FE"/>
    <w:rsid w:val="00EB33CA"/>
    <w:rsid w:val="00EB4615"/>
    <w:rsid w:val="00EB5B11"/>
    <w:rsid w:val="00EB65C1"/>
    <w:rsid w:val="00EB6D5E"/>
    <w:rsid w:val="00EB7E3A"/>
    <w:rsid w:val="00EC11AE"/>
    <w:rsid w:val="00ED47E8"/>
    <w:rsid w:val="00EE2D37"/>
    <w:rsid w:val="00EE4857"/>
    <w:rsid w:val="00EE7151"/>
    <w:rsid w:val="00EF06DB"/>
    <w:rsid w:val="00EF5628"/>
    <w:rsid w:val="00EF6763"/>
    <w:rsid w:val="00EF7233"/>
    <w:rsid w:val="00F00748"/>
    <w:rsid w:val="00F0103F"/>
    <w:rsid w:val="00F03E8D"/>
    <w:rsid w:val="00F05346"/>
    <w:rsid w:val="00F05A12"/>
    <w:rsid w:val="00F06799"/>
    <w:rsid w:val="00F06F74"/>
    <w:rsid w:val="00F12E10"/>
    <w:rsid w:val="00F1349E"/>
    <w:rsid w:val="00F15CCD"/>
    <w:rsid w:val="00F16333"/>
    <w:rsid w:val="00F17270"/>
    <w:rsid w:val="00F2260B"/>
    <w:rsid w:val="00F228F4"/>
    <w:rsid w:val="00F241A2"/>
    <w:rsid w:val="00F27E30"/>
    <w:rsid w:val="00F32131"/>
    <w:rsid w:val="00F37677"/>
    <w:rsid w:val="00F43522"/>
    <w:rsid w:val="00F471AC"/>
    <w:rsid w:val="00F50624"/>
    <w:rsid w:val="00F529E0"/>
    <w:rsid w:val="00F55288"/>
    <w:rsid w:val="00F60CB3"/>
    <w:rsid w:val="00F623AB"/>
    <w:rsid w:val="00F63D86"/>
    <w:rsid w:val="00F65FD8"/>
    <w:rsid w:val="00F6749F"/>
    <w:rsid w:val="00F67E13"/>
    <w:rsid w:val="00F72BFE"/>
    <w:rsid w:val="00F757D3"/>
    <w:rsid w:val="00F77ECE"/>
    <w:rsid w:val="00F800D9"/>
    <w:rsid w:val="00F82DD2"/>
    <w:rsid w:val="00F832FD"/>
    <w:rsid w:val="00F8343B"/>
    <w:rsid w:val="00F9191B"/>
    <w:rsid w:val="00F96527"/>
    <w:rsid w:val="00FA1A01"/>
    <w:rsid w:val="00FA4031"/>
    <w:rsid w:val="00FA7363"/>
    <w:rsid w:val="00FC7306"/>
    <w:rsid w:val="00FD30AD"/>
    <w:rsid w:val="00FD33F8"/>
    <w:rsid w:val="00FD4F65"/>
    <w:rsid w:val="00FE1ECC"/>
    <w:rsid w:val="00FE3528"/>
    <w:rsid w:val="00FE47A4"/>
    <w:rsid w:val="00FE75BB"/>
    <w:rsid w:val="00FF0084"/>
    <w:rsid w:val="00FF13A9"/>
    <w:rsid w:val="00FF2500"/>
    <w:rsid w:val="00FF46C9"/>
    <w:rsid w:val="00FF61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BF52A-F6E2-4EF9-9BB7-0F8C4FBB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4F"/>
    <w:pPr>
      <w:spacing w:after="0" w:line="240" w:lineRule="auto"/>
    </w:pPr>
    <w:rPr>
      <w:rFonts w:ascii="Arial" w:eastAsia="Times New Roman" w:hAnsi="Arial"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63A4F"/>
    <w:pPr>
      <w:suppressAutoHyphens/>
      <w:spacing w:after="0" w:line="240" w:lineRule="auto"/>
    </w:pPr>
    <w:rPr>
      <w:rFonts w:ascii="Times New Roman" w:eastAsia="Times New Roman" w:hAnsi="Times New Roman" w:cs="Times New Roman"/>
      <w:sz w:val="24"/>
      <w:szCs w:val="24"/>
      <w:lang w:eastAsia="ar-SA"/>
    </w:rPr>
  </w:style>
  <w:style w:type="character" w:customStyle="1" w:styleId="BezproredaChar">
    <w:name w:val="Bez proreda Char"/>
    <w:link w:val="Bezproreda"/>
    <w:uiPriority w:val="1"/>
    <w:rsid w:val="00463A4F"/>
    <w:rPr>
      <w:rFonts w:ascii="Times New Roman" w:eastAsia="Times New Roman" w:hAnsi="Times New Roman" w:cs="Times New Roman"/>
      <w:sz w:val="24"/>
      <w:szCs w:val="24"/>
      <w:lang w:eastAsia="ar-SA"/>
    </w:rPr>
  </w:style>
  <w:style w:type="paragraph" w:styleId="Odlomakpopisa">
    <w:name w:val="List Paragraph"/>
    <w:basedOn w:val="Normal"/>
    <w:uiPriority w:val="34"/>
    <w:qFormat/>
    <w:rsid w:val="00463A4F"/>
    <w:pPr>
      <w:suppressAutoHyphens/>
      <w:ind w:left="720"/>
      <w:contextualSpacing/>
    </w:pPr>
    <w:rPr>
      <w:rFonts w:ascii="Times New Roman" w:hAnsi="Times New Roman"/>
      <w:sz w:val="24"/>
      <w:lang w:eastAsia="ar-SA"/>
    </w:rPr>
  </w:style>
  <w:style w:type="paragraph" w:styleId="Tijeloteksta">
    <w:name w:val="Body Text"/>
    <w:basedOn w:val="Normal"/>
    <w:link w:val="TijelotekstaChar"/>
    <w:rsid w:val="002B36B0"/>
    <w:pPr>
      <w:widowControl w:val="0"/>
      <w:suppressAutoHyphens/>
      <w:spacing w:after="120"/>
    </w:pPr>
    <w:rPr>
      <w:rFonts w:ascii="Times New Roman" w:eastAsia="Arial Unicode MS" w:hAnsi="Times New Roman"/>
      <w:sz w:val="24"/>
      <w:szCs w:val="20"/>
    </w:rPr>
  </w:style>
  <w:style w:type="character" w:customStyle="1" w:styleId="TijelotekstaChar">
    <w:name w:val="Tijelo teksta Char"/>
    <w:basedOn w:val="Zadanifontodlomka"/>
    <w:link w:val="Tijeloteksta"/>
    <w:rsid w:val="002B36B0"/>
    <w:rPr>
      <w:rFonts w:ascii="Times New Roman" w:eastAsia="Arial Unicode MS" w:hAnsi="Times New Roman" w:cs="Times New Roman"/>
      <w:sz w:val="24"/>
      <w:szCs w:val="20"/>
      <w:lang w:eastAsia="hr-HR"/>
    </w:rPr>
  </w:style>
  <w:style w:type="table" w:styleId="Reetkatablice">
    <w:name w:val="Table Grid"/>
    <w:basedOn w:val="Obinatablica"/>
    <w:uiPriority w:val="39"/>
    <w:rsid w:val="002B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506A5"/>
    <w:pPr>
      <w:tabs>
        <w:tab w:val="center" w:pos="4536"/>
        <w:tab w:val="right" w:pos="9072"/>
      </w:tabs>
    </w:pPr>
  </w:style>
  <w:style w:type="character" w:customStyle="1" w:styleId="ZaglavljeChar">
    <w:name w:val="Zaglavlje Char"/>
    <w:basedOn w:val="Zadanifontodlomka"/>
    <w:link w:val="Zaglavlje"/>
    <w:uiPriority w:val="99"/>
    <w:rsid w:val="00C506A5"/>
    <w:rPr>
      <w:rFonts w:ascii="Arial" w:eastAsia="Times New Roman" w:hAnsi="Arial" w:cs="Times New Roman"/>
      <w:szCs w:val="24"/>
      <w:lang w:eastAsia="hr-HR"/>
    </w:rPr>
  </w:style>
  <w:style w:type="paragraph" w:styleId="Podnoje">
    <w:name w:val="footer"/>
    <w:basedOn w:val="Normal"/>
    <w:link w:val="PodnojeChar"/>
    <w:uiPriority w:val="99"/>
    <w:unhideWhenUsed/>
    <w:rsid w:val="00C506A5"/>
    <w:pPr>
      <w:tabs>
        <w:tab w:val="center" w:pos="4536"/>
        <w:tab w:val="right" w:pos="9072"/>
      </w:tabs>
    </w:pPr>
  </w:style>
  <w:style w:type="character" w:customStyle="1" w:styleId="PodnojeChar">
    <w:name w:val="Podnožje Char"/>
    <w:basedOn w:val="Zadanifontodlomka"/>
    <w:link w:val="Podnoje"/>
    <w:uiPriority w:val="99"/>
    <w:rsid w:val="00C506A5"/>
    <w:rPr>
      <w:rFonts w:ascii="Arial" w:eastAsia="Times New Roman" w:hAnsi="Arial"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6EE2-4664-47CD-8BF6-3E9688CA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3445</Words>
  <Characters>19643</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Babina Greda</dc:creator>
  <cp:keywords/>
  <dc:description/>
  <cp:lastModifiedBy>korisnik</cp:lastModifiedBy>
  <cp:revision>95</cp:revision>
  <dcterms:created xsi:type="dcterms:W3CDTF">2020-06-15T12:37:00Z</dcterms:created>
  <dcterms:modified xsi:type="dcterms:W3CDTF">2020-06-17T11:35:00Z</dcterms:modified>
</cp:coreProperties>
</file>