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8362"/>
        <w:gridCol w:w="2125"/>
        <w:gridCol w:w="141"/>
      </w:tblGrid>
      <w:tr w:rsidR="00771517">
        <w:trPr>
          <w:trHeight w:val="256"/>
        </w:trPr>
        <w:tc>
          <w:tcPr>
            <w:tcW w:w="8362" w:type="dxa"/>
          </w:tcPr>
          <w:tbl>
            <w:tblPr>
              <w:tblW w:w="0" w:type="auto"/>
              <w:tblCellMar>
                <w:left w:w="0" w:type="dxa"/>
                <w:right w:w="0" w:type="dxa"/>
              </w:tblCellMar>
              <w:tblLook w:val="04A0" w:firstRow="1" w:lastRow="0" w:firstColumn="1" w:lastColumn="0" w:noHBand="0" w:noVBand="1"/>
            </w:tblPr>
            <w:tblGrid>
              <w:gridCol w:w="8362"/>
            </w:tblGrid>
            <w:tr w:rsidR="00771517">
              <w:trPr>
                <w:trHeight w:val="256"/>
              </w:trPr>
              <w:tc>
                <w:tcPr>
                  <w:tcW w:w="8362" w:type="dxa"/>
                  <w:tcBorders>
                    <w:top w:val="nil"/>
                    <w:left w:val="nil"/>
                    <w:bottom w:val="nil"/>
                    <w:right w:val="nil"/>
                  </w:tcBorders>
                  <w:tcMar>
                    <w:top w:w="0" w:type="dxa"/>
                    <w:left w:w="0" w:type="dxa"/>
                    <w:bottom w:w="0" w:type="dxa"/>
                    <w:right w:w="0" w:type="dxa"/>
                  </w:tcMar>
                </w:tcPr>
                <w:p w:rsidR="00771517" w:rsidRDefault="00463073">
                  <w:pPr>
                    <w:spacing w:after="0" w:line="240" w:lineRule="auto"/>
                  </w:pPr>
                  <w:r>
                    <w:rPr>
                      <w:rFonts w:ascii="Arial" w:eastAsia="Arial" w:hAnsi="Arial"/>
                      <w:color w:val="000000"/>
                      <w:sz w:val="18"/>
                    </w:rPr>
                    <w:t>Općina Babina Greda</w:t>
                  </w:r>
                </w:p>
              </w:tc>
            </w:tr>
          </w:tbl>
          <w:p w:rsidR="00771517" w:rsidRDefault="00771517">
            <w:pPr>
              <w:spacing w:after="0" w:line="240" w:lineRule="auto"/>
            </w:pPr>
          </w:p>
        </w:tc>
        <w:tc>
          <w:tcPr>
            <w:tcW w:w="2125" w:type="dxa"/>
          </w:tcPr>
          <w:tbl>
            <w:tblPr>
              <w:tblW w:w="0" w:type="auto"/>
              <w:tblCellMar>
                <w:left w:w="0" w:type="dxa"/>
                <w:right w:w="0" w:type="dxa"/>
              </w:tblCellMar>
              <w:tblLook w:val="04A0" w:firstRow="1" w:lastRow="0" w:firstColumn="1" w:lastColumn="0" w:noHBand="0" w:noVBand="1"/>
            </w:tblPr>
            <w:tblGrid>
              <w:gridCol w:w="2125"/>
            </w:tblGrid>
            <w:tr w:rsidR="00771517">
              <w:trPr>
                <w:trHeight w:val="178"/>
              </w:trPr>
              <w:tc>
                <w:tcPr>
                  <w:tcW w:w="2125" w:type="dxa"/>
                  <w:tcBorders>
                    <w:top w:val="nil"/>
                    <w:left w:val="nil"/>
                    <w:bottom w:val="nil"/>
                    <w:right w:val="nil"/>
                  </w:tcBorders>
                  <w:tcMar>
                    <w:top w:w="39" w:type="dxa"/>
                    <w:left w:w="39" w:type="dxa"/>
                    <w:bottom w:w="39" w:type="dxa"/>
                    <w:right w:w="39" w:type="dxa"/>
                  </w:tcMar>
                </w:tcPr>
                <w:p w:rsidR="00771517" w:rsidRDefault="00463073">
                  <w:pPr>
                    <w:spacing w:after="0" w:line="240" w:lineRule="auto"/>
                  </w:pPr>
                  <w:r>
                    <w:rPr>
                      <w:rFonts w:ascii="Arial" w:eastAsia="Arial" w:hAnsi="Arial"/>
                      <w:color w:val="000000"/>
                    </w:rPr>
                    <w:t>Datum: 03.01.2018</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6"/>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771517">
        <w:trPr>
          <w:trHeight w:val="256"/>
        </w:trPr>
        <w:tc>
          <w:tcPr>
            <w:tcW w:w="8362" w:type="dxa"/>
          </w:tcPr>
          <w:tbl>
            <w:tblPr>
              <w:tblW w:w="0" w:type="auto"/>
              <w:tblCellMar>
                <w:left w:w="0" w:type="dxa"/>
                <w:right w:w="0" w:type="dxa"/>
              </w:tblCellMar>
              <w:tblLook w:val="04A0" w:firstRow="1" w:lastRow="0" w:firstColumn="1" w:lastColumn="0" w:noHBand="0" w:noVBand="1"/>
            </w:tblPr>
            <w:tblGrid>
              <w:gridCol w:w="8362"/>
            </w:tblGrid>
            <w:tr w:rsidR="00771517">
              <w:trPr>
                <w:trHeight w:val="256"/>
              </w:trPr>
              <w:tc>
                <w:tcPr>
                  <w:tcW w:w="8362" w:type="dxa"/>
                  <w:tcBorders>
                    <w:top w:val="nil"/>
                    <w:left w:val="nil"/>
                    <w:bottom w:val="nil"/>
                    <w:right w:val="nil"/>
                  </w:tcBorders>
                  <w:tcMar>
                    <w:top w:w="0" w:type="dxa"/>
                    <w:left w:w="0" w:type="dxa"/>
                    <w:bottom w:w="0" w:type="dxa"/>
                    <w:right w:w="0" w:type="dxa"/>
                  </w:tcMar>
                </w:tcPr>
                <w:p w:rsidR="00771517" w:rsidRDefault="00771517">
                  <w:pPr>
                    <w:spacing w:after="0" w:line="240" w:lineRule="auto"/>
                  </w:pPr>
                </w:p>
              </w:tc>
            </w:tr>
          </w:tbl>
          <w:p w:rsidR="00771517" w:rsidRDefault="00771517">
            <w:pPr>
              <w:spacing w:after="0" w:line="240" w:lineRule="auto"/>
            </w:pPr>
          </w:p>
        </w:tc>
        <w:tc>
          <w:tcPr>
            <w:tcW w:w="2125" w:type="dxa"/>
          </w:tcPr>
          <w:tbl>
            <w:tblPr>
              <w:tblW w:w="0" w:type="auto"/>
              <w:tblCellMar>
                <w:left w:w="0" w:type="dxa"/>
                <w:right w:w="0" w:type="dxa"/>
              </w:tblCellMar>
              <w:tblLook w:val="04A0" w:firstRow="1" w:lastRow="0" w:firstColumn="1" w:lastColumn="0" w:noHBand="0" w:noVBand="1"/>
            </w:tblPr>
            <w:tblGrid>
              <w:gridCol w:w="2125"/>
            </w:tblGrid>
            <w:tr w:rsidR="00771517">
              <w:trPr>
                <w:trHeight w:val="178"/>
              </w:trPr>
              <w:tc>
                <w:tcPr>
                  <w:tcW w:w="2125" w:type="dxa"/>
                  <w:tcBorders>
                    <w:top w:val="nil"/>
                    <w:left w:val="nil"/>
                    <w:bottom w:val="nil"/>
                    <w:right w:val="nil"/>
                  </w:tcBorders>
                  <w:tcMar>
                    <w:top w:w="39" w:type="dxa"/>
                    <w:left w:w="39" w:type="dxa"/>
                    <w:bottom w:w="39" w:type="dxa"/>
                    <w:right w:w="39" w:type="dxa"/>
                  </w:tcMar>
                </w:tcPr>
                <w:p w:rsidR="00771517" w:rsidRDefault="00463073">
                  <w:pPr>
                    <w:spacing w:after="0" w:line="240" w:lineRule="auto"/>
                  </w:pPr>
                  <w:r>
                    <w:rPr>
                      <w:rFonts w:ascii="Arial" w:eastAsia="Arial" w:hAnsi="Arial"/>
                      <w:color w:val="000000"/>
                    </w:rPr>
                    <w:t>Vrijeme: 08:52</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6"/>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256"/>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256"/>
              </w:trPr>
              <w:tc>
                <w:tcPr>
                  <w:tcW w:w="10488" w:type="dxa"/>
                  <w:tcBorders>
                    <w:top w:val="nil"/>
                    <w:left w:val="nil"/>
                    <w:bottom w:val="nil"/>
                    <w:right w:val="nil"/>
                  </w:tcBorders>
                  <w:tcMar>
                    <w:top w:w="0" w:type="dxa"/>
                    <w:left w:w="0" w:type="dxa"/>
                    <w:bottom w:w="0" w:type="dxa"/>
                    <w:right w:w="0" w:type="dxa"/>
                  </w:tcMar>
                </w:tcPr>
                <w:p w:rsidR="00771517" w:rsidRDefault="00463073">
                  <w:pPr>
                    <w:spacing w:after="0" w:line="240" w:lineRule="auto"/>
                  </w:pPr>
                  <w:r>
                    <w:rPr>
                      <w:rFonts w:ascii="Arial" w:eastAsia="Arial" w:hAnsi="Arial"/>
                      <w:color w:val="000000"/>
                      <w:sz w:val="18"/>
                    </w:rPr>
                    <w:t>Vladimira Nazora 3</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6"/>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256"/>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256"/>
              </w:trPr>
              <w:tc>
                <w:tcPr>
                  <w:tcW w:w="10488" w:type="dxa"/>
                  <w:tcBorders>
                    <w:top w:val="nil"/>
                    <w:left w:val="nil"/>
                    <w:bottom w:val="nil"/>
                    <w:right w:val="nil"/>
                  </w:tcBorders>
                  <w:tcMar>
                    <w:top w:w="0" w:type="dxa"/>
                    <w:left w:w="0" w:type="dxa"/>
                    <w:bottom w:w="0" w:type="dxa"/>
                    <w:right w:w="0" w:type="dxa"/>
                  </w:tcMar>
                </w:tcPr>
                <w:p w:rsidR="00771517" w:rsidRDefault="00463073">
                  <w:pPr>
                    <w:spacing w:after="0" w:line="240" w:lineRule="auto"/>
                  </w:pPr>
                  <w:r>
                    <w:rPr>
                      <w:rFonts w:ascii="Arial" w:eastAsia="Arial" w:hAnsi="Arial"/>
                      <w:color w:val="000000"/>
                      <w:sz w:val="18"/>
                    </w:rPr>
                    <w:t xml:space="preserve"> </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6"/>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256"/>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256"/>
              </w:trPr>
              <w:tc>
                <w:tcPr>
                  <w:tcW w:w="10488" w:type="dxa"/>
                  <w:tcBorders>
                    <w:top w:val="nil"/>
                    <w:left w:val="nil"/>
                    <w:bottom w:val="nil"/>
                    <w:right w:val="nil"/>
                  </w:tcBorders>
                  <w:tcMar>
                    <w:top w:w="0" w:type="dxa"/>
                    <w:left w:w="0" w:type="dxa"/>
                    <w:bottom w:w="0" w:type="dxa"/>
                    <w:right w:w="0" w:type="dxa"/>
                  </w:tcMar>
                </w:tcPr>
                <w:p w:rsidR="00771517" w:rsidRDefault="00463073">
                  <w:pPr>
                    <w:spacing w:after="0" w:line="240" w:lineRule="auto"/>
                  </w:pPr>
                  <w:r>
                    <w:rPr>
                      <w:rFonts w:ascii="Arial" w:eastAsia="Arial" w:hAnsi="Arial"/>
                      <w:color w:val="000000"/>
                      <w:sz w:val="18"/>
                    </w:rPr>
                    <w:t>OIB: 45800936748</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310"/>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396"/>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318"/>
              </w:trPr>
              <w:tc>
                <w:tcPr>
                  <w:tcW w:w="10488" w:type="dxa"/>
                  <w:tcBorders>
                    <w:top w:val="nil"/>
                    <w:left w:val="nil"/>
                    <w:bottom w:val="nil"/>
                    <w:right w:val="nil"/>
                  </w:tcBorders>
                  <w:tcMar>
                    <w:top w:w="39" w:type="dxa"/>
                    <w:left w:w="39" w:type="dxa"/>
                    <w:bottom w:w="39" w:type="dxa"/>
                    <w:right w:w="39" w:type="dxa"/>
                  </w:tcMar>
                </w:tcPr>
                <w:p w:rsidR="00771517" w:rsidRDefault="00463073">
                  <w:pPr>
                    <w:spacing w:after="0" w:line="240" w:lineRule="auto"/>
                    <w:jc w:val="center"/>
                  </w:pPr>
                  <w:r>
                    <w:rPr>
                      <w:rFonts w:ascii="Arial" w:eastAsia="Arial" w:hAnsi="Arial"/>
                      <w:b/>
                      <w:color w:val="000000"/>
                      <w:sz w:val="24"/>
                    </w:rPr>
                    <w:t xml:space="preserve"> PLAN PRORAČUNA ZA 2018</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28"/>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rPr>
          <w:trHeight w:val="283"/>
        </w:trPr>
        <w:tc>
          <w:tcPr>
            <w:tcW w:w="8362" w:type="dxa"/>
            <w:gridSpan w:val="2"/>
          </w:tcPr>
          <w:tbl>
            <w:tblPr>
              <w:tblW w:w="0" w:type="auto"/>
              <w:tblCellMar>
                <w:left w:w="0" w:type="dxa"/>
                <w:right w:w="0" w:type="dxa"/>
              </w:tblCellMar>
              <w:tblLook w:val="04A0" w:firstRow="1" w:lastRow="0" w:firstColumn="1" w:lastColumn="0" w:noHBand="0" w:noVBand="1"/>
            </w:tblPr>
            <w:tblGrid>
              <w:gridCol w:w="10487"/>
            </w:tblGrid>
            <w:tr w:rsidR="00771517">
              <w:trPr>
                <w:trHeight w:val="205"/>
              </w:trPr>
              <w:tc>
                <w:tcPr>
                  <w:tcW w:w="10488" w:type="dxa"/>
                  <w:tcBorders>
                    <w:top w:val="nil"/>
                    <w:left w:val="nil"/>
                    <w:bottom w:val="nil"/>
                    <w:right w:val="nil"/>
                  </w:tcBorders>
                  <w:tcMar>
                    <w:top w:w="39" w:type="dxa"/>
                    <w:left w:w="39" w:type="dxa"/>
                    <w:bottom w:w="39" w:type="dxa"/>
                    <w:right w:w="39" w:type="dxa"/>
                  </w:tcMar>
                </w:tcPr>
                <w:p w:rsidR="00771517" w:rsidRDefault="00463073">
                  <w:pPr>
                    <w:spacing w:after="0" w:line="240" w:lineRule="auto"/>
                    <w:jc w:val="center"/>
                  </w:pPr>
                  <w:r>
                    <w:rPr>
                      <w:rFonts w:ascii="Arial" w:eastAsia="Arial" w:hAnsi="Arial"/>
                      <w:b/>
                      <w:color w:val="000000"/>
                    </w:rPr>
                    <w:t>POSEBNI DIO</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r w:rsidR="00771517">
        <w:trPr>
          <w:trHeight w:val="708"/>
        </w:trPr>
        <w:tc>
          <w:tcPr>
            <w:tcW w:w="8362" w:type="dxa"/>
          </w:tcPr>
          <w:p w:rsidR="00771517" w:rsidRDefault="00771517">
            <w:pPr>
              <w:pStyle w:val="EmptyCellLayoutStyle"/>
              <w:spacing w:after="0" w:line="240" w:lineRule="auto"/>
            </w:pPr>
          </w:p>
        </w:tc>
        <w:tc>
          <w:tcPr>
            <w:tcW w:w="2125" w:type="dxa"/>
          </w:tcPr>
          <w:p w:rsidR="00771517" w:rsidRDefault="00771517">
            <w:pPr>
              <w:pStyle w:val="EmptyCellLayoutStyle"/>
              <w:spacing w:after="0" w:line="240" w:lineRule="auto"/>
            </w:pPr>
          </w:p>
        </w:tc>
        <w:tc>
          <w:tcPr>
            <w:tcW w:w="141" w:type="dxa"/>
          </w:tcPr>
          <w:p w:rsidR="00771517" w:rsidRDefault="00771517">
            <w:pPr>
              <w:pStyle w:val="EmptyCellLayoutStyle"/>
              <w:spacing w:after="0" w:line="240" w:lineRule="auto"/>
            </w:pPr>
          </w:p>
        </w:tc>
      </w:tr>
      <w:tr w:rsidR="00346660" w:rsidTr="00346660">
        <w:tc>
          <w:tcPr>
            <w:tcW w:w="836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00"/>
              <w:gridCol w:w="6661"/>
              <w:gridCol w:w="2125"/>
            </w:tblGrid>
            <w:tr w:rsidR="00771517">
              <w:trPr>
                <w:trHeight w:val="205"/>
              </w:trPr>
              <w:tc>
                <w:tcPr>
                  <w:tcW w:w="1700"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71517" w:rsidRDefault="00463073">
                  <w:pPr>
                    <w:spacing w:after="0" w:line="240" w:lineRule="auto"/>
                  </w:pPr>
                  <w:r>
                    <w:rPr>
                      <w:rFonts w:ascii="Arial" w:eastAsia="Arial" w:hAnsi="Arial"/>
                      <w:color w:val="000000"/>
                      <w:sz w:val="18"/>
                    </w:rPr>
                    <w:t>BROJ KONTA</w:t>
                  </w:r>
                </w:p>
              </w:tc>
              <w:tc>
                <w:tcPr>
                  <w:tcW w:w="6661"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71517" w:rsidRDefault="00463073">
                  <w:pPr>
                    <w:spacing w:after="0" w:line="240" w:lineRule="auto"/>
                  </w:pPr>
                  <w:r>
                    <w:rPr>
                      <w:rFonts w:ascii="Arial" w:eastAsia="Arial" w:hAnsi="Arial"/>
                      <w:color w:val="000000"/>
                      <w:sz w:val="18"/>
                    </w:rPr>
                    <w:t>VRSTA RASHODA / IZDATKA</w:t>
                  </w:r>
                </w:p>
              </w:tc>
              <w:tc>
                <w:tcPr>
                  <w:tcW w:w="2125"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771517" w:rsidRDefault="00463073">
                  <w:pPr>
                    <w:spacing w:after="0" w:line="240" w:lineRule="auto"/>
                    <w:jc w:val="right"/>
                  </w:pPr>
                  <w:r>
                    <w:rPr>
                      <w:rFonts w:ascii="Arial" w:eastAsia="Arial" w:hAnsi="Arial"/>
                      <w:color w:val="000000"/>
                      <w:sz w:val="18"/>
                    </w:rPr>
                    <w:t>PLANIRANO</w:t>
                  </w:r>
                </w:p>
              </w:tc>
            </w:tr>
            <w:tr w:rsidR="00771517">
              <w:trPr>
                <w:trHeight w:val="226"/>
              </w:trPr>
              <w:tc>
                <w:tcPr>
                  <w:tcW w:w="1700" w:type="dxa"/>
                  <w:tcBorders>
                    <w:top w:val="nil"/>
                    <w:left w:val="nil"/>
                    <w:bottom w:val="nil"/>
                    <w:right w:val="nil"/>
                  </w:tcBorders>
                  <w:shd w:val="clear" w:color="auto" w:fill="69696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 xml:space="preserve">  </w:t>
                  </w:r>
                </w:p>
              </w:tc>
              <w:tc>
                <w:tcPr>
                  <w:tcW w:w="6661" w:type="dxa"/>
                  <w:tcBorders>
                    <w:top w:val="nil"/>
                    <w:left w:val="nil"/>
                    <w:bottom w:val="nil"/>
                    <w:right w:val="nil"/>
                  </w:tcBorders>
                  <w:shd w:val="clear" w:color="auto" w:fill="69696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SVEUKUPNO RASHODI / IZDACI</w:t>
                  </w:r>
                </w:p>
              </w:tc>
              <w:tc>
                <w:tcPr>
                  <w:tcW w:w="2125" w:type="dxa"/>
                  <w:tcBorders>
                    <w:top w:val="nil"/>
                    <w:left w:val="nil"/>
                    <w:bottom w:val="nil"/>
                    <w:right w:val="nil"/>
                  </w:tcBorders>
                  <w:shd w:val="clear" w:color="auto" w:fill="69696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16.086.650,00</w:t>
                  </w:r>
                </w:p>
              </w:tc>
            </w:tr>
            <w:tr w:rsidR="00771517">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Razdjel  001</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OPĆINSKO VIJEĆE I OPĆINSKI NAČELNIK</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315.000,00</w:t>
                  </w:r>
                </w:p>
              </w:tc>
            </w:tr>
            <w:tr w:rsidR="00771517">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P01  01</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OPĆINSKO VIJEĆE I OPĆINSKI NAČELNIK</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315.000,00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100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Donošenje akata- pred.tijela i izvršna tijela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Predstavnička i zvršna tijela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115.000,00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200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političkih stranaka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A100201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Osnovne funkcije stranaka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50.000,00</w:t>
                  </w:r>
                </w:p>
              </w:tc>
            </w:tr>
            <w:tr w:rsidR="00771517">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Razdjel  002</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JEDINSTVENI UPRAVNI ODJEL</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15.771.650,00</w:t>
                  </w:r>
                </w:p>
              </w:tc>
            </w:tr>
            <w:tr w:rsidR="00771517">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15.521.150,00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Redovna djelatnost- priprema i donošenje akata iz djelokruga tijela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2.309.525,00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00A1001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javnih radova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244.500,00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12.000,00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197.000,00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34.500,00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Administrativno,tehničko i stručno osoblje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1.356.315,00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824.715,00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653.000,00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141.715,00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466.600,00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Naknade troškova zaposlenima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21.000,00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268.000,00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Naknade troškova osobama izvan radnog odnosa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137.600,00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Održavanje poslovne zgrade,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267.000,00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125.000,00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129.000,00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13.000,00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Vijeće za komunalnu prevenciju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2.1.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Vlastitti prihodi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A100105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Geotermalni izvori d.o.o</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35</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Subvencije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351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Subvencije trgovačkim društvima u javnom sektoru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A100310</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Reciklažno dvorište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36</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 dane u inozemstvo i unutar općeg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363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Pomoći unutar općeg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Tekući projekt  T100103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Nabava dugotrajne imovine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398.710,00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398.710,00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74.710,00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74.710,00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324.000,00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174.000,00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Vatrogastvo i civilna zaštita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167.000,00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A100201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Osnovna djelatnost DVD</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97.000,00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A100202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Civilna zaštita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03</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Javni red i sigurnost</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032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protupožarne zaštite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0320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protupožarne zaštite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Održavanje komunalne infrastrukture</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Održavanje cesta  ipoljskih puteva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Održavanje i uređivanje jav. i zelenih površina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115.000,00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i održavanje nogostupa i parkirališta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A100304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javnu rasvjetu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objekata i uređaja kom.infrastrukture</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9.877.075,00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K100104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dječjeg vrtića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Predškolsko i osnovno obrazovanje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Predškolsko obrazovanje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210.000,00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Sufinanciranje izgradnje sport.školske dvorane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Kamate za primljene kredite i zajmove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77.000,00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7.1.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Namjenski primici od zaduživanja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Rekonstrukcija poljskog puta - mjera 7.2.2 ruralni razvoj</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3.750.000,00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3.750.000,00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Rekonstrukcija niskonaponske mreže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trga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049</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0490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243.750,00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243.750,00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K100407</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općinske zgrade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1.081.500,00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1.081.500,00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K100408</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Sportsko -rekreacijskii centar, mjera 7.4.</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750.000,00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Kapitalni projekt  K100409</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Muzej</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Interpretacijski centar " Konji bijelci"</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kanalizacije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54.825,00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386</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Kapitalne pomoći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54.825,00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Komunalna infrastruktura do zone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1.430.000,00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1.430.000,00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Plato ispred DVD</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600.000,00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Projekt uređenja groblja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520.000,00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520.000,00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K100416</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Izgradnja igrališta u centru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K100417</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Infrastruktura u sportu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rekreacije i sporta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0810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rekreacije i sporta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410.000,00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410.000,00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javnih potreba u kulturi</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442.100,00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Djelatnost udruga građ.u kulturi,čitaoničkih društava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Organiziranje rekreacije i sportskih aktivnosti</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257.100,00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257.100,00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Djelatnost turističke zajednice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086</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rekreaciju, kulturu i religiju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0860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rekreaciju, kulturu i religiju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A100506</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 vjerskim zajednicama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Funkcijska klasifikacija   084</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Religijske i druge službe zajednice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0840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Religijske i druge službe zajednice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Javne potrebe i usluge u zdravstvu</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A100601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Deratizacija i dezinsekcija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Zdravstvo</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076</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Poslovi i usluge zdravstva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0760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Poslovi i usluge zdravstva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80.000,00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80.000,00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A100602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Veterinarski nadzor nad sajmom i zbrinjavanje životinja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Zdravstvo</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076</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Poslovi i usluge zdravstva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0760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Poslovi i usluge zdravstva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Poticanje razvoja poljoprivrede malog i sred.poduzetništva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A100701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Poticanje poljoprivrede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35</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Subvencije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352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Subvencije trgovačkim društvima, poljoprivrednicima i obrtnicima izvan javnog sektora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Kapitalni projekt  K100703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Poljoprivredni Poduzetnički inkubator</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200.000,00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200.000,00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socijalne skrbi i novčanih davanja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1.190.450,00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Socijalni program</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107</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1070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122.500,00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122.500,00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Humanitarna djelatnost Crvenog križa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107</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1070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17.400,00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17.400,00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"Zaželi - program zapošljavanja žena"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109</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Aktivnosti socijalne zaštite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1090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Aktivnosti socijalne zaštite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740.050,00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717.550,00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444.200,00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379.000,00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65.200,00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254.050,00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Naknade troškova zaposlenima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118.500,00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106.800,00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28.750,00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19.300,00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19.300,00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22.500,00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Prijevozna sredstva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22.500,00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Društvena skrb o djeci odraslima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098</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obrazovanja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0980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obrazovanja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230.000,00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230.000,00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Potpore za novorođeno dijete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104</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Obitelj i djeca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1040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Obitelj i djeca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40.500,00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A100806</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 stanovništvu treće životne dobi</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102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Starost</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Funkcijska klasifikacija   1020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Starost</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40.000,00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40.000,00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Javne ustanove predškolskog odgoja i obrazovanja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A100901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predškolskog odgoja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2.1.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Vlastitti prihodi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098</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obrazovanja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0980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Usluge obrazovanja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55.000,00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52.000,00</w:t>
                  </w:r>
                </w:p>
              </w:tc>
            </w:tr>
            <w:tr w:rsidR="00771517">
              <w:trPr>
                <w:trHeight w:val="226"/>
              </w:trPr>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Glava  00201</w:t>
                  </w:r>
                </w:p>
              </w:tc>
              <w:tc>
                <w:tcPr>
                  <w:tcW w:w="6661" w:type="dxa"/>
                  <w:tcBorders>
                    <w:top w:val="nil"/>
                    <w:left w:val="nil"/>
                    <w:bottom w:val="nil"/>
                    <w:right w:val="nil"/>
                  </w:tcBorders>
                  <w:shd w:val="clear" w:color="auto" w:fill="0000C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USTANOVE U KULTURI</w:t>
                  </w:r>
                </w:p>
              </w:tc>
              <w:tc>
                <w:tcPr>
                  <w:tcW w:w="2125" w:type="dxa"/>
                  <w:tcBorders>
                    <w:top w:val="nil"/>
                    <w:left w:val="nil"/>
                    <w:bottom w:val="nil"/>
                    <w:right w:val="nil"/>
                  </w:tcBorders>
                  <w:shd w:val="clear" w:color="auto" w:fill="0000CE"/>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250.500,00</w:t>
                  </w:r>
                </w:p>
              </w:tc>
            </w:tr>
            <w:tr w:rsidR="00771517">
              <w:trPr>
                <w:trHeight w:val="226"/>
              </w:trPr>
              <w:tc>
                <w:tcPr>
                  <w:tcW w:w="1700" w:type="dxa"/>
                  <w:tcBorders>
                    <w:top w:val="nil"/>
                    <w:left w:val="nil"/>
                    <w:bottom w:val="nil"/>
                    <w:right w:val="nil"/>
                  </w:tcBorders>
                  <w:shd w:val="clear" w:color="auto" w:fill="3535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Proračunski korisnik  43126</w:t>
                  </w:r>
                </w:p>
              </w:tc>
              <w:tc>
                <w:tcPr>
                  <w:tcW w:w="6661" w:type="dxa"/>
                  <w:tcBorders>
                    <w:top w:val="nil"/>
                    <w:left w:val="nil"/>
                    <w:bottom w:val="nil"/>
                    <w:right w:val="nil"/>
                  </w:tcBorders>
                  <w:shd w:val="clear" w:color="auto" w:fill="3535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FFFFFF"/>
                      <w:sz w:val="18"/>
                    </w:rPr>
                    <w:t>OPĆINSKA NARODNA KNJIŽNICA BABINA GREDA</w:t>
                  </w:r>
                </w:p>
              </w:tc>
              <w:tc>
                <w:tcPr>
                  <w:tcW w:w="2125" w:type="dxa"/>
                  <w:tcBorders>
                    <w:top w:val="nil"/>
                    <w:left w:val="nil"/>
                    <w:bottom w:val="nil"/>
                    <w:right w:val="nil"/>
                  </w:tcBorders>
                  <w:shd w:val="clear" w:color="auto" w:fill="3535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FFFFFF"/>
                      <w:sz w:val="18"/>
                    </w:rPr>
                    <w:t>250.500,00</w:t>
                  </w:r>
                </w:p>
              </w:tc>
            </w:tr>
            <w:tr w:rsidR="00771517">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250.500,00</w:t>
                  </w:r>
                </w:p>
              </w:tc>
            </w:tr>
            <w:tr w:rsidR="00771517">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Program javnih potreba u kulturi</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250.500,00</w:t>
                  </w:r>
                </w:p>
              </w:tc>
            </w:tr>
            <w:tr w:rsidR="00771517">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Aktivnost  A100501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Djelatnost knjižnice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250.500,00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188.500,00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104.250,00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85.000,00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rashodi za zaposlene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4.750,00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14.500,00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321</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Naknade troškova zaposlenima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27.000,00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7.500,00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34.750,00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382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Kapitalne donacije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34.750,00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1.2.</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Opći prihodi i primici - PK</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2.2.</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Vlastiti prihodi - PK</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13.000,00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6.500,00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lastRenderedPageBreak/>
                    <w:t>34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1.500,00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w:t>
                  </w:r>
                </w:p>
              </w:tc>
            </w:tr>
            <w:tr w:rsidR="00771517">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Izvor   4.2.</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Pomoći - PK</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b/>
                      <w:color w:val="000000"/>
                      <w:sz w:val="18"/>
                    </w:rPr>
                    <w:t>49.000,00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15.000,00</w:t>
                  </w:r>
                </w:p>
              </w:tc>
            </w:tr>
            <w:tr w:rsidR="00771517">
              <w:trPr>
                <w:trHeight w:val="226"/>
              </w:trPr>
              <w:tc>
                <w:tcPr>
                  <w:tcW w:w="1700"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424</w:t>
                  </w:r>
                </w:p>
              </w:tc>
              <w:tc>
                <w:tcPr>
                  <w:tcW w:w="6661"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pPr>
                  <w:r>
                    <w:rPr>
                      <w:rFonts w:ascii="Arial" w:eastAsia="Arial" w:hAnsi="Arial"/>
                      <w:color w:val="000000"/>
                      <w:sz w:val="18"/>
                    </w:rPr>
                    <w:t>Knjige, umjetnička djela i ostale izložbene vrijednosti</w:t>
                  </w:r>
                </w:p>
              </w:tc>
              <w:tc>
                <w:tcPr>
                  <w:tcW w:w="2125" w:type="dxa"/>
                  <w:tcBorders>
                    <w:top w:val="nil"/>
                    <w:left w:val="nil"/>
                    <w:bottom w:val="nil"/>
                    <w:right w:val="nil"/>
                  </w:tcBorders>
                  <w:tcMar>
                    <w:top w:w="0" w:type="dxa"/>
                    <w:left w:w="39" w:type="dxa"/>
                    <w:bottom w:w="0" w:type="dxa"/>
                    <w:right w:w="39" w:type="dxa"/>
                  </w:tcMar>
                  <w:vAlign w:val="center"/>
                </w:tcPr>
                <w:p w:rsidR="00771517" w:rsidRDefault="00463073">
                  <w:pPr>
                    <w:spacing w:after="0" w:line="240" w:lineRule="auto"/>
                    <w:jc w:val="right"/>
                  </w:pPr>
                  <w:r>
                    <w:rPr>
                      <w:rFonts w:ascii="Arial" w:eastAsia="Arial" w:hAnsi="Arial"/>
                      <w:color w:val="000000"/>
                      <w:sz w:val="18"/>
                    </w:rPr>
                    <w:t>34.000,00</w:t>
                  </w:r>
                </w:p>
              </w:tc>
            </w:tr>
          </w:tbl>
          <w:p w:rsidR="00771517" w:rsidRDefault="00771517">
            <w:pPr>
              <w:spacing w:after="0" w:line="240" w:lineRule="auto"/>
            </w:pPr>
          </w:p>
        </w:tc>
        <w:tc>
          <w:tcPr>
            <w:tcW w:w="141" w:type="dxa"/>
          </w:tcPr>
          <w:p w:rsidR="00771517" w:rsidRDefault="00771517">
            <w:pPr>
              <w:pStyle w:val="EmptyCellLayoutStyle"/>
              <w:spacing w:after="0" w:line="240" w:lineRule="auto"/>
            </w:pPr>
          </w:p>
        </w:tc>
      </w:tr>
    </w:tbl>
    <w:p w:rsidR="00771517" w:rsidRDefault="00771517">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p w:rsidR="00346660" w:rsidRDefault="00346660">
      <w:pPr>
        <w:spacing w:after="0" w:line="240" w:lineRule="auto"/>
      </w:pPr>
    </w:p>
    <w:tbl>
      <w:tblPr>
        <w:tblW w:w="0" w:type="auto"/>
        <w:tblCellMar>
          <w:left w:w="0" w:type="dxa"/>
          <w:right w:w="0" w:type="dxa"/>
        </w:tblCellMar>
        <w:tblLook w:val="04A0" w:firstRow="1" w:lastRow="0" w:firstColumn="1" w:lastColumn="0" w:noHBand="0" w:noVBand="1"/>
      </w:tblPr>
      <w:tblGrid>
        <w:gridCol w:w="56"/>
        <w:gridCol w:w="5045"/>
        <w:gridCol w:w="5555"/>
        <w:gridCol w:w="113"/>
      </w:tblGrid>
      <w:tr w:rsidR="00346660" w:rsidTr="00463073">
        <w:trPr>
          <w:trHeight w:val="283"/>
        </w:trPr>
        <w:tc>
          <w:tcPr>
            <w:tcW w:w="56" w:type="dxa"/>
            <w:gridSpan w:val="2"/>
          </w:tcPr>
          <w:tbl>
            <w:tblPr>
              <w:tblW w:w="0" w:type="auto"/>
              <w:tblCellMar>
                <w:left w:w="0" w:type="dxa"/>
                <w:right w:w="0" w:type="dxa"/>
              </w:tblCellMar>
              <w:tblLook w:val="04A0" w:firstRow="1" w:lastRow="0" w:firstColumn="1" w:lastColumn="0" w:noHBand="0" w:noVBand="1"/>
            </w:tblPr>
            <w:tblGrid>
              <w:gridCol w:w="5101"/>
            </w:tblGrid>
            <w:tr w:rsidR="00346660" w:rsidTr="00463073">
              <w:trPr>
                <w:trHeight w:val="283"/>
              </w:trPr>
              <w:tc>
                <w:tcPr>
                  <w:tcW w:w="5102" w:type="dxa"/>
                  <w:tcBorders>
                    <w:top w:val="nil"/>
                    <w:left w:val="nil"/>
                    <w:bottom w:val="nil"/>
                    <w:right w:val="nil"/>
                  </w:tcBorders>
                  <w:tcMar>
                    <w:top w:w="0" w:type="dxa"/>
                    <w:left w:w="0" w:type="dxa"/>
                    <w:bottom w:w="0" w:type="dxa"/>
                    <w:right w:w="0" w:type="dxa"/>
                  </w:tcMar>
                </w:tcPr>
                <w:p w:rsidR="00346660" w:rsidRDefault="00346660" w:rsidP="00463073">
                  <w:pPr>
                    <w:spacing w:after="0" w:line="240" w:lineRule="auto"/>
                  </w:pPr>
                  <w:r>
                    <w:rPr>
                      <w:rFonts w:ascii="Arial" w:eastAsia="Arial" w:hAnsi="Arial"/>
                      <w:color w:val="000000"/>
                    </w:rPr>
                    <w:t>Vladimira Nazora 3</w:t>
                  </w:r>
                </w:p>
              </w:tc>
            </w:tr>
          </w:tbl>
          <w:p w:rsidR="00346660" w:rsidRDefault="00346660" w:rsidP="00463073">
            <w:pPr>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283"/>
        </w:trPr>
        <w:tc>
          <w:tcPr>
            <w:tcW w:w="56" w:type="dxa"/>
            <w:gridSpan w:val="2"/>
          </w:tcPr>
          <w:tbl>
            <w:tblPr>
              <w:tblW w:w="0" w:type="auto"/>
              <w:tblCellMar>
                <w:left w:w="0" w:type="dxa"/>
                <w:right w:w="0" w:type="dxa"/>
              </w:tblCellMar>
              <w:tblLook w:val="04A0" w:firstRow="1" w:lastRow="0" w:firstColumn="1" w:lastColumn="0" w:noHBand="0" w:noVBand="1"/>
            </w:tblPr>
            <w:tblGrid>
              <w:gridCol w:w="5101"/>
            </w:tblGrid>
            <w:tr w:rsidR="00346660" w:rsidTr="00463073">
              <w:trPr>
                <w:trHeight w:val="283"/>
              </w:trPr>
              <w:tc>
                <w:tcPr>
                  <w:tcW w:w="5102" w:type="dxa"/>
                  <w:tcBorders>
                    <w:top w:val="nil"/>
                    <w:left w:val="nil"/>
                    <w:bottom w:val="nil"/>
                    <w:right w:val="nil"/>
                  </w:tcBorders>
                  <w:tcMar>
                    <w:top w:w="0" w:type="dxa"/>
                    <w:left w:w="0" w:type="dxa"/>
                    <w:bottom w:w="0" w:type="dxa"/>
                    <w:right w:w="0" w:type="dxa"/>
                  </w:tcMar>
                </w:tcPr>
                <w:p w:rsidR="00346660" w:rsidRDefault="00346660" w:rsidP="00463073">
                  <w:pPr>
                    <w:spacing w:after="0" w:line="240" w:lineRule="auto"/>
                  </w:pPr>
                  <w:r>
                    <w:rPr>
                      <w:rFonts w:ascii="Arial" w:eastAsia="Arial" w:hAnsi="Arial"/>
                      <w:color w:val="000000"/>
                    </w:rPr>
                    <w:t xml:space="preserve"> </w:t>
                  </w:r>
                </w:p>
              </w:tc>
            </w:tr>
          </w:tbl>
          <w:p w:rsidR="00346660" w:rsidRDefault="00346660" w:rsidP="00463073">
            <w:pPr>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283"/>
        </w:trPr>
        <w:tc>
          <w:tcPr>
            <w:tcW w:w="56" w:type="dxa"/>
            <w:gridSpan w:val="2"/>
          </w:tcPr>
          <w:tbl>
            <w:tblPr>
              <w:tblW w:w="0" w:type="auto"/>
              <w:tblCellMar>
                <w:left w:w="0" w:type="dxa"/>
                <w:right w:w="0" w:type="dxa"/>
              </w:tblCellMar>
              <w:tblLook w:val="04A0" w:firstRow="1" w:lastRow="0" w:firstColumn="1" w:lastColumn="0" w:noHBand="0" w:noVBand="1"/>
            </w:tblPr>
            <w:tblGrid>
              <w:gridCol w:w="5101"/>
            </w:tblGrid>
            <w:tr w:rsidR="00346660" w:rsidTr="00463073">
              <w:trPr>
                <w:trHeight w:val="283"/>
              </w:trPr>
              <w:tc>
                <w:tcPr>
                  <w:tcW w:w="5102" w:type="dxa"/>
                  <w:tcBorders>
                    <w:top w:val="nil"/>
                    <w:left w:val="nil"/>
                    <w:bottom w:val="nil"/>
                    <w:right w:val="nil"/>
                  </w:tcBorders>
                  <w:tcMar>
                    <w:top w:w="0" w:type="dxa"/>
                    <w:left w:w="0" w:type="dxa"/>
                    <w:bottom w:w="0" w:type="dxa"/>
                    <w:right w:w="0" w:type="dxa"/>
                  </w:tcMar>
                </w:tcPr>
                <w:p w:rsidR="00346660" w:rsidRDefault="00346660" w:rsidP="00463073">
                  <w:pPr>
                    <w:spacing w:after="0" w:line="240" w:lineRule="auto"/>
                  </w:pPr>
                  <w:r>
                    <w:rPr>
                      <w:rFonts w:ascii="Arial" w:eastAsia="Arial" w:hAnsi="Arial"/>
                      <w:color w:val="000000"/>
                    </w:rPr>
                    <w:t>45800936748</w:t>
                  </w:r>
                </w:p>
              </w:tc>
            </w:tr>
          </w:tbl>
          <w:p w:rsidR="00346660" w:rsidRDefault="00346660" w:rsidP="00463073">
            <w:pPr>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793"/>
        </w:trPr>
        <w:tc>
          <w:tcPr>
            <w:tcW w:w="56" w:type="dxa"/>
          </w:tcPr>
          <w:p w:rsidR="00346660" w:rsidRDefault="00346660" w:rsidP="00463073">
            <w:pPr>
              <w:pStyle w:val="EmptyCellLayoutStyle"/>
              <w:spacing w:after="0" w:line="240" w:lineRule="auto"/>
            </w:pPr>
          </w:p>
        </w:tc>
        <w:tc>
          <w:tcPr>
            <w:tcW w:w="5045" w:type="dxa"/>
          </w:tcPr>
          <w:p w:rsidR="00346660" w:rsidRDefault="00346660" w:rsidP="00463073">
            <w:pPr>
              <w:pStyle w:val="EmptyCellLayoutStyle"/>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359"/>
        </w:trPr>
        <w:tc>
          <w:tcPr>
            <w:tcW w:w="56" w:type="dxa"/>
          </w:tcPr>
          <w:p w:rsidR="00346660" w:rsidRDefault="00346660" w:rsidP="00463073">
            <w:pPr>
              <w:pStyle w:val="EmptyCellLayoutStyle"/>
              <w:spacing w:after="0" w:line="240" w:lineRule="auto"/>
            </w:pPr>
          </w:p>
        </w:tc>
        <w:tc>
          <w:tcPr>
            <w:tcW w:w="5045" w:type="dxa"/>
            <w:gridSpan w:val="2"/>
          </w:tcPr>
          <w:tbl>
            <w:tblPr>
              <w:tblW w:w="0" w:type="auto"/>
              <w:tblCellMar>
                <w:left w:w="0" w:type="dxa"/>
                <w:right w:w="0" w:type="dxa"/>
              </w:tblCellMar>
              <w:tblLook w:val="04A0" w:firstRow="1" w:lastRow="0" w:firstColumn="1" w:lastColumn="0" w:noHBand="0" w:noVBand="1"/>
            </w:tblPr>
            <w:tblGrid>
              <w:gridCol w:w="10600"/>
            </w:tblGrid>
            <w:tr w:rsidR="00346660" w:rsidTr="00463073">
              <w:trPr>
                <w:trHeight w:val="281"/>
              </w:trPr>
              <w:tc>
                <w:tcPr>
                  <w:tcW w:w="1060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center"/>
                  </w:pPr>
                  <w:r>
                    <w:rPr>
                      <w:rFonts w:ascii="Arial" w:eastAsia="Arial" w:hAnsi="Arial"/>
                      <w:b/>
                      <w:color w:val="000000"/>
                      <w:sz w:val="24"/>
                    </w:rPr>
                    <w:t xml:space="preserve"> PLAN PRORAČUNA ZA 2018</w:t>
                  </w:r>
                </w:p>
              </w:tc>
            </w:tr>
          </w:tbl>
          <w:p w:rsidR="00346660" w:rsidRDefault="00346660" w:rsidP="00463073">
            <w:pPr>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36"/>
        </w:trPr>
        <w:tc>
          <w:tcPr>
            <w:tcW w:w="56" w:type="dxa"/>
          </w:tcPr>
          <w:p w:rsidR="00346660" w:rsidRDefault="00346660" w:rsidP="00463073">
            <w:pPr>
              <w:pStyle w:val="EmptyCellLayoutStyle"/>
              <w:spacing w:after="0" w:line="240" w:lineRule="auto"/>
            </w:pPr>
          </w:p>
        </w:tc>
        <w:tc>
          <w:tcPr>
            <w:tcW w:w="5045" w:type="dxa"/>
          </w:tcPr>
          <w:p w:rsidR="00346660" w:rsidRDefault="00346660" w:rsidP="00463073">
            <w:pPr>
              <w:pStyle w:val="EmptyCellLayoutStyle"/>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359"/>
        </w:trPr>
        <w:tc>
          <w:tcPr>
            <w:tcW w:w="56" w:type="dxa"/>
          </w:tcPr>
          <w:p w:rsidR="00346660" w:rsidRDefault="00346660" w:rsidP="00463073">
            <w:pPr>
              <w:pStyle w:val="EmptyCellLayoutStyle"/>
              <w:spacing w:after="0" w:line="240" w:lineRule="auto"/>
            </w:pPr>
          </w:p>
        </w:tc>
        <w:tc>
          <w:tcPr>
            <w:tcW w:w="5045" w:type="dxa"/>
            <w:gridSpan w:val="2"/>
          </w:tcPr>
          <w:tbl>
            <w:tblPr>
              <w:tblW w:w="0" w:type="auto"/>
              <w:tblCellMar>
                <w:left w:w="0" w:type="dxa"/>
                <w:right w:w="0" w:type="dxa"/>
              </w:tblCellMar>
              <w:tblLook w:val="04A0" w:firstRow="1" w:lastRow="0" w:firstColumn="1" w:lastColumn="0" w:noHBand="0" w:noVBand="1"/>
            </w:tblPr>
            <w:tblGrid>
              <w:gridCol w:w="10600"/>
            </w:tblGrid>
            <w:tr w:rsidR="00346660" w:rsidTr="00463073">
              <w:trPr>
                <w:trHeight w:val="281"/>
              </w:trPr>
              <w:tc>
                <w:tcPr>
                  <w:tcW w:w="1060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center"/>
                  </w:pPr>
                  <w:r>
                    <w:rPr>
                      <w:rFonts w:ascii="Arial" w:eastAsia="Arial" w:hAnsi="Arial"/>
                      <w:color w:val="000000"/>
                    </w:rPr>
                    <w:t>OPĆI DIO</w:t>
                  </w:r>
                </w:p>
              </w:tc>
            </w:tr>
          </w:tbl>
          <w:p w:rsidR="00346660" w:rsidRDefault="00346660" w:rsidP="00463073">
            <w:pPr>
              <w:spacing w:after="0" w:line="240" w:lineRule="auto"/>
            </w:pPr>
          </w:p>
        </w:tc>
        <w:tc>
          <w:tcPr>
            <w:tcW w:w="113" w:type="dxa"/>
          </w:tcPr>
          <w:p w:rsidR="00346660" w:rsidRDefault="00346660" w:rsidP="00463073">
            <w:pPr>
              <w:pStyle w:val="EmptyCellLayoutStyle"/>
              <w:spacing w:after="0" w:line="240" w:lineRule="auto"/>
            </w:pPr>
          </w:p>
        </w:tc>
      </w:tr>
      <w:tr w:rsidR="00346660" w:rsidTr="00463073">
        <w:trPr>
          <w:trHeight w:val="433"/>
        </w:trPr>
        <w:tc>
          <w:tcPr>
            <w:tcW w:w="56" w:type="dxa"/>
          </w:tcPr>
          <w:p w:rsidR="00346660" w:rsidRDefault="00346660" w:rsidP="00463073">
            <w:pPr>
              <w:pStyle w:val="EmptyCellLayoutStyle"/>
              <w:spacing w:after="0" w:line="240" w:lineRule="auto"/>
            </w:pPr>
          </w:p>
        </w:tc>
        <w:tc>
          <w:tcPr>
            <w:tcW w:w="5045" w:type="dxa"/>
          </w:tcPr>
          <w:p w:rsidR="00346660" w:rsidRDefault="00346660" w:rsidP="00463073">
            <w:pPr>
              <w:pStyle w:val="EmptyCellLayoutStyle"/>
              <w:spacing w:after="0" w:line="240" w:lineRule="auto"/>
            </w:pPr>
          </w:p>
        </w:tc>
        <w:tc>
          <w:tcPr>
            <w:tcW w:w="5555" w:type="dxa"/>
          </w:tcPr>
          <w:p w:rsidR="00346660" w:rsidRDefault="00346660" w:rsidP="00463073">
            <w:pPr>
              <w:pStyle w:val="EmptyCellLayoutStyle"/>
              <w:spacing w:after="0" w:line="240" w:lineRule="auto"/>
            </w:pPr>
          </w:p>
        </w:tc>
        <w:tc>
          <w:tcPr>
            <w:tcW w:w="113" w:type="dxa"/>
          </w:tcPr>
          <w:p w:rsidR="00346660" w:rsidRDefault="00346660" w:rsidP="00463073">
            <w:pPr>
              <w:pStyle w:val="EmptyCellLayoutStyle"/>
              <w:spacing w:after="0" w:line="240" w:lineRule="auto"/>
            </w:pPr>
          </w:p>
        </w:tc>
      </w:tr>
      <w:tr w:rsidR="00346660" w:rsidTr="00463073">
        <w:tc>
          <w:tcPr>
            <w:tcW w:w="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8"/>
              <w:gridCol w:w="8460"/>
              <w:gridCol w:w="1798"/>
            </w:tblGrid>
            <w:tr w:rsidR="00346660" w:rsidTr="00463073">
              <w:trPr>
                <w:trHeight w:val="148"/>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sz w:val="18"/>
                    </w:rPr>
                    <w:t>A.</w:t>
                  </w: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RAČUN PRIHODA I RASHODA</w:t>
                  </w: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Prihodi poslovanja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14.346.650,00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Prihodi od prodaje nefinancijske imovine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1.740.000,00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Rashodi poslovanja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5.675.900,00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Rashodi za nabavu nefinancijske imovine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10.410.750,00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RAZLIKA</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48"/>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sz w:val="18"/>
                    </w:rPr>
                    <w:t>B.</w:t>
                  </w: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RAČUN ZADUŽIVANJA/FINANCIRANJA</w:t>
                  </w: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Primici od financijske imovine i zaduživanja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 xml:space="preserve">Izdaci za financijsku imovinu i otplate zajmova                                                     </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NETO ZADUŽIVANJE/FINANCIRANJE</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48"/>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sz w:val="18"/>
                    </w:rPr>
                    <w:t>C.</w:t>
                  </w: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RASPOLOŽIVA SREDSTVA IZ PRETHODNIH GODINA</w:t>
                  </w: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VIŠAK/MANJAK IZ PRETHODNIH GODINA</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r w:rsidR="00346660" w:rsidTr="00463073">
              <w:trPr>
                <w:trHeight w:val="148"/>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3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39" w:type="dxa"/>
                    <w:left w:w="0" w:type="dxa"/>
                    <w:bottom w:w="39" w:type="dxa"/>
                    <w:right w:w="39" w:type="dxa"/>
                  </w:tcMar>
                </w:tcPr>
                <w:p w:rsidR="00346660" w:rsidRDefault="00346660" w:rsidP="00463073">
                  <w:pPr>
                    <w:spacing w:after="0" w:line="240" w:lineRule="auto"/>
                  </w:pPr>
                </w:p>
              </w:tc>
              <w:tc>
                <w:tcPr>
                  <w:tcW w:w="179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187"/>
              </w:trPr>
              <w:tc>
                <w:tcPr>
                  <w:tcW w:w="398"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p>
              </w:tc>
              <w:tc>
                <w:tcPr>
                  <w:tcW w:w="8461" w:type="dxa"/>
                  <w:tcBorders>
                    <w:top w:val="nil"/>
                    <w:left w:val="nil"/>
                    <w:bottom w:val="nil"/>
                    <w:right w:val="nil"/>
                  </w:tcBorders>
                  <w:tcMar>
                    <w:top w:w="0" w:type="dxa"/>
                    <w:left w:w="0" w:type="dxa"/>
                    <w:bottom w:w="39" w:type="dxa"/>
                    <w:right w:w="39" w:type="dxa"/>
                  </w:tcMar>
                </w:tcPr>
                <w:p w:rsidR="00346660" w:rsidRDefault="00346660" w:rsidP="00463073">
                  <w:pPr>
                    <w:spacing w:after="0" w:line="240" w:lineRule="auto"/>
                  </w:pPr>
                  <w:r>
                    <w:rPr>
                      <w:rFonts w:ascii="Arial" w:eastAsia="Arial" w:hAnsi="Arial"/>
                      <w:b/>
                      <w:color w:val="000000"/>
                      <w:sz w:val="18"/>
                    </w:rPr>
                    <w:t>VIŠAK/MANJAK + NETO ZADUŽIVANJA/FINANCIRANJA + RASPOLOŽIVA SREDSTVA IZ PRETHODNIH GODINA</w:t>
                  </w:r>
                </w:p>
              </w:tc>
              <w:tc>
                <w:tcPr>
                  <w:tcW w:w="1798" w:type="dxa"/>
                  <w:tcBorders>
                    <w:top w:val="nil"/>
                    <w:left w:val="nil"/>
                    <w:bottom w:val="nil"/>
                    <w:right w:val="nil"/>
                  </w:tcBorders>
                  <w:tcMar>
                    <w:top w:w="0"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0,00</w:t>
                  </w:r>
                </w:p>
              </w:tc>
            </w:tr>
          </w:tbl>
          <w:p w:rsidR="00346660" w:rsidRDefault="00346660" w:rsidP="00463073">
            <w:pPr>
              <w:spacing w:after="0" w:line="240" w:lineRule="auto"/>
            </w:pPr>
          </w:p>
        </w:tc>
        <w:tc>
          <w:tcPr>
            <w:tcW w:w="113" w:type="dxa"/>
          </w:tcPr>
          <w:p w:rsidR="00346660" w:rsidRDefault="00346660" w:rsidP="00463073">
            <w:pPr>
              <w:pStyle w:val="EmptyCellLayoutStyle"/>
              <w:spacing w:after="0" w:line="240" w:lineRule="auto"/>
            </w:pPr>
          </w:p>
        </w:tc>
      </w:tr>
    </w:tbl>
    <w:p w:rsidR="00346660" w:rsidRDefault="00346660" w:rsidP="0034666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346660" w:rsidTr="00463073">
        <w:trPr>
          <w:trHeight w:val="396"/>
        </w:trPr>
        <w:tc>
          <w:tcPr>
            <w:tcW w:w="10771" w:type="dxa"/>
          </w:tcPr>
          <w:p w:rsidR="00346660" w:rsidRDefault="00346660" w:rsidP="00463073">
            <w:pPr>
              <w:pStyle w:val="EmptyCellLayoutStyle"/>
              <w:spacing w:after="0" w:line="240" w:lineRule="auto"/>
            </w:pPr>
          </w:p>
        </w:tc>
      </w:tr>
      <w:tr w:rsidR="00346660" w:rsidTr="00463073">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1"/>
              <w:gridCol w:w="7922"/>
              <w:gridCol w:w="1828"/>
            </w:tblGrid>
            <w:tr w:rsidR="00346660" w:rsidTr="00463073">
              <w:trPr>
                <w:trHeight w:val="432"/>
              </w:trPr>
              <w:tc>
                <w:tcPr>
                  <w:tcW w:w="1021" w:type="dxa"/>
                  <w:tcBorders>
                    <w:top w:val="single" w:sz="15" w:space="0" w:color="000000"/>
                    <w:left w:val="nil"/>
                    <w:bottom w:val="single" w:sz="15" w:space="0" w:color="000000"/>
                    <w:right w:val="nil"/>
                  </w:tcBorders>
                  <w:tcMar>
                    <w:top w:w="39" w:type="dxa"/>
                    <w:left w:w="39" w:type="dxa"/>
                    <w:bottom w:w="39" w:type="dxa"/>
                    <w:right w:w="39" w:type="dxa"/>
                  </w:tcMar>
                  <w:vAlign w:val="center"/>
                </w:tcPr>
                <w:p w:rsidR="00346660" w:rsidRDefault="00346660" w:rsidP="00463073">
                  <w:pPr>
                    <w:spacing w:after="0" w:line="240" w:lineRule="auto"/>
                  </w:pPr>
                  <w:r>
                    <w:rPr>
                      <w:rFonts w:ascii="Arial" w:eastAsia="Arial" w:hAnsi="Arial"/>
                      <w:b/>
                      <w:color w:val="000000"/>
                      <w:sz w:val="18"/>
                    </w:rPr>
                    <w:t>BROJ KONTA</w:t>
                  </w:r>
                </w:p>
              </w:tc>
              <w:tc>
                <w:tcPr>
                  <w:tcW w:w="7922" w:type="dxa"/>
                  <w:tcBorders>
                    <w:top w:val="single" w:sz="15" w:space="0" w:color="000000"/>
                    <w:left w:val="nil"/>
                    <w:bottom w:val="single" w:sz="15" w:space="0" w:color="000000"/>
                    <w:right w:val="nil"/>
                  </w:tcBorders>
                  <w:tcMar>
                    <w:top w:w="39" w:type="dxa"/>
                    <w:left w:w="39" w:type="dxa"/>
                    <w:bottom w:w="39" w:type="dxa"/>
                    <w:right w:w="39" w:type="dxa"/>
                  </w:tcMar>
                  <w:vAlign w:val="bottom"/>
                </w:tcPr>
                <w:p w:rsidR="00346660" w:rsidRDefault="00346660" w:rsidP="00463073">
                  <w:pPr>
                    <w:spacing w:after="0" w:line="240" w:lineRule="auto"/>
                  </w:pPr>
                  <w:r>
                    <w:rPr>
                      <w:rFonts w:ascii="Arial" w:eastAsia="Arial" w:hAnsi="Arial"/>
                      <w:b/>
                      <w:color w:val="000000"/>
                      <w:sz w:val="18"/>
                    </w:rPr>
                    <w:t>VRSTA PRIHODA / RASHODA</w:t>
                  </w:r>
                </w:p>
              </w:tc>
              <w:tc>
                <w:tcPr>
                  <w:tcW w:w="1828" w:type="dxa"/>
                  <w:tcBorders>
                    <w:top w:val="single" w:sz="15" w:space="0" w:color="000000"/>
                    <w:left w:val="nil"/>
                    <w:bottom w:val="single" w:sz="15" w:space="0" w:color="000000"/>
                    <w:right w:val="nil"/>
                  </w:tcBorders>
                  <w:tcMar>
                    <w:top w:w="39" w:type="dxa"/>
                    <w:left w:w="39" w:type="dxa"/>
                    <w:bottom w:w="39" w:type="dxa"/>
                    <w:right w:w="39" w:type="dxa"/>
                  </w:tcMar>
                  <w:vAlign w:val="bottom"/>
                </w:tcPr>
                <w:p w:rsidR="00346660" w:rsidRDefault="00346660" w:rsidP="00463073">
                  <w:pPr>
                    <w:spacing w:after="0" w:line="240" w:lineRule="auto"/>
                    <w:jc w:val="right"/>
                  </w:pPr>
                  <w:r>
                    <w:rPr>
                      <w:rFonts w:ascii="Arial" w:eastAsia="Arial" w:hAnsi="Arial"/>
                      <w:b/>
                      <w:color w:val="000000"/>
                      <w:sz w:val="18"/>
                    </w:rPr>
                    <w:t>PLANIRANO</w:t>
                  </w:r>
                </w:p>
              </w:tc>
            </w:tr>
            <w:tr w:rsidR="00346660" w:rsidTr="00463073">
              <w:trPr>
                <w:trHeight w:val="35"/>
              </w:trPr>
              <w:tc>
                <w:tcPr>
                  <w:tcW w:w="1021" w:type="dxa"/>
                  <w:tcBorders>
                    <w:top w:val="nil"/>
                    <w:left w:val="nil"/>
                    <w:bottom w:val="nil"/>
                    <w:right w:val="nil"/>
                  </w:tcBorders>
                  <w:tcMar>
                    <w:top w:w="39" w:type="dxa"/>
                    <w:left w:w="39" w:type="dxa"/>
                    <w:bottom w:w="39" w:type="dxa"/>
                    <w:right w:w="39" w:type="dxa"/>
                  </w:tcMar>
                  <w:vAlign w:val="center"/>
                </w:tcPr>
                <w:p w:rsidR="00346660" w:rsidRDefault="00346660" w:rsidP="00463073">
                  <w:pPr>
                    <w:spacing w:after="0" w:line="240" w:lineRule="auto"/>
                  </w:pPr>
                </w:p>
              </w:tc>
              <w:tc>
                <w:tcPr>
                  <w:tcW w:w="7922" w:type="dxa"/>
                  <w:tcBorders>
                    <w:top w:val="nil"/>
                    <w:left w:val="nil"/>
                    <w:bottom w:val="nil"/>
                    <w:right w:val="nil"/>
                  </w:tcBorders>
                  <w:tcMar>
                    <w:top w:w="39" w:type="dxa"/>
                    <w:left w:w="39" w:type="dxa"/>
                    <w:bottom w:w="39" w:type="dxa"/>
                    <w:right w:w="39" w:type="dxa"/>
                  </w:tcMar>
                  <w:vAlign w:val="bottom"/>
                </w:tcPr>
                <w:p w:rsidR="00346660" w:rsidRDefault="00346660" w:rsidP="00463073">
                  <w:pPr>
                    <w:spacing w:after="0" w:line="240" w:lineRule="auto"/>
                  </w:pPr>
                </w:p>
              </w:tc>
              <w:tc>
                <w:tcPr>
                  <w:tcW w:w="1828" w:type="dxa"/>
                  <w:tcBorders>
                    <w:top w:val="nil"/>
                    <w:left w:val="nil"/>
                    <w:bottom w:val="nil"/>
                    <w:right w:val="nil"/>
                  </w:tcBorders>
                  <w:tcMar>
                    <w:top w:w="39" w:type="dxa"/>
                    <w:left w:w="39" w:type="dxa"/>
                    <w:bottom w:w="39" w:type="dxa"/>
                    <w:right w:w="39" w:type="dxa"/>
                  </w:tcMar>
                  <w:vAlign w:val="bottom"/>
                </w:tcPr>
                <w:p w:rsidR="00346660" w:rsidRDefault="00346660" w:rsidP="00463073">
                  <w:pPr>
                    <w:spacing w:after="0" w:line="240" w:lineRule="auto"/>
                  </w:pPr>
                </w:p>
              </w:tc>
            </w:tr>
            <w:tr w:rsidR="00346660" w:rsidTr="00463073">
              <w:trPr>
                <w:trHeight w:val="205"/>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A. RAČUN PRIHODA I RASHODA</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6</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Prihodi poslovanja</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14.346.650,00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poreza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2.054.150,00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611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Porez i prirez na dohodak</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1.774.150,00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613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Porezi na imovinu</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200.000,00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614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Porezi na robu i usluge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80.000,00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Pomoći iz inozemstva i od subjekata unutar općeg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10.770.000,00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633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Pomoći proračunu iz drugih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5.174.000,00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634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Pomoći od izvanproračunskih korisnika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330.000,00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638</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Pomoći iz državnog proračuna temeljem prijenosa EU sredstava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5.266.000,00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306.500,00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641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financijske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642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nefinancijske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305.500,00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65</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upravnih i administrativnih pristojbi, pristojbi po posebnim propisima i naknada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1.171.000,00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651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Upravne i administrativne pristojbe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300.000,00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652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po posebnim propisima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221.000,00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653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Komunalni doprinosi i naknade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650.000,00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66</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prodaje proizvoda i robe te pruženih usluga i prihodi od donacija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45.000,00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661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prodaje proizvoda i robe te pruženih usluga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45.000,00</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7</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Prihodi od prodaje nefinancijske imovine</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1.740.000,00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71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prodaje neproizvedene dugotrajne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510.000,00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711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prodaje materijalne imovine - prirodnih bogatstava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510.000,00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72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Prihodi od prodaje proizvedene dugotrajne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1.230.000,00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721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Prihodi od prodaje građevinskih objekata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1.230.000,00</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3</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Rashodi poslovanja</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5.675.900,00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Rashodi za zaposlene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1.604.665,00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311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Plaće (Bruto)</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1.314.000,00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312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Ostali rashodi za zaposlene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34.750,00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313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Doprinosi na plaće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255.915,00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Materijalni rashodi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2.236.360,00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Naknade troškova zaposlenima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154.500,00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Rashodi za materijal i energiju</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465.800,00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Rashodi za usluge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1.297.460,00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Naknade troškova osobama izvan radnog odnosa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13.000,00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329</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Ostali nespomenuti rashodi poslovanja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305.600,00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Financijski rashodi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165.800,00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342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Kamate za primljene kredite i zajmove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77.000,00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343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Ostali financijski rashodi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88.800,00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35</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Subvencije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510.000,00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351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Subvencije trgovačkim društvima u javnom sektoru</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10.000,00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352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Subvencije trgovačkim društvima, poljoprivrednicima i obrtnicima izvan javnog sektora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500.000,00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36</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Pomoći dane u inozemstvo i unutar općeg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30.000,00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363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Pomoći unutar općeg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30.000,00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37</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Naknade građanima i kućanstvima na temelju osiguranja i druge naknade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433.000,00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372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Ostale naknade građanima i kućanstvima iz proračuna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433.000,00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38</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Ostali rashodi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696.075,00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lastRenderedPageBreak/>
                    <w:t>381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Tekuće donacije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606.500,00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382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Kapitalne donacije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34.750,00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386</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Kapitalne pomoći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54.825,00</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4</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Rashodi za nabavu nefinancijske imovine</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10.410.750,00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41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Rashodi za nabavu neproizvedene dugotrajne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803.750,00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412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Nematerijalna imovina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803.750,00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42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Rashodi za nabavu proizvedene dugotrajne imovine</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9.607.000,00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421</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Građevinski objekti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8.881.500,00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422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Postrojenja i oprema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669.000,00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423</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Prijevozna sredstva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22.500,00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424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Knjige, umjetnička djela i ostale izložbene vrijednosti</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34.000,00</w:t>
                  </w:r>
                </w:p>
              </w:tc>
            </w:tr>
            <w:tr w:rsidR="00346660" w:rsidTr="00463073">
              <w:trPr>
                <w:trHeight w:val="281"/>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r w:rsidR="00346660" w:rsidTr="00463073">
              <w:trPr>
                <w:trHeight w:val="205"/>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B. RAČUN ZADUŽIVANJA/FINANCIRANJA</w:t>
                  </w:r>
                </w:p>
              </w:tc>
            </w:tr>
            <w:tr w:rsidR="00346660" w:rsidTr="00463073">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8</w:t>
                  </w:r>
                </w:p>
              </w:tc>
              <w:tc>
                <w:tcPr>
                  <w:tcW w:w="7922"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pPr>
                  <w:r>
                    <w:rPr>
                      <w:rFonts w:ascii="Arial" w:eastAsia="Arial" w:hAnsi="Arial"/>
                      <w:b/>
                      <w:color w:val="FFFFFF"/>
                    </w:rPr>
                    <w:t>Primici od financijske imovine i zaduživanja</w:t>
                  </w:r>
                </w:p>
              </w:tc>
              <w:tc>
                <w:tcPr>
                  <w:tcW w:w="1828" w:type="dxa"/>
                  <w:tcBorders>
                    <w:top w:val="nil"/>
                    <w:left w:val="nil"/>
                    <w:bottom w:val="nil"/>
                    <w:right w:val="nil"/>
                  </w:tcBorders>
                  <w:shd w:val="clear" w:color="auto" w:fill="191970"/>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FFFFFF"/>
                    </w:rPr>
                    <w:t>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84</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b/>
                      <w:color w:val="000000"/>
                    </w:rPr>
                    <w:t>Primici od zaduživanja</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b/>
                      <w:color w:val="000000"/>
                    </w:rPr>
                    <w:t>0,00</w:t>
                  </w:r>
                </w:p>
              </w:tc>
            </w:tr>
            <w:tr w:rsidR="00346660" w:rsidTr="00463073">
              <w:trPr>
                <w:trHeight w:val="148"/>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842</w:t>
                  </w: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r>
                    <w:rPr>
                      <w:rFonts w:ascii="Arial" w:eastAsia="Arial" w:hAnsi="Arial"/>
                      <w:color w:val="000000"/>
                    </w:rPr>
                    <w:t>Primljeni krediti i zajmovi od kreditnih i ostalih financijskih institucija u javnom sektoru</w:t>
                  </w: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jc w:val="right"/>
                  </w:pPr>
                  <w:r>
                    <w:rPr>
                      <w:rFonts w:ascii="Arial" w:eastAsia="Arial" w:hAnsi="Arial"/>
                      <w:color w:val="000000"/>
                    </w:rPr>
                    <w:t>0,00</w:t>
                  </w:r>
                </w:p>
              </w:tc>
            </w:tr>
            <w:tr w:rsidR="00346660" w:rsidTr="00463073">
              <w:trPr>
                <w:trHeight w:val="281"/>
              </w:trPr>
              <w:tc>
                <w:tcPr>
                  <w:tcW w:w="1021"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7922"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c>
                <w:tcPr>
                  <w:tcW w:w="1828" w:type="dxa"/>
                  <w:tcBorders>
                    <w:top w:val="nil"/>
                    <w:left w:val="nil"/>
                    <w:bottom w:val="nil"/>
                    <w:right w:val="nil"/>
                  </w:tcBorders>
                  <w:tcMar>
                    <w:top w:w="39" w:type="dxa"/>
                    <w:left w:w="39" w:type="dxa"/>
                    <w:bottom w:w="39" w:type="dxa"/>
                    <w:right w:w="39" w:type="dxa"/>
                  </w:tcMar>
                </w:tcPr>
                <w:p w:rsidR="00346660" w:rsidRDefault="00346660" w:rsidP="00463073">
                  <w:pPr>
                    <w:spacing w:after="0" w:line="240" w:lineRule="auto"/>
                  </w:pPr>
                </w:p>
              </w:tc>
            </w:tr>
          </w:tbl>
          <w:p w:rsidR="00346660" w:rsidRDefault="00346660" w:rsidP="00463073">
            <w:pPr>
              <w:spacing w:after="0" w:line="240" w:lineRule="auto"/>
            </w:pPr>
          </w:p>
        </w:tc>
      </w:tr>
    </w:tbl>
    <w:p w:rsidR="00346660" w:rsidRDefault="00346660" w:rsidP="00346660">
      <w:pPr>
        <w:spacing w:after="0" w:line="240" w:lineRule="auto"/>
      </w:pPr>
    </w:p>
    <w:p w:rsidR="00346660" w:rsidRDefault="00346660">
      <w:pPr>
        <w:spacing w:after="0" w:line="240" w:lineRule="auto"/>
      </w:pPr>
    </w:p>
    <w:p w:rsidR="00346660" w:rsidRDefault="00346660">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D81CAF" w:rsidRDefault="00D81CAF">
      <w:pPr>
        <w:spacing w:after="0" w:line="240" w:lineRule="auto"/>
      </w:pPr>
    </w:p>
    <w:p w:rsidR="005B1A86" w:rsidRPr="0072529C" w:rsidRDefault="005B1A86" w:rsidP="005B1A86">
      <w:pPr>
        <w:jc w:val="both"/>
        <w:rPr>
          <w:rFonts w:cs="Arial"/>
          <w:szCs w:val="22"/>
        </w:rPr>
      </w:pPr>
      <w:r>
        <w:lastRenderedPageBreak/>
        <w:t>Na temelju članka  14. Zakona o proračunu (N/N 87/08, 136/12, 15/15) i članka 18. i 53. Statuta Općine Babina Greda ( « Službeni vjesnik « 11/09, 04/13, 03/14) i članka 45. Poslovnika o radu Općinskog vijeća (“Sl. Vjesnik” 16/09) , Općinsko vijeće na sjednici održanoj dana      . prosinca 23. prosinca ,2017.godine,   d o n o s i</w:t>
      </w:r>
    </w:p>
    <w:p w:rsidR="005B1A86" w:rsidRDefault="005B1A86" w:rsidP="005B1A86">
      <w:pPr>
        <w:pStyle w:val="Bezproreda"/>
        <w:jc w:val="center"/>
      </w:pPr>
    </w:p>
    <w:p w:rsidR="005B1A86" w:rsidRDefault="005B1A86" w:rsidP="005B1A86">
      <w:pPr>
        <w:pStyle w:val="Bezproreda"/>
        <w:jc w:val="center"/>
      </w:pPr>
      <w:r>
        <w:t>O D L U K U</w:t>
      </w:r>
    </w:p>
    <w:p w:rsidR="005B1A86" w:rsidRDefault="005B1A86" w:rsidP="005B1A86">
      <w:pPr>
        <w:pStyle w:val="Bezproreda"/>
        <w:jc w:val="center"/>
      </w:pPr>
      <w:r>
        <w:t>O IZVRŠAVANJU PRORAČUNA OPĆINE</w:t>
      </w:r>
    </w:p>
    <w:p w:rsidR="005B1A86" w:rsidRDefault="005B1A86" w:rsidP="005B1A86">
      <w:pPr>
        <w:pStyle w:val="Bezproreda"/>
        <w:jc w:val="center"/>
      </w:pPr>
      <w:r>
        <w:t>BABINA GREDA ZA 2018. GODINU</w:t>
      </w:r>
    </w:p>
    <w:p w:rsidR="005B1A86" w:rsidRDefault="005B1A86" w:rsidP="005B1A86">
      <w:pPr>
        <w:pStyle w:val="Bezproreda"/>
        <w:rPr>
          <w:b/>
          <w:bCs/>
        </w:rPr>
      </w:pPr>
    </w:p>
    <w:p w:rsidR="005B1A86" w:rsidRDefault="005B1A86" w:rsidP="005B1A86">
      <w:pPr>
        <w:pStyle w:val="Bezproreda"/>
      </w:pPr>
      <w:r>
        <w:rPr>
          <w:b/>
          <w:bCs/>
        </w:rPr>
        <w:t>I. OPĆE ODREDBE</w:t>
      </w:r>
    </w:p>
    <w:p w:rsidR="005B1A86" w:rsidRDefault="005B1A86" w:rsidP="005B1A86">
      <w:pPr>
        <w:pStyle w:val="Bezproreda"/>
      </w:pPr>
      <w:r>
        <w:t xml:space="preserve">                                                                                  Članak 1.</w:t>
      </w:r>
    </w:p>
    <w:p w:rsidR="005B1A86" w:rsidRDefault="005B1A86" w:rsidP="005B1A86">
      <w:pPr>
        <w:pStyle w:val="Bezproreda"/>
      </w:pPr>
    </w:p>
    <w:p w:rsidR="005B1A86" w:rsidRDefault="005B1A86" w:rsidP="005B1A86">
      <w:pPr>
        <w:pStyle w:val="Bezproreda"/>
      </w:pPr>
      <w:r>
        <w:t>                   Ovom se Odlukom uređuje struktura Proračuna Općine Babina Greda za 2018.godinu ( u daljnjem tekstu: Proračun), njegovo izvršavanje, upravljanje općinskom imovinom i dugovima, promjena financiranja tokom godine.</w:t>
      </w:r>
    </w:p>
    <w:p w:rsidR="005B1A86" w:rsidRDefault="005B1A86" w:rsidP="005B1A86">
      <w:pPr>
        <w:pStyle w:val="Bezproreda"/>
      </w:pPr>
    </w:p>
    <w:p w:rsidR="005B1A86" w:rsidRDefault="005B1A86" w:rsidP="005B1A86">
      <w:pPr>
        <w:pStyle w:val="Bezproreda"/>
      </w:pPr>
      <w:r>
        <w:t xml:space="preserve">    </w:t>
      </w:r>
      <w:r>
        <w:rPr>
          <w:b/>
          <w:bCs/>
        </w:rPr>
        <w:t>II  STRUKTURA PRORAČUNA</w:t>
      </w:r>
    </w:p>
    <w:p w:rsidR="005B1A86" w:rsidRDefault="005B1A86" w:rsidP="005B1A86">
      <w:pPr>
        <w:pStyle w:val="Bezproreda"/>
      </w:pPr>
      <w:r>
        <w:t xml:space="preserve">                                                                                  Članak 2.</w:t>
      </w:r>
    </w:p>
    <w:p w:rsidR="005B1A86" w:rsidRDefault="005B1A86" w:rsidP="005B1A86">
      <w:pPr>
        <w:pStyle w:val="Bezproreda"/>
      </w:pPr>
    </w:p>
    <w:p w:rsidR="005B1A86" w:rsidRDefault="005B1A86" w:rsidP="005B1A86">
      <w:pPr>
        <w:pStyle w:val="Bezproreda"/>
      </w:pPr>
      <w:r>
        <w:t>                   Proračun Općine Babina Greda za 2018. godinu sastoji se od slijedećih dijelova:</w:t>
      </w:r>
    </w:p>
    <w:p w:rsidR="005B1A86" w:rsidRDefault="005B1A86" w:rsidP="005B1A86">
      <w:pPr>
        <w:pStyle w:val="Bezproreda"/>
      </w:pPr>
      <w:r>
        <w:t xml:space="preserve">Općeg dijela Proračuna </w:t>
      </w:r>
    </w:p>
    <w:p w:rsidR="005B1A86" w:rsidRDefault="005B1A86" w:rsidP="005B1A86">
      <w:pPr>
        <w:pStyle w:val="Bezproreda"/>
      </w:pPr>
      <w:r>
        <w:t xml:space="preserve">Posebnog dijela Proračuna </w:t>
      </w:r>
    </w:p>
    <w:p w:rsidR="005B1A86" w:rsidRDefault="005B1A86" w:rsidP="005B1A86">
      <w:pPr>
        <w:pStyle w:val="Bezproreda"/>
      </w:pPr>
      <w:r>
        <w:t xml:space="preserve">                                                                                    Članak 3.</w:t>
      </w:r>
    </w:p>
    <w:p w:rsidR="005B1A86" w:rsidRDefault="005B1A86" w:rsidP="005B1A86">
      <w:pPr>
        <w:pStyle w:val="Bezproreda"/>
      </w:pPr>
    </w:p>
    <w:p w:rsidR="005B1A86" w:rsidRDefault="005B1A86" w:rsidP="005B1A86">
      <w:pPr>
        <w:pStyle w:val="Bezproreda"/>
      </w:pPr>
      <w:r>
        <w:t>                   Opći dio Proračuna sastoji se od Računa prihoda i rashoda te Računa financiranja, Posebni dio sadrži raspored prema organizacijskoj, ekonomskoj, funkcijskoj i programskoj klasifikaciji.</w:t>
      </w:r>
    </w:p>
    <w:p w:rsidR="005B1A86" w:rsidRDefault="005B1A86" w:rsidP="005B1A86">
      <w:pPr>
        <w:pStyle w:val="Bezproreda"/>
      </w:pPr>
      <w:r>
        <w:t xml:space="preserve"> U Računu prihoda i rashoda iskazani su prihodi poslovanja i prihodi od prodaje nefinancijske imovine. </w:t>
      </w:r>
    </w:p>
    <w:p w:rsidR="005B1A86" w:rsidRDefault="005B1A86" w:rsidP="005B1A86">
      <w:pPr>
        <w:pStyle w:val="Bezproreda"/>
      </w:pPr>
      <w:r>
        <w:t>U  Računu  financiranja iskazani su primici od financijske imovine te izdaci za financijsku imovinu i otplate zajmova.</w:t>
      </w:r>
    </w:p>
    <w:p w:rsidR="005B1A86" w:rsidRDefault="005B1A86" w:rsidP="005B1A86">
      <w:pPr>
        <w:pStyle w:val="Bezproreda"/>
      </w:pPr>
      <w:r>
        <w:t xml:space="preserve">                                                                                  Članak 4.</w:t>
      </w:r>
    </w:p>
    <w:p w:rsidR="005B1A86" w:rsidRDefault="005B1A86" w:rsidP="005B1A86">
      <w:pPr>
        <w:pStyle w:val="Bezproreda"/>
      </w:pPr>
    </w:p>
    <w:p w:rsidR="005B1A86" w:rsidRDefault="005B1A86" w:rsidP="005B1A86">
      <w:pPr>
        <w:pStyle w:val="Bezproreda"/>
      </w:pPr>
      <w:r>
        <w:t>                    Projekcija prihoda i rashoda za dvogodišnje razdoblje sadrži prihode i rashode za 2019. i 2020. godinu koji su procijenjeni prema smjernicama i uputama Ministarstva financija.</w:t>
      </w:r>
    </w:p>
    <w:p w:rsidR="005B1A86" w:rsidRDefault="005B1A86" w:rsidP="005B1A86">
      <w:pPr>
        <w:pStyle w:val="Bezproreda"/>
      </w:pPr>
    </w:p>
    <w:p w:rsidR="005B1A86" w:rsidRDefault="005B1A86" w:rsidP="005B1A86">
      <w:pPr>
        <w:pStyle w:val="Bezproreda"/>
      </w:pPr>
      <w:r>
        <w:t xml:space="preserve">                                                                                  Članak 5.</w:t>
      </w:r>
    </w:p>
    <w:p w:rsidR="005B1A86" w:rsidRDefault="005B1A86" w:rsidP="005B1A86">
      <w:pPr>
        <w:pStyle w:val="Bezproreda"/>
      </w:pPr>
    </w:p>
    <w:p w:rsidR="005B1A86" w:rsidRDefault="005B1A86" w:rsidP="005B1A86">
      <w:pPr>
        <w:pStyle w:val="Bezproreda"/>
      </w:pPr>
      <w:r>
        <w:t>                  Na temelju financijskih planova proračunskih korisnika izrađuje se konsolidirani proračun koji sadrži prihode i primitke, te rashode i izdatke proračuna i njegovih proračunskih korisnika.</w:t>
      </w:r>
    </w:p>
    <w:p w:rsidR="005B1A86" w:rsidRDefault="005B1A86" w:rsidP="005B1A86">
      <w:pPr>
        <w:pStyle w:val="Bezproreda"/>
      </w:pPr>
    </w:p>
    <w:p w:rsidR="005B1A86" w:rsidRDefault="005B1A86" w:rsidP="005B1A86">
      <w:pPr>
        <w:pStyle w:val="Bezproreda"/>
      </w:pPr>
      <w:r>
        <w:rPr>
          <w:b/>
          <w:bCs/>
        </w:rPr>
        <w:t>III. IZVRŠAVANJE PRORAČUNA</w:t>
      </w:r>
    </w:p>
    <w:p w:rsidR="005B1A86" w:rsidRDefault="005B1A86" w:rsidP="005B1A86">
      <w:pPr>
        <w:pStyle w:val="Bezproreda"/>
      </w:pPr>
      <w:r>
        <w:t xml:space="preserve">                                                                                   Članak 6.</w:t>
      </w:r>
    </w:p>
    <w:p w:rsidR="005B1A86" w:rsidRDefault="005B1A86" w:rsidP="005B1A86">
      <w:pPr>
        <w:pStyle w:val="Bezproreda"/>
      </w:pPr>
    </w:p>
    <w:p w:rsidR="005B1A86" w:rsidRDefault="005B1A86" w:rsidP="005B1A86">
      <w:pPr>
        <w:pStyle w:val="Bezproreda"/>
      </w:pPr>
      <w:r>
        <w:t>                   Sredstva se u proračunu osiguravaju  proračunskim korisnicima (u nastavku teksta  korisnici), koji su u njegovu Posebnom dijelu određeni za nositelje sredstava na pojedinim stavkama.</w:t>
      </w:r>
    </w:p>
    <w:p w:rsidR="005B1A86" w:rsidRDefault="005B1A86" w:rsidP="005B1A86">
      <w:pPr>
        <w:pStyle w:val="Bezproreda"/>
      </w:pPr>
      <w:r>
        <w:t xml:space="preserve">                                                                                  Članak 7.</w:t>
      </w:r>
    </w:p>
    <w:p w:rsidR="005B1A86" w:rsidRDefault="005B1A86" w:rsidP="005B1A86">
      <w:pPr>
        <w:pStyle w:val="Bezproreda"/>
      </w:pPr>
    </w:p>
    <w:p w:rsidR="005B1A86" w:rsidRDefault="005B1A86" w:rsidP="005B1A86">
      <w:pPr>
        <w:pStyle w:val="Bezproreda"/>
      </w:pPr>
      <w:r>
        <w:t>                    Za izvršavanje Proračuna u cjelini je odgovoran nositelj izvršne vlasti – Općinski načelnik.</w:t>
      </w:r>
    </w:p>
    <w:p w:rsidR="005B1A86" w:rsidRDefault="005B1A86" w:rsidP="005B1A86">
      <w:pPr>
        <w:pStyle w:val="Bezproreda"/>
      </w:pPr>
      <w:r>
        <w:t xml:space="preserve">                                                                                 Članak 8.</w:t>
      </w:r>
    </w:p>
    <w:p w:rsidR="005B1A86" w:rsidRDefault="005B1A86" w:rsidP="005B1A86">
      <w:pPr>
        <w:pStyle w:val="Bezproreda"/>
      </w:pPr>
    </w:p>
    <w:p w:rsidR="005B1A86" w:rsidRDefault="005B1A86" w:rsidP="005B1A86">
      <w:pPr>
        <w:pStyle w:val="Bezproreda"/>
      </w:pPr>
      <w:r>
        <w:t>                    Proračunska sredstva koristit će se  za namjene koje su određene Proračunom i do visine utvrđene u njegovom Posebnom dijelu, na razdjelima i pozicijama, a u svemu prema načelima štednje i racionalnog korištenja ostvarenih sredstava.</w:t>
      </w:r>
    </w:p>
    <w:p w:rsidR="005B1A86" w:rsidRDefault="005B1A86" w:rsidP="005B1A86">
      <w:pPr>
        <w:pStyle w:val="Bezproreda"/>
      </w:pPr>
    </w:p>
    <w:p w:rsidR="005B1A86" w:rsidRDefault="005B1A86" w:rsidP="005B1A86">
      <w:pPr>
        <w:pStyle w:val="Bezproreda"/>
      </w:pPr>
    </w:p>
    <w:p w:rsidR="005B1A86" w:rsidRDefault="005B1A86" w:rsidP="005B1A86">
      <w:pPr>
        <w:pStyle w:val="Bezproreda"/>
      </w:pPr>
      <w:r>
        <w:t xml:space="preserve">                                                                                Članak 9.</w:t>
      </w:r>
    </w:p>
    <w:p w:rsidR="005B1A86" w:rsidRDefault="005B1A86" w:rsidP="005B1A86">
      <w:pPr>
        <w:pStyle w:val="Bezproreda"/>
      </w:pPr>
    </w:p>
    <w:p w:rsidR="005B1A86" w:rsidRDefault="005B1A86" w:rsidP="005B1A86">
      <w:pPr>
        <w:pStyle w:val="Bezproreda"/>
      </w:pPr>
      <w:r>
        <w:t>                      Korisnici smiju preuzimati obveze najviše do visine sredstava osiguranih u  Posebnom dijelu Proračuna.</w:t>
      </w:r>
    </w:p>
    <w:p w:rsidR="005B1A86" w:rsidRDefault="005B1A86" w:rsidP="005B1A86">
      <w:pPr>
        <w:pStyle w:val="Bezproreda"/>
      </w:pPr>
      <w:r>
        <w:t xml:space="preserve">                     Dodjela sredstava korisnicima vršit će se sukladno njihovim financijskim planovima, za cijelu godina po mjesecima, vodeći računa o mogućnostima Proračuna.</w:t>
      </w:r>
    </w:p>
    <w:p w:rsidR="005B1A86" w:rsidRDefault="005B1A86" w:rsidP="005B1A86">
      <w:pPr>
        <w:pStyle w:val="Bezproreda"/>
      </w:pPr>
      <w:r>
        <w:t>                                                                                Članak 10.</w:t>
      </w:r>
    </w:p>
    <w:p w:rsidR="005B1A86" w:rsidRDefault="005B1A86" w:rsidP="005B1A86">
      <w:pPr>
        <w:pStyle w:val="Bezproreda"/>
      </w:pPr>
    </w:p>
    <w:p w:rsidR="005B1A86" w:rsidRDefault="005B1A86" w:rsidP="005B1A86">
      <w:pPr>
        <w:pStyle w:val="Bezproreda"/>
      </w:pPr>
      <w:r>
        <w:lastRenderedPageBreak/>
        <w:t>                        Plaćanje preuzetih obveza po ugovorima, koje dospijevaju u slijedećim godinama mora se kao obveza uključiti u godinu u kojoj dospijeva.</w:t>
      </w:r>
    </w:p>
    <w:p w:rsidR="005B1A86" w:rsidRDefault="005B1A86" w:rsidP="005B1A86">
      <w:pPr>
        <w:pStyle w:val="Bezproreda"/>
      </w:pPr>
    </w:p>
    <w:p w:rsidR="005B1A86" w:rsidRDefault="005B1A86" w:rsidP="005B1A86">
      <w:pPr>
        <w:pStyle w:val="Bezproreda"/>
      </w:pPr>
      <w:r>
        <w:t>                                                                                Članak 11.</w:t>
      </w:r>
    </w:p>
    <w:p w:rsidR="005B1A86" w:rsidRDefault="005B1A86" w:rsidP="005B1A86">
      <w:pPr>
        <w:pStyle w:val="Bezproreda"/>
      </w:pPr>
    </w:p>
    <w:p w:rsidR="005B1A86" w:rsidRDefault="005B1A86" w:rsidP="005B1A86">
      <w:pPr>
        <w:pStyle w:val="Bezproreda"/>
      </w:pPr>
      <w:r>
        <w:t>                         Općinski načelnik odobrava preraspodjelu na proračunskim stavkama kod proračunskih korisnika ili između proračunskih korisnika najviše do 5 % rashoda i izdataka na stavci koja se umanjuje.</w:t>
      </w:r>
    </w:p>
    <w:p w:rsidR="005B1A86" w:rsidRDefault="005B1A86" w:rsidP="005B1A86">
      <w:pPr>
        <w:pStyle w:val="Bezproreda"/>
      </w:pPr>
      <w:r>
        <w:t xml:space="preserve">                         Načelnik je dužan izvijestiti Općinsko vijeće  o preraspodjelama iz st.1. ovog članka na prvoj narednoj sjednici  Općinskog vijeća.</w:t>
      </w:r>
    </w:p>
    <w:p w:rsidR="005B1A86" w:rsidRDefault="005B1A86" w:rsidP="005B1A86">
      <w:pPr>
        <w:pStyle w:val="Bezproreda"/>
      </w:pPr>
      <w:r>
        <w:t>                                                                                Članak 12.</w:t>
      </w:r>
    </w:p>
    <w:p w:rsidR="005B1A86" w:rsidRDefault="005B1A86" w:rsidP="005B1A86">
      <w:pPr>
        <w:pStyle w:val="Bezproreda"/>
      </w:pPr>
    </w:p>
    <w:p w:rsidR="005B1A86" w:rsidRDefault="005B1A86" w:rsidP="005B1A86">
      <w:pPr>
        <w:pStyle w:val="Bezproreda"/>
      </w:pPr>
      <w:r>
        <w:t>                         Proračunski korisnici odgovorni su za naplatu vlastitih prihoda i primitaka kao i za izvršavanje  svih rashoda i izdataka u skladu s namjenama.</w:t>
      </w:r>
    </w:p>
    <w:p w:rsidR="005B1A86" w:rsidRDefault="005B1A86" w:rsidP="005B1A86">
      <w:pPr>
        <w:pStyle w:val="Bezproreda"/>
      </w:pPr>
      <w:r>
        <w:rPr>
          <w:b/>
          <w:bCs/>
        </w:rPr>
        <w:t>UPRAVLJANJE FINANCIJSKOM I NEFINANCIJSKOM  IMOVINOM</w:t>
      </w:r>
    </w:p>
    <w:p w:rsidR="005B1A86" w:rsidRDefault="005B1A86" w:rsidP="005B1A86">
      <w:pPr>
        <w:pStyle w:val="Bezproreda"/>
      </w:pPr>
      <w:r>
        <w:t>                                                                                Članak 13.</w:t>
      </w:r>
    </w:p>
    <w:p w:rsidR="005B1A86" w:rsidRDefault="005B1A86" w:rsidP="005B1A86">
      <w:pPr>
        <w:pStyle w:val="Bezproreda"/>
      </w:pPr>
    </w:p>
    <w:p w:rsidR="005B1A86" w:rsidRDefault="005B1A86" w:rsidP="005B1A86">
      <w:pPr>
        <w:pStyle w:val="Bezproreda"/>
      </w:pPr>
      <w:r>
        <w:t>                          Raspoloživim novčanim sredstvima na računu Proračuna upravlja Općinski načelnik.</w:t>
      </w:r>
    </w:p>
    <w:p w:rsidR="005B1A86" w:rsidRDefault="005B1A86" w:rsidP="005B1A86">
      <w:pPr>
        <w:pStyle w:val="Bezproreda"/>
      </w:pPr>
      <w:r>
        <w:t xml:space="preserve">                          Novčana sredstva iz stavka 1. ovog članka mogu se polagati u poslovnu banku, poštujući načela sigurnosti i likvidnosti. Odluku o izboru banke donosi Općinski načelnik.</w:t>
      </w:r>
    </w:p>
    <w:p w:rsidR="005B1A86" w:rsidRDefault="005B1A86" w:rsidP="005B1A86">
      <w:pPr>
        <w:pStyle w:val="Bezproreda"/>
      </w:pPr>
    </w:p>
    <w:p w:rsidR="005B1A86" w:rsidRDefault="005B1A86" w:rsidP="005B1A86">
      <w:pPr>
        <w:pStyle w:val="Bezproreda"/>
      </w:pPr>
      <w:r>
        <w:t>                                                                               Članak 14.</w:t>
      </w:r>
    </w:p>
    <w:p w:rsidR="005B1A86" w:rsidRDefault="005B1A86" w:rsidP="005B1A86">
      <w:pPr>
        <w:pStyle w:val="Bezproreda"/>
      </w:pPr>
      <w:r>
        <w:t>                          Općinski načelnik može otpisati ili djelomično otpisati potraživanja ukoliko bi troškovi postupka naplate potraživanja bili u nesrazmjeru s visinom potraživanja.</w:t>
      </w:r>
    </w:p>
    <w:p w:rsidR="005B1A86" w:rsidRDefault="005B1A86" w:rsidP="005B1A86">
      <w:pPr>
        <w:pStyle w:val="Bezproreda"/>
      </w:pPr>
    </w:p>
    <w:p w:rsidR="005B1A86" w:rsidRDefault="005B1A86" w:rsidP="005B1A86">
      <w:pPr>
        <w:pStyle w:val="Bezproreda"/>
      </w:pPr>
      <w:r>
        <w:t>                                                                               Članak  15.</w:t>
      </w:r>
    </w:p>
    <w:p w:rsidR="005B1A86" w:rsidRDefault="005B1A86" w:rsidP="005B1A86">
      <w:pPr>
        <w:pStyle w:val="Bezproreda"/>
      </w:pPr>
      <w:r>
        <w:t>                            Nefinancijska dugotrajna imovina mora se osigurati ako postoji zakonska obveza ili o drugim okolnostima odlučuje sam korisnik poštujući načela učinkovitosti i ekonomičnosti raspolaganja proračunskim sredstvima, jer se u protivnom nadoknada za štetu nastala na neosiguranoj nefinancijskoj imovini isplaćuje iz Proračuna.</w:t>
      </w:r>
    </w:p>
    <w:p w:rsidR="005B1A86" w:rsidRDefault="005B1A86" w:rsidP="005B1A86">
      <w:pPr>
        <w:pStyle w:val="Bezproreda"/>
      </w:pPr>
    </w:p>
    <w:p w:rsidR="005B1A86" w:rsidRDefault="005B1A86" w:rsidP="005B1A86">
      <w:pPr>
        <w:pStyle w:val="Bezproreda"/>
      </w:pPr>
      <w:r>
        <w:rPr>
          <w:b/>
          <w:bCs/>
        </w:rPr>
        <w:t>ZADUŽIVANJE I JAMSTVA</w:t>
      </w:r>
    </w:p>
    <w:p w:rsidR="005B1A86" w:rsidRDefault="005B1A86" w:rsidP="005B1A86">
      <w:pPr>
        <w:pStyle w:val="Bezproreda"/>
      </w:pPr>
      <w:r>
        <w:t>                                                                               Članak 16.</w:t>
      </w:r>
    </w:p>
    <w:p w:rsidR="005B1A86" w:rsidRDefault="005B1A86" w:rsidP="005B1A86">
      <w:pPr>
        <w:pStyle w:val="Bezproreda"/>
      </w:pPr>
      <w:r>
        <w:t>                              Općina  se u 2017. godini zadužila radi  sufinanciranja izgradnje građevine sportske dvorane osnovne škole „Mijat  Stojanović“ Babina Greda uzimanjem kredita kod HBOR-a u iznosu od 3.000.000,00 kuna (slovima: trimilijuna kuna), uz prethodnu Suglasnost  Ministarstva financija, ukupna obaveza u 2018. godini iznosi 77.000,00 kuna (samo kamata).</w:t>
      </w:r>
    </w:p>
    <w:p w:rsidR="005B1A86" w:rsidRDefault="005B1A86" w:rsidP="005B1A86">
      <w:pPr>
        <w:pStyle w:val="Bezproreda"/>
      </w:pPr>
      <w:r>
        <w:t xml:space="preserve">                            </w:t>
      </w:r>
    </w:p>
    <w:p w:rsidR="005B1A86" w:rsidRDefault="005B1A86" w:rsidP="005B1A86">
      <w:pPr>
        <w:pStyle w:val="Bezproreda"/>
      </w:pPr>
    </w:p>
    <w:p w:rsidR="005B1A86" w:rsidRDefault="005B1A86" w:rsidP="005B1A86">
      <w:pPr>
        <w:pStyle w:val="Bezproreda"/>
        <w:ind w:left="708" w:firstLine="708"/>
      </w:pPr>
      <w:r>
        <w:t>Ukupna godišnja obveza općine može iznositi najviše do 20 % ostvarenih prihoda u</w:t>
      </w:r>
    </w:p>
    <w:p w:rsidR="005B1A86" w:rsidRDefault="005B1A86" w:rsidP="005B1A86">
      <w:pPr>
        <w:pStyle w:val="Bezproreda"/>
      </w:pPr>
      <w:r>
        <w:t xml:space="preserve"> godini koja prethodi godini u kojoj se zadužuje, a u iznos ukupne godišnje obveze uključena su i dana jamstva kao i neplaćene obveze iz prethodnih godina.</w:t>
      </w:r>
    </w:p>
    <w:p w:rsidR="005B1A86" w:rsidRDefault="005B1A86" w:rsidP="005B1A86">
      <w:pPr>
        <w:pStyle w:val="Bezproreda"/>
      </w:pPr>
      <w:r>
        <w:t xml:space="preserve">                             </w:t>
      </w:r>
    </w:p>
    <w:p w:rsidR="005B1A86" w:rsidRDefault="005B1A86" w:rsidP="005B1A86">
      <w:pPr>
        <w:pStyle w:val="Bezproreda"/>
      </w:pPr>
    </w:p>
    <w:p w:rsidR="005B1A86" w:rsidRDefault="005B1A86" w:rsidP="005B1A86">
      <w:pPr>
        <w:pStyle w:val="Bezproreda"/>
      </w:pPr>
      <w:r>
        <w:t xml:space="preserve">                                                                               Članak 17.</w:t>
      </w:r>
    </w:p>
    <w:p w:rsidR="005B1A86" w:rsidRDefault="005B1A86" w:rsidP="005B1A86">
      <w:pPr>
        <w:pStyle w:val="Bezproreda"/>
      </w:pPr>
      <w:r>
        <w:t>                             Ustanova čiji je osnivač Općina može se zaduživati samo uz suglasnost Općinskog načelnika.</w:t>
      </w:r>
    </w:p>
    <w:p w:rsidR="005B1A86" w:rsidRDefault="005B1A86" w:rsidP="005B1A86">
      <w:pPr>
        <w:pStyle w:val="Bezproreda"/>
      </w:pPr>
      <w:r>
        <w:t>Ugovore o jamstvu sklapa Općinski načelnik.</w:t>
      </w:r>
    </w:p>
    <w:p w:rsidR="005B1A86" w:rsidRDefault="005B1A86" w:rsidP="005B1A86">
      <w:pPr>
        <w:pStyle w:val="Bezproreda"/>
      </w:pPr>
    </w:p>
    <w:p w:rsidR="005B1A86" w:rsidRDefault="005B1A86" w:rsidP="005B1A86">
      <w:pPr>
        <w:pStyle w:val="Bezproreda"/>
      </w:pPr>
    </w:p>
    <w:p w:rsidR="005B1A86" w:rsidRDefault="005B1A86" w:rsidP="005B1A86">
      <w:pPr>
        <w:pStyle w:val="Bezproreda"/>
        <w:rPr>
          <w:b/>
          <w:bCs/>
        </w:rPr>
      </w:pPr>
      <w:r>
        <w:rPr>
          <w:b/>
          <w:bCs/>
        </w:rPr>
        <w:t>VI. PRAVA I OBVEZE PRORAČUNSKIH KORISNIKA</w:t>
      </w:r>
    </w:p>
    <w:p w:rsidR="005B1A86" w:rsidRDefault="005B1A86" w:rsidP="005B1A86">
      <w:pPr>
        <w:pStyle w:val="Bezproreda"/>
      </w:pPr>
    </w:p>
    <w:p w:rsidR="005B1A86" w:rsidRDefault="005B1A86" w:rsidP="005B1A86">
      <w:pPr>
        <w:pStyle w:val="Bezproreda"/>
      </w:pPr>
      <w:r>
        <w:t>                                                                              Članak 18.</w:t>
      </w:r>
    </w:p>
    <w:p w:rsidR="005B1A86" w:rsidRDefault="005B1A86" w:rsidP="005B1A86">
      <w:pPr>
        <w:pStyle w:val="Bezproreda"/>
      </w:pPr>
      <w:r>
        <w:t>                                 Čelnik proračunskog korisnika odgovoran je za planiranje i izvršavanje dijela Proračuna (razdjela). Odgovoran je za zakonitost, svrhovitost, učinkovitost i za ekonomično raspolaganje proračunskim sredstvima. Također je odgovoran za preuzimanje obveza, izdavanje naloga za naplatu u korist proračunskih sredstava. Čelnik proračunskog korisnika može određena prava unutarnjim propisima u skladu sa Zakonom prenijeti na druge osobe.</w:t>
      </w:r>
    </w:p>
    <w:p w:rsidR="005B1A86" w:rsidRDefault="005B1A86" w:rsidP="005B1A86">
      <w:pPr>
        <w:pStyle w:val="Bezproreda"/>
      </w:pPr>
    </w:p>
    <w:p w:rsidR="005B1A86" w:rsidRDefault="005B1A86" w:rsidP="005B1A86">
      <w:pPr>
        <w:pStyle w:val="Bezproreda"/>
      </w:pPr>
      <w:r>
        <w:t xml:space="preserve">                                                                             Članak 19.</w:t>
      </w:r>
    </w:p>
    <w:p w:rsidR="005B1A86" w:rsidRDefault="005B1A86" w:rsidP="005B1A86">
      <w:pPr>
        <w:pStyle w:val="Bezproreda"/>
      </w:pPr>
      <w:r>
        <w:t xml:space="preserve">                                     Proračunski korisnici dostavljaju polugodišnje izvještaje koji zajedno sa polugodišnjim izvještajem  Proračuna čine konsolidirani financijski izvještaj koji se zajedno sa polugodišnjim obračunom Proračuna </w:t>
      </w:r>
      <w:r>
        <w:lastRenderedPageBreak/>
        <w:t>dostavlja Općinskom načelniku do kraja srpnja mjeseca tekuće godine. Općinski načelnik polugodišnji izvještaj o izvršenju Proračuna upućuje na usvajanje Općinskom vijeću  do 5. kolovoza tekuće proračunske godine.</w:t>
      </w:r>
    </w:p>
    <w:p w:rsidR="005B1A86" w:rsidRDefault="005B1A86" w:rsidP="005B1A86">
      <w:pPr>
        <w:pStyle w:val="Bezproreda"/>
      </w:pPr>
    </w:p>
    <w:p w:rsidR="005B1A86" w:rsidRDefault="005B1A86" w:rsidP="005B1A86">
      <w:pPr>
        <w:pStyle w:val="Bezproreda"/>
        <w:rPr>
          <w:b/>
          <w:bCs/>
        </w:rPr>
      </w:pPr>
      <w:r>
        <w:rPr>
          <w:b/>
          <w:bCs/>
        </w:rPr>
        <w:t>VII. NADZOR PRORAČUNSKIH KORISNIKA</w:t>
      </w:r>
    </w:p>
    <w:p w:rsidR="005B1A86" w:rsidRDefault="005B1A86" w:rsidP="005B1A86">
      <w:pPr>
        <w:pStyle w:val="Bezproreda"/>
      </w:pPr>
    </w:p>
    <w:p w:rsidR="005B1A86" w:rsidRDefault="005B1A86" w:rsidP="005B1A86">
      <w:pPr>
        <w:pStyle w:val="Bezproreda"/>
      </w:pPr>
      <w:r>
        <w:t xml:space="preserve">                                                                            Članak 20.</w:t>
      </w:r>
    </w:p>
    <w:p w:rsidR="005B1A86" w:rsidRDefault="005B1A86" w:rsidP="005B1A86">
      <w:pPr>
        <w:pStyle w:val="Bezproreda"/>
      </w:pPr>
      <w:r>
        <w:t>                                        Unutarnja revizija proračunskog korisnika tijelo je koje je neovisno i objektivno utvrđuje ostvarivanje cjelovitih zadaća i funkcija proračunskih korisnika, upozorava na nepravilnosti i  neusklađenost sa zakonskim i drugim propisima kojima je utvrđeno njihovo poslovanje te predlaže mjere za njihovo otklanjanje i mjere za unapređenje poslovanja proračunskog korisnika.</w:t>
      </w:r>
    </w:p>
    <w:p w:rsidR="005B1A86" w:rsidRDefault="005B1A86" w:rsidP="005B1A86">
      <w:pPr>
        <w:pStyle w:val="Bezproreda"/>
      </w:pPr>
    </w:p>
    <w:p w:rsidR="005B1A86" w:rsidRDefault="005B1A86" w:rsidP="005B1A86">
      <w:pPr>
        <w:pStyle w:val="Bezproreda"/>
        <w:rPr>
          <w:b/>
          <w:bCs/>
        </w:rPr>
      </w:pPr>
      <w:r>
        <w:rPr>
          <w:b/>
          <w:bCs/>
        </w:rPr>
        <w:t>VIII. PRIJELAZNE I ZAVRŠNE ODREDBE</w:t>
      </w:r>
    </w:p>
    <w:p w:rsidR="005B1A86" w:rsidRDefault="005B1A86" w:rsidP="005B1A86">
      <w:pPr>
        <w:pStyle w:val="Bezproreda"/>
      </w:pPr>
    </w:p>
    <w:p w:rsidR="005B1A86" w:rsidRDefault="005B1A86" w:rsidP="005B1A86">
      <w:pPr>
        <w:pStyle w:val="Bezproreda"/>
      </w:pPr>
      <w:r>
        <w:t xml:space="preserve">                                                                            Članak 21.</w:t>
      </w:r>
    </w:p>
    <w:p w:rsidR="005B1A86" w:rsidRDefault="005B1A86" w:rsidP="005B1A86">
      <w:pPr>
        <w:pStyle w:val="Bezproreda"/>
      </w:pPr>
      <w:r>
        <w:t>                       Ova Odluka stupa na snagu danom objave u «Službenom vjesniku» Vukovarsko-srijemske županije.</w:t>
      </w:r>
    </w:p>
    <w:p w:rsidR="005B1A86" w:rsidRDefault="005B1A86" w:rsidP="005B1A86">
      <w:pPr>
        <w:pStyle w:val="Bezproreda"/>
      </w:pPr>
      <w:r>
        <w:t> </w:t>
      </w:r>
    </w:p>
    <w:p w:rsidR="005B1A86" w:rsidRDefault="005B1A86" w:rsidP="005B1A86">
      <w:pPr>
        <w:pStyle w:val="Bezproreda"/>
      </w:pPr>
      <w:r>
        <w:t>KLASA: 400-06/17-01/18</w:t>
      </w:r>
    </w:p>
    <w:p w:rsidR="005B1A86" w:rsidRDefault="005B1A86" w:rsidP="005B1A86">
      <w:pPr>
        <w:pStyle w:val="Bezproreda"/>
      </w:pPr>
      <w:r>
        <w:t>URBROJ: 2212/02-01/17-01-1</w:t>
      </w:r>
    </w:p>
    <w:p w:rsidR="005B1A86" w:rsidRDefault="005B1A86" w:rsidP="005B1A86">
      <w:pPr>
        <w:pStyle w:val="Bezproreda"/>
      </w:pPr>
      <w:r>
        <w:t>Babina Greda, 23.  prosinca , 2017. godine</w:t>
      </w:r>
    </w:p>
    <w:p w:rsidR="005B1A86" w:rsidRDefault="005B1A86" w:rsidP="005B1A86">
      <w:pPr>
        <w:pStyle w:val="Bezproreda"/>
      </w:pPr>
      <w:r>
        <w:t>                                                                                                                       Predsjednik Općinskog  vijeća:</w:t>
      </w:r>
    </w:p>
    <w:p w:rsidR="005B1A86" w:rsidRDefault="005B1A86" w:rsidP="005B1A86">
      <w:pPr>
        <w:pStyle w:val="Bezproreda"/>
      </w:pPr>
      <w:r>
        <w:t xml:space="preserve">                                                                                                                             </w:t>
      </w:r>
    </w:p>
    <w:p w:rsidR="005B1A86" w:rsidRDefault="005B1A86" w:rsidP="005B1A86">
      <w:pPr>
        <w:pStyle w:val="Bezproreda"/>
      </w:pPr>
      <w:r>
        <w:t xml:space="preserve">                                                                                                                              Jakob Verić</w:t>
      </w:r>
    </w:p>
    <w:p w:rsidR="005B1A86" w:rsidRPr="00BA23C7" w:rsidRDefault="005B1A86" w:rsidP="005B1A86"/>
    <w:p w:rsidR="00D81CAF" w:rsidRDefault="00D81CAF">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rsidP="005B1A86">
      <w:pPr>
        <w:pStyle w:val="Bezproreda"/>
      </w:pPr>
      <w:r>
        <w:lastRenderedPageBreak/>
        <w:t>REPUBLIKA HRVATSKA</w:t>
      </w:r>
    </w:p>
    <w:p w:rsidR="005B1A86" w:rsidRDefault="005B1A86" w:rsidP="005B1A86">
      <w:pPr>
        <w:pStyle w:val="Bezproreda"/>
      </w:pPr>
      <w:r>
        <w:t xml:space="preserve"> VUKOVARSKO-SRIJEMSKA ŽUPANIJA</w:t>
      </w:r>
    </w:p>
    <w:p w:rsidR="005B1A86" w:rsidRDefault="005B1A86" w:rsidP="005B1A86">
      <w:pPr>
        <w:pStyle w:val="Bezproreda"/>
      </w:pPr>
      <w:r>
        <w:t xml:space="preserve">          OPĆINA BABINA GREDA</w:t>
      </w:r>
    </w:p>
    <w:p w:rsidR="005B1A86" w:rsidRDefault="005B1A86" w:rsidP="005B1A86">
      <w:pPr>
        <w:pStyle w:val="Bezproreda"/>
      </w:pPr>
      <w:r>
        <w:t xml:space="preserve">               OPĆINSKO VIJEĆE</w:t>
      </w:r>
    </w:p>
    <w:p w:rsidR="005B1A86" w:rsidRDefault="005B1A86" w:rsidP="005B1A86">
      <w:pPr>
        <w:pStyle w:val="Bezproreda"/>
      </w:pPr>
      <w:r>
        <w:t xml:space="preserve">   KLASA: 400-06/17-01/19</w:t>
      </w:r>
    </w:p>
    <w:p w:rsidR="005B1A86" w:rsidRDefault="005B1A86" w:rsidP="005B1A86">
      <w:pPr>
        <w:pStyle w:val="Bezproreda"/>
      </w:pPr>
      <w:r>
        <w:t xml:space="preserve">   URBROJ: 2212/02-01/17-01-1</w:t>
      </w:r>
    </w:p>
    <w:p w:rsidR="005B1A86" w:rsidRDefault="005B1A86" w:rsidP="005B1A86">
      <w:pPr>
        <w:pStyle w:val="Bezproreda"/>
      </w:pPr>
      <w:r>
        <w:t>Babina Greda,     23 . prosinca, 2017. godine</w:t>
      </w:r>
    </w:p>
    <w:p w:rsidR="005B1A86" w:rsidRDefault="005B1A86" w:rsidP="005B1A86">
      <w:pPr>
        <w:pStyle w:val="StandardWeb"/>
        <w:spacing w:after="0"/>
      </w:pPr>
    </w:p>
    <w:p w:rsidR="005B1A86" w:rsidRDefault="005B1A86" w:rsidP="005B1A86">
      <w:pPr>
        <w:pStyle w:val="StandardWeb"/>
        <w:spacing w:after="0"/>
      </w:pPr>
      <w:r>
        <w:t xml:space="preserve">                     Na temelju članka 39. Zakona o proračunu (N/N 87/08, 136/12, 15/15) i članka 18. i 53. Statuta Općine Babina Greda ( « Službeni vjesnik « 11/09, 04/13, 03/14) i članka 45. Poslovnika o radu Općinskog vijeća (“Sl. Vjesnik” 16/09) , Općinsko vijeće na sjednici održanoj dana  23 . prosinca, 2017. godine, d o n o s i</w:t>
      </w:r>
    </w:p>
    <w:p w:rsidR="005B1A86" w:rsidRDefault="005B1A86" w:rsidP="005B1A86">
      <w:pPr>
        <w:pStyle w:val="StandardWeb"/>
      </w:pPr>
      <w:r>
        <w:t> </w:t>
      </w:r>
    </w:p>
    <w:p w:rsidR="005B1A86" w:rsidRDefault="005B1A86" w:rsidP="005B1A86">
      <w:pPr>
        <w:pStyle w:val="StandardWeb"/>
        <w:spacing w:after="0"/>
      </w:pPr>
      <w:r>
        <w:rPr>
          <w:b/>
          <w:bCs/>
        </w:rPr>
        <w:t xml:space="preserve">                                 P R O J E K C I J U</w:t>
      </w:r>
      <w:r>
        <w:t xml:space="preserve">  </w:t>
      </w:r>
      <w:r>
        <w:rPr>
          <w:b/>
          <w:bCs/>
        </w:rPr>
        <w:t>P R O R A Č U N A</w:t>
      </w:r>
    </w:p>
    <w:p w:rsidR="005B1A86" w:rsidRDefault="005B1A86" w:rsidP="005B1A86">
      <w:pPr>
        <w:pStyle w:val="StandardWeb"/>
        <w:spacing w:after="0"/>
      </w:pPr>
      <w:r>
        <w:rPr>
          <w:b/>
          <w:bCs/>
        </w:rPr>
        <w:t xml:space="preserve">                                           OPĆINE BABINA GREDA</w:t>
      </w:r>
    </w:p>
    <w:p w:rsidR="005B1A86" w:rsidRDefault="005B1A86" w:rsidP="005B1A86">
      <w:pPr>
        <w:pStyle w:val="StandardWeb"/>
        <w:spacing w:after="0"/>
      </w:pPr>
      <w:r>
        <w:rPr>
          <w:b/>
          <w:bCs/>
        </w:rPr>
        <w:t xml:space="preserve">                                            ZA 2019. i 2020. GODINU</w:t>
      </w:r>
    </w:p>
    <w:p w:rsidR="005B1A86" w:rsidRDefault="005B1A86" w:rsidP="005B1A86">
      <w:pPr>
        <w:pStyle w:val="StandardWeb"/>
        <w:spacing w:after="0"/>
      </w:pPr>
      <w:r>
        <w:t xml:space="preserve">                                                         Članak 1.</w:t>
      </w:r>
    </w:p>
    <w:p w:rsidR="005B1A86" w:rsidRDefault="005B1A86" w:rsidP="005B1A86">
      <w:pPr>
        <w:pStyle w:val="StandardWeb"/>
        <w:spacing w:after="0"/>
      </w:pPr>
      <w:r>
        <w:t>Projekcija Proračuna Općine Babina Greda za 2019. godinu sastoji se od:</w:t>
      </w:r>
    </w:p>
    <w:p w:rsidR="005B1A86" w:rsidRDefault="005B1A86" w:rsidP="005B1A86">
      <w:pPr>
        <w:pStyle w:val="StandardWeb"/>
        <w:spacing w:after="0"/>
      </w:pPr>
      <w:r>
        <w:t>a) prihodi..................................................................       16.865.200,00</w:t>
      </w:r>
      <w:r w:rsidRPr="00F3393A">
        <w:t xml:space="preserve">  kuna,</w:t>
      </w:r>
    </w:p>
    <w:p w:rsidR="005B1A86" w:rsidRDefault="005B1A86" w:rsidP="005B1A86">
      <w:pPr>
        <w:pStyle w:val="StandardWeb"/>
        <w:spacing w:after="0"/>
      </w:pPr>
      <w:r>
        <w:t xml:space="preserve">b) raspoređeni prihodi (izdaci)................................      16.865.200,00  </w:t>
      </w:r>
      <w:r w:rsidRPr="00F3393A">
        <w:t xml:space="preserve">  kuna.</w:t>
      </w:r>
    </w:p>
    <w:p w:rsidR="005B1A86" w:rsidRDefault="005B1A86" w:rsidP="005B1A86">
      <w:pPr>
        <w:pStyle w:val="StandardWeb"/>
        <w:spacing w:after="0"/>
      </w:pPr>
      <w:r>
        <w:t xml:space="preserve">                                                          Članak 2.</w:t>
      </w:r>
    </w:p>
    <w:p w:rsidR="005B1A86" w:rsidRDefault="005B1A86" w:rsidP="005B1A86">
      <w:pPr>
        <w:pStyle w:val="StandardWeb"/>
        <w:spacing w:after="0"/>
      </w:pPr>
      <w:r>
        <w:t>Projekcija Proračuna Općine Babina Greda za 2020. godinu sastoji se od:</w:t>
      </w:r>
    </w:p>
    <w:p w:rsidR="005B1A86" w:rsidRDefault="005B1A86" w:rsidP="005B1A86">
      <w:pPr>
        <w:pStyle w:val="StandardWeb"/>
        <w:spacing w:after="0"/>
      </w:pPr>
      <w:r>
        <w:t xml:space="preserve">a) prihodi................................................................         17.141.670,00  </w:t>
      </w:r>
      <w:r w:rsidRPr="00F3393A">
        <w:t xml:space="preserve"> kuna,</w:t>
      </w:r>
    </w:p>
    <w:p w:rsidR="005B1A86" w:rsidRDefault="005B1A86" w:rsidP="005B1A86">
      <w:pPr>
        <w:pStyle w:val="StandardWeb"/>
        <w:spacing w:after="0"/>
      </w:pPr>
      <w:r>
        <w:t xml:space="preserve">b) raspoređeni prihodi (izdaci)...............................       17.141.670,00     </w:t>
      </w:r>
      <w:r w:rsidRPr="00F3393A">
        <w:t>kuna.</w:t>
      </w:r>
    </w:p>
    <w:p w:rsidR="005B1A86" w:rsidRDefault="005B1A86" w:rsidP="005B1A86">
      <w:pPr>
        <w:pStyle w:val="StandardWeb"/>
        <w:spacing w:after="0"/>
      </w:pPr>
      <w:r>
        <w:t xml:space="preserve">                                                                  Članak 3.</w:t>
      </w:r>
    </w:p>
    <w:p w:rsidR="005B1A86" w:rsidRDefault="005B1A86" w:rsidP="005B1A86">
      <w:pPr>
        <w:pStyle w:val="StandardWeb"/>
        <w:spacing w:after="0"/>
      </w:pPr>
      <w:r>
        <w:t>Prihodi i izdaci po grupama, utvrđuju se u Bilanci prihoda i izdataka za 2019. i 2020. godinu</w:t>
      </w:r>
    </w:p>
    <w:p w:rsidR="005B1A86" w:rsidRDefault="005B1A86" w:rsidP="005B1A86">
      <w:pPr>
        <w:pStyle w:val="StandardWeb"/>
        <w:spacing w:after="0"/>
      </w:pPr>
      <w:r>
        <w:t>kako slijedi:</w:t>
      </w:r>
    </w:p>
    <w:p w:rsidR="005B1A86" w:rsidRDefault="005B1A86" w:rsidP="005B1A86">
      <w:pPr>
        <w:pStyle w:val="StandardWeb"/>
        <w:spacing w:after="0"/>
      </w:pPr>
    </w:p>
    <w:p w:rsidR="005B1A86" w:rsidRDefault="005B1A86" w:rsidP="005B1A86">
      <w:pPr>
        <w:pStyle w:val="StandardWeb"/>
        <w:spacing w:after="0"/>
      </w:pPr>
    </w:p>
    <w:p w:rsidR="005B1A86" w:rsidRDefault="005B1A86" w:rsidP="005B1A86">
      <w:pPr>
        <w:pStyle w:val="StandardWeb"/>
        <w:spacing w:after="0"/>
      </w:pPr>
    </w:p>
    <w:p w:rsidR="005B1A86" w:rsidRDefault="005B1A86" w:rsidP="005B1A86">
      <w:pPr>
        <w:pStyle w:val="StandardWeb"/>
        <w:spacing w:after="0"/>
      </w:pPr>
      <w:r>
        <w:t xml:space="preserve">                                         </w:t>
      </w:r>
    </w:p>
    <w:p w:rsidR="005B1A86" w:rsidRDefault="005B1A86" w:rsidP="005B1A86">
      <w:pPr>
        <w:pStyle w:val="StandardWeb"/>
        <w:spacing w:after="0"/>
      </w:pPr>
      <w:r>
        <w:t xml:space="preserve">                                                            Članak 4.</w:t>
      </w:r>
    </w:p>
    <w:p w:rsidR="005B1A86" w:rsidRDefault="005B1A86" w:rsidP="005B1A86">
      <w:pPr>
        <w:pStyle w:val="StandardWeb"/>
        <w:spacing w:after="0"/>
      </w:pPr>
      <w:r>
        <w:t>Projekcija Proračuna objavljuje se u Službenom glasilu Vukovarsko-srijemske županije.</w:t>
      </w:r>
    </w:p>
    <w:p w:rsidR="005B1A86" w:rsidRDefault="005B1A86" w:rsidP="005B1A86">
      <w:pPr>
        <w:pStyle w:val="StandardWeb"/>
        <w:spacing w:after="0"/>
      </w:pPr>
    </w:p>
    <w:p w:rsidR="005B1A86" w:rsidRDefault="005B1A86" w:rsidP="005B1A86">
      <w:pPr>
        <w:pStyle w:val="StandardWeb"/>
        <w:spacing w:after="0"/>
      </w:pPr>
      <w:r>
        <w:t xml:space="preserve">                                                                                                                    Predsjednik</w:t>
      </w:r>
    </w:p>
    <w:p w:rsidR="005B1A86" w:rsidRDefault="005B1A86" w:rsidP="005B1A86">
      <w:pPr>
        <w:pStyle w:val="StandardWeb"/>
        <w:spacing w:after="0"/>
      </w:pPr>
      <w:r>
        <w:t xml:space="preserve">                                                                                                             Općinskog vijeća:</w:t>
      </w:r>
    </w:p>
    <w:p w:rsidR="005B1A86" w:rsidRDefault="005B1A86" w:rsidP="005B1A86">
      <w:pPr>
        <w:pStyle w:val="StandardWeb"/>
        <w:spacing w:after="0"/>
      </w:pPr>
      <w:r>
        <w:t xml:space="preserve">                                                                                                                    Jakob Verić</w:t>
      </w:r>
    </w:p>
    <w:p w:rsidR="005B1A86" w:rsidRDefault="005B1A86" w:rsidP="005B1A86">
      <w:pPr>
        <w:pStyle w:val="StandardWeb"/>
        <w:spacing w:after="0"/>
      </w:pPr>
    </w:p>
    <w:p w:rsidR="005B1A86" w:rsidRDefault="005B1A86" w:rsidP="005B1A86"/>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5B1A86" w:rsidRDefault="005B1A86">
      <w:pPr>
        <w:spacing w:after="0" w:line="240" w:lineRule="auto"/>
      </w:pPr>
    </w:p>
    <w:p w:rsidR="00463073" w:rsidRDefault="00463073">
      <w:pPr>
        <w:spacing w:after="0" w:line="240" w:lineRule="auto"/>
        <w:sectPr w:rsidR="00463073">
          <w:pgSz w:w="11905" w:h="16837"/>
          <w:pgMar w:top="566" w:right="283" w:bottom="566" w:left="566" w:header="0" w:footer="0" w:gutter="0"/>
          <w:cols w:space="720"/>
        </w:sectPr>
      </w:pPr>
    </w:p>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1100"/>
        <w:gridCol w:w="2640"/>
        <w:gridCol w:w="600"/>
        <w:gridCol w:w="2520"/>
        <w:gridCol w:w="2520"/>
        <w:gridCol w:w="760"/>
        <w:gridCol w:w="1300"/>
        <w:gridCol w:w="1300"/>
        <w:gridCol w:w="60"/>
        <w:gridCol w:w="720"/>
        <w:gridCol w:w="520"/>
        <w:gridCol w:w="160"/>
        <w:gridCol w:w="40"/>
        <w:gridCol w:w="1080"/>
        <w:gridCol w:w="40"/>
        <w:gridCol w:w="400"/>
      </w:tblGrid>
      <w:tr w:rsidR="000B7DA2" w:rsidTr="00A6081F">
        <w:trPr>
          <w:trHeight w:hRule="exact" w:val="400"/>
        </w:trPr>
        <w:tc>
          <w:tcPr>
            <w:tcW w:w="400" w:type="dxa"/>
          </w:tcPr>
          <w:p w:rsidR="000B7DA2" w:rsidRDefault="000B7DA2" w:rsidP="00A6081F">
            <w:pPr>
              <w:pStyle w:val="EMPTYCELLSTYLE"/>
            </w:pPr>
            <w:bookmarkStart w:id="0" w:name="JR_PAGE_ANCHOR_0_1"/>
            <w:bookmarkEnd w:id="0"/>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sz w:val="16"/>
              </w:rPr>
              <w:t>Vladimira Nazora 3</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sz w:val="16"/>
              </w:rPr>
              <w:t xml:space="preserve"> </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sz w:val="16"/>
              </w:rPr>
              <w:t>OIB: 45800936748</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10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340"/>
        </w:trPr>
        <w:tc>
          <w:tcPr>
            <w:tcW w:w="400" w:type="dxa"/>
          </w:tcPr>
          <w:p w:rsidR="000B7DA2" w:rsidRDefault="000B7DA2" w:rsidP="00A6081F">
            <w:pPr>
              <w:pStyle w:val="EMPTYCELLSTYLE"/>
            </w:pPr>
          </w:p>
        </w:tc>
        <w:tc>
          <w:tcPr>
            <w:tcW w:w="16040" w:type="dxa"/>
            <w:gridSpan w:val="16"/>
            <w:tcMar>
              <w:top w:w="0" w:type="dxa"/>
              <w:left w:w="0" w:type="dxa"/>
              <w:bottom w:w="0" w:type="dxa"/>
              <w:right w:w="0" w:type="dxa"/>
            </w:tcMar>
          </w:tcPr>
          <w:p w:rsidR="000B7DA2" w:rsidRDefault="000B7DA2" w:rsidP="00A6081F">
            <w:pPr>
              <w:pStyle w:val="DefaultStyle"/>
              <w:jc w:val="center"/>
            </w:pPr>
            <w:r>
              <w:rPr>
                <w:b/>
                <w:sz w:val="24"/>
              </w:rPr>
              <w:t>Projekcija proračuna</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tcMar>
              <w:top w:w="0" w:type="dxa"/>
              <w:left w:w="0" w:type="dxa"/>
              <w:bottom w:w="40" w:type="dxa"/>
              <w:right w:w="0" w:type="dxa"/>
            </w:tcMar>
          </w:tcPr>
          <w:p w:rsidR="000B7DA2" w:rsidRDefault="000B7DA2" w:rsidP="00A6081F">
            <w:pPr>
              <w:pStyle w:val="DefaultStyle"/>
              <w:jc w:val="center"/>
            </w:pPr>
            <w:r>
              <w:rPr>
                <w:b/>
              </w:rPr>
              <w:t>POSEBNI DIO</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tcMar>
              <w:top w:w="0" w:type="dxa"/>
              <w:left w:w="0" w:type="dxa"/>
              <w:bottom w:w="40" w:type="dxa"/>
              <w:right w:w="0" w:type="dxa"/>
            </w:tcMar>
          </w:tcPr>
          <w:p w:rsidR="000B7DA2" w:rsidRDefault="000B7DA2" w:rsidP="00A6081F">
            <w:pPr>
              <w:pStyle w:val="DefaultStyle"/>
              <w:jc w:val="center"/>
            </w:pP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0505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05050"/>
                  <w:tcMar>
                    <w:top w:w="0" w:type="dxa"/>
                    <w:left w:w="40" w:type="dxa"/>
                    <w:bottom w:w="0" w:type="dxa"/>
                    <w:right w:w="0" w:type="dxa"/>
                  </w:tcMar>
                  <w:vAlign w:val="center"/>
                </w:tcPr>
                <w:p w:rsidR="000B7DA2" w:rsidRDefault="000B7DA2" w:rsidP="00A6081F">
                  <w:pPr>
                    <w:pStyle w:val="glava"/>
                  </w:pPr>
                  <w:r>
                    <w:rPr>
                      <w:sz w:val="16"/>
                    </w:rPr>
                    <w:t>UKUPNO RASHODI / IZDACI</w:t>
                  </w:r>
                </w:p>
              </w:tc>
              <w:tc>
                <w:tcPr>
                  <w:tcW w:w="1300" w:type="dxa"/>
                  <w:shd w:val="clear" w:color="auto" w:fill="505050"/>
                  <w:tcMar>
                    <w:top w:w="0" w:type="dxa"/>
                    <w:left w:w="0" w:type="dxa"/>
                    <w:bottom w:w="0" w:type="dxa"/>
                    <w:right w:w="0" w:type="dxa"/>
                  </w:tcMar>
                  <w:vAlign w:val="center"/>
                </w:tcPr>
                <w:p w:rsidR="000B7DA2" w:rsidRDefault="000B7DA2" w:rsidP="00A6081F">
                  <w:pPr>
                    <w:pStyle w:val="glava"/>
                    <w:jc w:val="right"/>
                  </w:pPr>
                  <w:r>
                    <w:rPr>
                      <w:sz w:val="16"/>
                    </w:rPr>
                    <w:t>7.663.716,00</w:t>
                  </w:r>
                </w:p>
              </w:tc>
              <w:tc>
                <w:tcPr>
                  <w:tcW w:w="1300" w:type="dxa"/>
                  <w:shd w:val="clear" w:color="auto" w:fill="505050"/>
                  <w:tcMar>
                    <w:top w:w="0" w:type="dxa"/>
                    <w:left w:w="0" w:type="dxa"/>
                    <w:bottom w:w="0" w:type="dxa"/>
                    <w:right w:w="0" w:type="dxa"/>
                  </w:tcMar>
                  <w:vAlign w:val="center"/>
                </w:tcPr>
                <w:p w:rsidR="000B7DA2" w:rsidRDefault="000B7DA2" w:rsidP="00A6081F">
                  <w:pPr>
                    <w:pStyle w:val="glava"/>
                    <w:jc w:val="right"/>
                  </w:pPr>
                  <w:r>
                    <w:rPr>
                      <w:sz w:val="16"/>
                    </w:rPr>
                    <w:t>16.086.650,00</w:t>
                  </w:r>
                </w:p>
              </w:tc>
              <w:tc>
                <w:tcPr>
                  <w:tcW w:w="1300" w:type="dxa"/>
                  <w:shd w:val="clear" w:color="auto" w:fill="505050"/>
                  <w:tcMar>
                    <w:top w:w="0" w:type="dxa"/>
                    <w:left w:w="0" w:type="dxa"/>
                    <w:bottom w:w="0" w:type="dxa"/>
                    <w:right w:w="0" w:type="dxa"/>
                  </w:tcMar>
                  <w:vAlign w:val="center"/>
                </w:tcPr>
                <w:p w:rsidR="000B7DA2" w:rsidRDefault="000B7DA2" w:rsidP="00A6081F">
                  <w:pPr>
                    <w:pStyle w:val="glava"/>
                    <w:jc w:val="right"/>
                  </w:pPr>
                  <w:r>
                    <w:rPr>
                      <w:sz w:val="16"/>
                    </w:rPr>
                    <w:t>16.865.200,00</w:t>
                  </w:r>
                </w:p>
              </w:tc>
              <w:tc>
                <w:tcPr>
                  <w:tcW w:w="1300" w:type="dxa"/>
                  <w:shd w:val="clear" w:color="auto" w:fill="505050"/>
                  <w:tcMar>
                    <w:top w:w="20" w:type="dxa"/>
                    <w:left w:w="0" w:type="dxa"/>
                    <w:bottom w:w="20" w:type="dxa"/>
                    <w:right w:w="40" w:type="dxa"/>
                  </w:tcMar>
                  <w:vAlign w:val="center"/>
                </w:tcPr>
                <w:p w:rsidR="000B7DA2" w:rsidRDefault="000B7DA2" w:rsidP="00A6081F">
                  <w:pPr>
                    <w:pStyle w:val="glava"/>
                    <w:jc w:val="right"/>
                  </w:pPr>
                  <w:r>
                    <w:rPr>
                      <w:sz w:val="16"/>
                    </w:rPr>
                    <w:t>17.141.670,00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000080"/>
                  <w:tcMar>
                    <w:top w:w="0" w:type="dxa"/>
                    <w:left w:w="40" w:type="dxa"/>
                    <w:bottom w:w="0" w:type="dxa"/>
                    <w:right w:w="0" w:type="dxa"/>
                  </w:tcMar>
                  <w:vAlign w:val="center"/>
                </w:tcPr>
                <w:p w:rsidR="000B7DA2" w:rsidRDefault="000B7DA2" w:rsidP="00A6081F">
                  <w:pPr>
                    <w:pStyle w:val="rgp1"/>
                  </w:pPr>
                  <w:r>
                    <w:rPr>
                      <w:sz w:val="16"/>
                    </w:rPr>
                    <w:t>Razdjel 001 OPĆINSKO VIJEĆE I OPĆINSKI NAČELNIK</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365.000,00</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315.000,00</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278.000,00</w:t>
                  </w:r>
                </w:p>
              </w:tc>
              <w:tc>
                <w:tcPr>
                  <w:tcW w:w="1300" w:type="dxa"/>
                  <w:shd w:val="clear" w:color="auto" w:fill="000080"/>
                  <w:tcMar>
                    <w:top w:w="20" w:type="dxa"/>
                    <w:left w:w="0" w:type="dxa"/>
                    <w:bottom w:w="20" w:type="dxa"/>
                    <w:right w:w="40" w:type="dxa"/>
                  </w:tcMar>
                  <w:vAlign w:val="center"/>
                </w:tcPr>
                <w:p w:rsidR="000B7DA2" w:rsidRDefault="000B7DA2" w:rsidP="00A6081F">
                  <w:pPr>
                    <w:pStyle w:val="rgp1"/>
                    <w:jc w:val="right"/>
                  </w:pPr>
                  <w:r>
                    <w:rPr>
                      <w:sz w:val="16"/>
                    </w:rPr>
                    <w:t>278.000,00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9CA9FE"/>
                  <w:tcMar>
                    <w:top w:w="0" w:type="dxa"/>
                    <w:left w:w="40" w:type="dxa"/>
                    <w:bottom w:w="0" w:type="dxa"/>
                    <w:right w:w="0" w:type="dxa"/>
                  </w:tcMar>
                  <w:vAlign w:val="center"/>
                </w:tcPr>
                <w:p w:rsidR="000B7DA2" w:rsidRDefault="000B7DA2" w:rsidP="00A6081F">
                  <w:pPr>
                    <w:pStyle w:val="prog1"/>
                  </w:pPr>
                  <w:r>
                    <w:rPr>
                      <w:sz w:val="16"/>
                    </w:rPr>
                    <w:t>P01 01 OPĆINSKO VIJEĆE I OPĆINSKI NAČELNIK</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365.000,00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315.000,00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278.000,00</w:t>
                  </w:r>
                </w:p>
              </w:tc>
              <w:tc>
                <w:tcPr>
                  <w:tcW w:w="1300" w:type="dxa"/>
                  <w:shd w:val="clear" w:color="auto" w:fill="9CA9FE"/>
                  <w:tcMar>
                    <w:top w:w="20" w:type="dxa"/>
                    <w:left w:w="0" w:type="dxa"/>
                    <w:bottom w:w="20" w:type="dxa"/>
                    <w:right w:w="40" w:type="dxa"/>
                  </w:tcMar>
                  <w:vAlign w:val="center"/>
                </w:tcPr>
                <w:p w:rsidR="000B7DA2" w:rsidRDefault="000B7DA2" w:rsidP="00A6081F">
                  <w:pPr>
                    <w:pStyle w:val="prog1"/>
                    <w:jc w:val="right"/>
                  </w:pPr>
                  <w:r>
                    <w:rPr>
                      <w:sz w:val="16"/>
                    </w:rPr>
                    <w:t>278.000,00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0100 Donošenje akata- pred.tijela i izvršna tijela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315.000,00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265.000,00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265.000,00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A100101 Predstavnička i zvršna tijela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315.000,00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265.000,00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265.000,00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315.000,00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265.000,00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265.000,00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315.000,00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265.000,00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265.000,00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315.000,00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265.000,00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265.000,00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315.000,00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265.000,00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265.000,00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315.000,00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265.000,00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265.000,00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265.000,00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315.000,00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265.000,00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265.000,00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265.000,00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315.000,00</w:t>
            </w:r>
          </w:p>
        </w:tc>
        <w:tc>
          <w:tcPr>
            <w:tcW w:w="1300" w:type="dxa"/>
            <w:tcMar>
              <w:top w:w="40" w:type="dxa"/>
              <w:left w:w="0" w:type="dxa"/>
              <w:bottom w:w="40" w:type="dxa"/>
              <w:right w:w="0" w:type="dxa"/>
            </w:tcMar>
          </w:tcPr>
          <w:p w:rsidR="000B7DA2" w:rsidRDefault="000B7DA2" w:rsidP="00A6081F">
            <w:pPr>
              <w:pStyle w:val="UvjetniStil"/>
              <w:jc w:val="right"/>
            </w:pPr>
            <w:r>
              <w:rPr>
                <w:sz w:val="16"/>
              </w:rPr>
              <w:t>265.000,00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265.000,00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265.000,00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0200 Program političkih stranaka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50.000,00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50.000,00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13.000,00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A100201 Osnovne funkcije stranaka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13.000,00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000080"/>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000080"/>
                  <w:tcMar>
                    <w:top w:w="0" w:type="dxa"/>
                    <w:left w:w="40" w:type="dxa"/>
                    <w:bottom w:w="0" w:type="dxa"/>
                    <w:right w:w="0" w:type="dxa"/>
                  </w:tcMar>
                  <w:vAlign w:val="center"/>
                </w:tcPr>
                <w:p w:rsidR="000B7DA2" w:rsidRDefault="000B7DA2" w:rsidP="00A6081F">
                  <w:pPr>
                    <w:pStyle w:val="rgp1"/>
                  </w:pPr>
                  <w:r>
                    <w:rPr>
                      <w:sz w:val="16"/>
                    </w:rPr>
                    <w:t>Razdjel 002 JEDINSTVENI UPRAVNI ODJEL</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7.298.716,00</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15.771.650,00</w:t>
                  </w:r>
                </w:p>
              </w:tc>
              <w:tc>
                <w:tcPr>
                  <w:tcW w:w="1300" w:type="dxa"/>
                  <w:shd w:val="clear" w:color="auto" w:fill="000080"/>
                  <w:tcMar>
                    <w:top w:w="0" w:type="dxa"/>
                    <w:left w:w="0" w:type="dxa"/>
                    <w:bottom w:w="0" w:type="dxa"/>
                    <w:right w:w="0" w:type="dxa"/>
                  </w:tcMar>
                  <w:vAlign w:val="center"/>
                </w:tcPr>
                <w:p w:rsidR="000B7DA2" w:rsidRDefault="000B7DA2" w:rsidP="00A6081F">
                  <w:pPr>
                    <w:pStyle w:val="rgp1"/>
                    <w:jc w:val="right"/>
                  </w:pPr>
                  <w:r>
                    <w:rPr>
                      <w:sz w:val="16"/>
                    </w:rPr>
                    <w:t>16.587.200,00</w:t>
                  </w:r>
                </w:p>
              </w:tc>
              <w:tc>
                <w:tcPr>
                  <w:tcW w:w="1300" w:type="dxa"/>
                  <w:shd w:val="clear" w:color="auto" w:fill="000080"/>
                  <w:tcMar>
                    <w:top w:w="20" w:type="dxa"/>
                    <w:left w:w="0" w:type="dxa"/>
                    <w:bottom w:w="20" w:type="dxa"/>
                    <w:right w:w="40" w:type="dxa"/>
                  </w:tcMar>
                  <w:vAlign w:val="center"/>
                </w:tcPr>
                <w:p w:rsidR="000B7DA2" w:rsidRDefault="000B7DA2" w:rsidP="00A6081F">
                  <w:pPr>
                    <w:pStyle w:val="rgp1"/>
                    <w:jc w:val="right"/>
                  </w:pPr>
                  <w:r>
                    <w:rPr>
                      <w:sz w:val="16"/>
                    </w:rPr>
                    <w:t>16.863.670,00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9CA9FE"/>
                  <w:tcMar>
                    <w:top w:w="0" w:type="dxa"/>
                    <w:left w:w="40" w:type="dxa"/>
                    <w:bottom w:w="0" w:type="dxa"/>
                    <w:right w:w="0" w:type="dxa"/>
                  </w:tcMar>
                  <w:vAlign w:val="center"/>
                </w:tcPr>
                <w:p w:rsidR="000B7DA2" w:rsidRDefault="000B7DA2" w:rsidP="00A6081F">
                  <w:pPr>
                    <w:pStyle w:val="prog1"/>
                  </w:pPr>
                  <w:r>
                    <w:rPr>
                      <w:sz w:val="16"/>
                    </w:rPr>
                    <w:t>P02 02 JEDINSTVENI UPRAVNI ODJEL</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7.048.716,00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15.521.150,00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16.337.200,00</w:t>
                  </w:r>
                </w:p>
              </w:tc>
              <w:tc>
                <w:tcPr>
                  <w:tcW w:w="1300" w:type="dxa"/>
                  <w:shd w:val="clear" w:color="auto" w:fill="9CA9FE"/>
                  <w:tcMar>
                    <w:top w:w="20" w:type="dxa"/>
                    <w:left w:w="0" w:type="dxa"/>
                    <w:bottom w:w="20" w:type="dxa"/>
                    <w:right w:w="40" w:type="dxa"/>
                  </w:tcMar>
                  <w:vAlign w:val="center"/>
                </w:tcPr>
                <w:p w:rsidR="000B7DA2" w:rsidRDefault="000B7DA2" w:rsidP="00A6081F">
                  <w:pPr>
                    <w:pStyle w:val="prog1"/>
                    <w:jc w:val="right"/>
                  </w:pPr>
                  <w:r>
                    <w:rPr>
                      <w:sz w:val="16"/>
                    </w:rPr>
                    <w:t>16.613.670,00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100 Redovna djelatnost- priprema i donošenje akata iz djelokruga tijela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2.278.781,00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2.309.525,00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2.359.525,00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2.359.525,00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 Program javnih radova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244.500,00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244.500,00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244.500,00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6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 w:name="JR_PAGE_ANCHOR_0_2"/>
            <w:bookmarkEnd w:id="1"/>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13.000,00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231.500,00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231.500,00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231.500,00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231.500,00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231.500,00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231.500,00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231.500,00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231.500,00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231.500,00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231.500,00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231.500,00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231.500,00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231.500,00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231.500,00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231.500,00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231.500,00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231.500,00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A100101 Administrativno,tehničko i stručno osoblje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1.286.781,00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1.356.315,00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1.356.315,00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1.286.781,00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1.356.315,00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1.356.315,00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1.286.781,00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1.356.315,00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1.356.315,00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1.286.781,00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1.356.315,00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1.356.315,00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1.286.781,00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1.356.315,00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1.356.315,00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1.286.781,00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1.356.315,00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1.356.315,00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1.356.315,00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1.286.781,00</w:t>
            </w:r>
          </w:p>
        </w:tc>
        <w:tc>
          <w:tcPr>
            <w:tcW w:w="1300" w:type="dxa"/>
            <w:tcMar>
              <w:top w:w="40" w:type="dxa"/>
              <w:left w:w="0" w:type="dxa"/>
              <w:bottom w:w="40" w:type="dxa"/>
              <w:right w:w="0" w:type="dxa"/>
            </w:tcMar>
          </w:tcPr>
          <w:p w:rsidR="000B7DA2" w:rsidRDefault="000B7DA2" w:rsidP="00A6081F">
            <w:pPr>
              <w:pStyle w:val="UvjetniStil10"/>
              <w:jc w:val="right"/>
            </w:pPr>
            <w:r>
              <w:rPr>
                <w:sz w:val="16"/>
              </w:rPr>
              <w:t>1.356.315,00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1.356.315,00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1.356.315,00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755.181,00</w:t>
            </w:r>
          </w:p>
        </w:tc>
        <w:tc>
          <w:tcPr>
            <w:tcW w:w="1300" w:type="dxa"/>
            <w:tcMar>
              <w:top w:w="40" w:type="dxa"/>
              <w:left w:w="0" w:type="dxa"/>
              <w:bottom w:w="40" w:type="dxa"/>
              <w:right w:w="0" w:type="dxa"/>
            </w:tcMar>
          </w:tcPr>
          <w:p w:rsidR="000B7DA2" w:rsidRDefault="000B7DA2" w:rsidP="00A6081F">
            <w:pPr>
              <w:pStyle w:val="UvjetniStil"/>
              <w:jc w:val="right"/>
            </w:pPr>
            <w:r>
              <w:rPr>
                <w:sz w:val="16"/>
              </w:rPr>
              <w:t>824.715,00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824.715,00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824.715,00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466.600,00</w:t>
            </w:r>
          </w:p>
        </w:tc>
        <w:tc>
          <w:tcPr>
            <w:tcW w:w="1300" w:type="dxa"/>
            <w:tcMar>
              <w:top w:w="40" w:type="dxa"/>
              <w:left w:w="0" w:type="dxa"/>
              <w:bottom w:w="40" w:type="dxa"/>
              <w:right w:w="0" w:type="dxa"/>
            </w:tcMar>
          </w:tcPr>
          <w:p w:rsidR="000B7DA2" w:rsidRDefault="000B7DA2" w:rsidP="00A6081F">
            <w:pPr>
              <w:pStyle w:val="UvjetniStil"/>
              <w:jc w:val="right"/>
            </w:pPr>
            <w:r>
              <w:rPr>
                <w:sz w:val="16"/>
              </w:rPr>
              <w:t>466.600,00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466.600,00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466.600,00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65.000,00</w:t>
            </w:r>
          </w:p>
        </w:tc>
        <w:tc>
          <w:tcPr>
            <w:tcW w:w="1300" w:type="dxa"/>
            <w:tcMar>
              <w:top w:w="40" w:type="dxa"/>
              <w:left w:w="0" w:type="dxa"/>
              <w:bottom w:w="40" w:type="dxa"/>
              <w:right w:w="0" w:type="dxa"/>
            </w:tcMar>
          </w:tcPr>
          <w:p w:rsidR="000B7DA2" w:rsidRDefault="000B7DA2" w:rsidP="00A6081F">
            <w:pPr>
              <w:pStyle w:val="UvjetniStil"/>
              <w:jc w:val="right"/>
            </w:pPr>
            <w:r>
              <w:rPr>
                <w:sz w:val="16"/>
              </w:rPr>
              <w:t>65.000,00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65.000,00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65.000,00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A100102 Održavanje poslovne zgrade,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767.000,00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267.000,00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267.000,00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767.000,00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267.000,00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267.000,00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767.000,00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267.000,00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267.000,00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767.000,00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267.000,00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267.000,00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767.000,00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267.000,00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267.000,00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767.000,00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267.000,00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267.000,00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267.000,00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267.000,00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267.000,00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267.000,00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267.000,00</w:t>
            </w:r>
          </w:p>
        </w:tc>
        <w:tc>
          <w:tcPr>
            <w:tcW w:w="1300" w:type="dxa"/>
            <w:tcMar>
              <w:top w:w="40" w:type="dxa"/>
              <w:left w:w="0" w:type="dxa"/>
              <w:bottom w:w="40" w:type="dxa"/>
              <w:right w:w="0" w:type="dxa"/>
            </w:tcMar>
          </w:tcPr>
          <w:p w:rsidR="000B7DA2" w:rsidRDefault="000B7DA2" w:rsidP="00A6081F">
            <w:pPr>
              <w:pStyle w:val="UvjetniStil"/>
              <w:jc w:val="right"/>
            </w:pPr>
            <w:r>
              <w:rPr>
                <w:sz w:val="16"/>
              </w:rPr>
              <w:t>267.000,00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267.000,00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267.000,00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A100104 Vijeće za komunalnu prevenciju</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56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2</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2" w:name="JR_PAGE_ANCHOR_0_3"/>
            <w:bookmarkEnd w:id="2"/>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2.1. Vlastitti prihodi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3.000,00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A100105 Geotermalni izvori d.o.o</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35</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Subvencije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A100310 Reciklažno dvorište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36</w:t>
            </w:r>
          </w:p>
        </w:tc>
        <w:tc>
          <w:tcPr>
            <w:tcW w:w="10140" w:type="dxa"/>
            <w:gridSpan w:val="6"/>
            <w:tcMar>
              <w:top w:w="40" w:type="dxa"/>
              <w:left w:w="0" w:type="dxa"/>
              <w:bottom w:w="40" w:type="dxa"/>
              <w:right w:w="0" w:type="dxa"/>
            </w:tcMar>
          </w:tcPr>
          <w:p w:rsidR="000B7DA2" w:rsidRDefault="000B7DA2" w:rsidP="00A6081F">
            <w:pPr>
              <w:pStyle w:val="UvjetniStil"/>
            </w:pPr>
            <w:r>
              <w:rPr>
                <w:sz w:val="16"/>
              </w:rPr>
              <w:t>Pomoći dane u inozemstvo i unutar općeg proračuna</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Tekući projekt T100103 Nabava dugotrajne imovine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182.000,00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398.710,00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448.710,00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448.710,00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182.000,00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398.710,00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448.710,00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448.710,00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74.710,00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74.710,00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74.710,00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74.710,00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74.710,00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74.710,00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74.710,00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74.710,00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74.710,00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74.710,00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74.710,00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74.710,00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74.710,00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74.710,00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74.710,00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182.000,00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324.000,00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374.000,00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374.000,00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182.000,00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324.000,00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374.000,00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374.000,00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182.000,00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324.000,00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374.000,00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374.000,00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3</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3" w:name="JR_PAGE_ANCHOR_0_4"/>
            <w:bookmarkEnd w:id="3"/>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182.000,00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324.000,00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374.000,00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374.000,00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182.000,00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324.000,00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374.000,00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374.000,00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150.000,00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32.000,00</w:t>
            </w:r>
          </w:p>
        </w:tc>
        <w:tc>
          <w:tcPr>
            <w:tcW w:w="1300" w:type="dxa"/>
            <w:tcMar>
              <w:top w:w="40" w:type="dxa"/>
              <w:left w:w="0" w:type="dxa"/>
              <w:bottom w:w="40" w:type="dxa"/>
              <w:right w:w="0" w:type="dxa"/>
            </w:tcMar>
          </w:tcPr>
          <w:p w:rsidR="000B7DA2" w:rsidRDefault="000B7DA2" w:rsidP="00A6081F">
            <w:pPr>
              <w:pStyle w:val="UvjetniStil"/>
              <w:jc w:val="right"/>
            </w:pPr>
            <w:r>
              <w:rPr>
                <w:sz w:val="16"/>
              </w:rPr>
              <w:t>174.000,00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174.000,00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174.000,00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1000 Program javnih radova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244.500,00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A1001 Program javnih radova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244.500,00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231.500,00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231.500,00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231.500,00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231.500,00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231.500,00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231.500,00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231.500,00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200 Vatrogastvo i civilna zaštita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76.010,00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167.000,00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167.000,00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167.000,00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A100201 Osnovna djelatnost DVD</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66.010,00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97.000,00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97.000,00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66.010,00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97.000,00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97.000,00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66.010,00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97.000,00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97.000,00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66.010,00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97.000,00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97.000,00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66.010,00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97.000,00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97.000,00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66.010,00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97.000,00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97.000,00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97.000,00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66.010,00</w:t>
            </w:r>
          </w:p>
        </w:tc>
        <w:tc>
          <w:tcPr>
            <w:tcW w:w="1300" w:type="dxa"/>
            <w:tcMar>
              <w:top w:w="40" w:type="dxa"/>
              <w:left w:w="0" w:type="dxa"/>
              <w:bottom w:w="40" w:type="dxa"/>
              <w:right w:w="0" w:type="dxa"/>
            </w:tcMar>
          </w:tcPr>
          <w:p w:rsidR="000B7DA2" w:rsidRDefault="000B7DA2" w:rsidP="00A6081F">
            <w:pPr>
              <w:pStyle w:val="UvjetniStil10"/>
              <w:jc w:val="right"/>
            </w:pPr>
            <w:r>
              <w:rPr>
                <w:sz w:val="16"/>
              </w:rPr>
              <w:t>97.000,00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97.000,00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97.000,00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66.010,00</w:t>
            </w:r>
          </w:p>
        </w:tc>
        <w:tc>
          <w:tcPr>
            <w:tcW w:w="1300" w:type="dxa"/>
            <w:tcMar>
              <w:top w:w="40" w:type="dxa"/>
              <w:left w:w="0" w:type="dxa"/>
              <w:bottom w:w="40" w:type="dxa"/>
              <w:right w:w="0" w:type="dxa"/>
            </w:tcMar>
          </w:tcPr>
          <w:p w:rsidR="000B7DA2" w:rsidRDefault="000B7DA2" w:rsidP="00A6081F">
            <w:pPr>
              <w:pStyle w:val="UvjetniStil"/>
              <w:jc w:val="right"/>
            </w:pPr>
            <w:r>
              <w:rPr>
                <w:sz w:val="16"/>
              </w:rPr>
              <w:t>97.000,00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97.000,00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97.000,00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A100202 Civilna zaštita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03 Javni red i sigurnost</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6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4</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4" w:name="JR_PAGE_ANCHOR_0_5"/>
            <w:bookmarkEnd w:id="4"/>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032 Usluge protupožarne zaštite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0320 Usluge protupožarne zaštite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70.000,00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70.000,00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70.000,00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70.000,00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70.000,00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70.000,00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70.000,00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300 Održavanje komunalne infrastrukture</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760.000,00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650.000,00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650.000,00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650.000,00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A100301 Održavanje cesta  ipoljskih puteva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410.000,00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410.000,00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A100302 Održavanje i uređivanje jav. i zelenih površina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011 "Izvršna  i zakonodavna tijela, financijski i fiskalni poslovi, vanjski poslovi"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0111 Izvršna  i zakonodavna tijela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A100304 Rashodi za javnu rasvjetu</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220.000,00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220.000,00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220.000,00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220.000,00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220.000,00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220.000,00</w:t>
            </w:r>
          </w:p>
        </w:tc>
        <w:tc>
          <w:tcPr>
            <w:tcW w:w="1300" w:type="dxa"/>
            <w:tcMar>
              <w:top w:w="40" w:type="dxa"/>
              <w:left w:w="0" w:type="dxa"/>
              <w:bottom w:w="40" w:type="dxa"/>
              <w:right w:w="0" w:type="dxa"/>
            </w:tcMar>
          </w:tcPr>
          <w:p w:rsidR="000B7DA2" w:rsidRDefault="000B7DA2" w:rsidP="00A6081F">
            <w:pPr>
              <w:pStyle w:val="UvjetniStil"/>
              <w:jc w:val="right"/>
            </w:pPr>
            <w:r>
              <w:rPr>
                <w:sz w:val="16"/>
              </w:rPr>
              <w:t>220.000,00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220.000,00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220.000,00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400 Izgradnja objekata i uređaja kom.infrastrukture</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2.693.825,00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9.877.075,00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8.583.075,00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9.377.075,00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K100104 Izgradnja dječjeg vrtića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1.500.000,00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1.500.000,00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1.500.000,00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5</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5" w:name="JR_PAGE_ANCHOR_0_6"/>
            <w:bookmarkEnd w:id="5"/>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091 Predškolsko i osnovno obrazovanje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1.500.000,00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0911 Predškolsko obrazovanje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1.500.000,00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210.000,00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1.500.000,00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K100401 Sufinanciranje izgradnje sport.školske dvorane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23.000,00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77.000,00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372.000,00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77.000,00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372.000,00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5</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Izdaci za financijsku imovinu i otplate zajmova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54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Izdaci za otplatu glavnice primljenih kredita i zajmova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77.000,00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72.000,00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77.000,00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72.000,00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77.000,00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72.000,00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77.000,00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72.000,00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66.000,00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77.000,00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72.000,00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66.000,00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77.000,00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72.000,00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66.000,00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7.1. Namjenski primici od zaduživanja</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23.000,00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23.000,00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K100402 Rekonstrukcija poljskog puta - mjera 7.2.2 ruralni razvoj</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3.750.000,00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3.750.000,00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3.750.000,00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3.750.000,00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3.750.000,00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3.750.000,00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3.750.000,00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3.750.000,00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K100403 Rekonstrukcija niskonaponske mreže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64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6</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6" w:name="JR_PAGE_ANCHOR_0_7"/>
            <w:bookmarkEnd w:id="6"/>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K100405 Izgradnja trga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243.750,00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1.393.750,00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243.750,00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1.393.750,00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243.750,00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1.393.750,00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049 Ekonomski poslovi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243.750,00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1.393.750,00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0490 Ekonomski poslovi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243.750,00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1.393.750,00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1.393.750,00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243.750,00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1.393.750,00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1.393.750,00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243.750,00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243.750,00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243.750,00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1.150.000,00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1.150.000,00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K100407 Izgradnja općinske zgrade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1.800.000,00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1.081.500,00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1.081.500,00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1.081.500,00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1.081.500,00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1.081.500,00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1.081.500,00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1.800.000,00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1.081.500,00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1.800.000,00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1.081.500,00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K100408 Sportsko -rekreacijskii centar, mjera 7.4.</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4.312.500,00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4.312.500,00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750.000,00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4.312.500,00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4.312.500,00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4.312.500,00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4.312.500,00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4.312.500,00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750.000,00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4.312.500,00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4.312.500,00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750.000,00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4.312.500,00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4.312.500,00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K100411 Interpretacijski centar " Konji bijelci"</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166.000,00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166.000,00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166.000,00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166.000,00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166.000,00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6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7</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7" w:name="JR_PAGE_ANCHOR_0_8"/>
            <w:bookmarkEnd w:id="7"/>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166.000,00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166.000,00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166.000,00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K100412 Izgradnja kanalizacije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54.825,00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54.825,00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54.825,00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54.825,00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54.825,00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54.825,00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54.825,00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54.825,00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54.825,00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54.825,00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54.825,00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54.825,00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54.825,00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54.825,00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54.825,00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54.825,00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54.825,00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54.825,00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54.825,00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54.825,00</w:t>
            </w:r>
          </w:p>
        </w:tc>
        <w:tc>
          <w:tcPr>
            <w:tcW w:w="1300" w:type="dxa"/>
            <w:tcMar>
              <w:top w:w="40" w:type="dxa"/>
              <w:left w:w="0" w:type="dxa"/>
              <w:bottom w:w="40" w:type="dxa"/>
              <w:right w:w="0" w:type="dxa"/>
            </w:tcMar>
          </w:tcPr>
          <w:p w:rsidR="000B7DA2" w:rsidRDefault="000B7DA2" w:rsidP="00A6081F">
            <w:pPr>
              <w:pStyle w:val="UvjetniStil10"/>
              <w:jc w:val="right"/>
            </w:pPr>
            <w:r>
              <w:rPr>
                <w:sz w:val="16"/>
              </w:rPr>
              <w:t>54.825,00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54.825,00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54.825,00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54.825,00</w:t>
            </w:r>
          </w:p>
        </w:tc>
        <w:tc>
          <w:tcPr>
            <w:tcW w:w="1300" w:type="dxa"/>
            <w:tcMar>
              <w:top w:w="40" w:type="dxa"/>
              <w:left w:w="0" w:type="dxa"/>
              <w:bottom w:w="40" w:type="dxa"/>
              <w:right w:w="0" w:type="dxa"/>
            </w:tcMar>
          </w:tcPr>
          <w:p w:rsidR="000B7DA2" w:rsidRDefault="000B7DA2" w:rsidP="00A6081F">
            <w:pPr>
              <w:pStyle w:val="UvjetniStil"/>
              <w:jc w:val="right"/>
            </w:pPr>
            <w:r>
              <w:rPr>
                <w:sz w:val="16"/>
              </w:rPr>
              <w:t>54.825,00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54.825,00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54.825,00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K100413 Komunalna infrastruktura do zone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1.430.000,00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1.430.000,00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1.430.000,00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1.430.000,00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1.430.000,00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1.430.000,00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1.430.000,00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K100414 Plato ispred DVD</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600.000,00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600.000,00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600.000,00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600.000,00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600.000,00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600.000,00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600.000,00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600.000,00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K100415 Projekt uređenja groblja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520.000,00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520.000,00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520.000,00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520.000,00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520.000,00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520.000,00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520.000,00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500.000,00</w:t>
            </w:r>
          </w:p>
        </w:tc>
        <w:tc>
          <w:tcPr>
            <w:tcW w:w="400" w:type="dxa"/>
          </w:tcPr>
          <w:p w:rsidR="000B7DA2" w:rsidRDefault="000B7DA2" w:rsidP="00A6081F">
            <w:pPr>
              <w:pStyle w:val="EMPTYCELLSTYLE"/>
            </w:pPr>
          </w:p>
        </w:tc>
      </w:tr>
      <w:tr w:rsidR="000B7DA2" w:rsidTr="00A6081F">
        <w:trPr>
          <w:trHeight w:hRule="exact" w:val="64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8</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8" w:name="JR_PAGE_ANCHOR_0_9"/>
            <w:bookmarkEnd w:id="8"/>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K100416 Izgradnja igrališta u centru</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700.000,00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700.000,00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K100417 Infrastruktura u sportu</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081 Službe rekreacije i sporta</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0810 Službe rekreacije i sporta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410.000,00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410.000,00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K100418 Izgradnja nogostupa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049 Ekonomski poslovi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0490 Ekonomski poslovi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400.000,00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049 Ekonomski poslovi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0490 Ekonomski poslovi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1.200.000,00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1.200.000,00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1.200.000,00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500 Program javnih potreba u kulturi</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425.600,00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442.100,00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467.100,00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467.100,00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A100503 Djelatnost udruga građ.u kulturi,čitaoničkih društava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155.000,00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155.000,00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155.000,00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155.000,00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155.000,00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155.000,00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155.000,00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155.000,00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155.000,00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155.000,00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9</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9" w:name="JR_PAGE_ANCHOR_0_10"/>
            <w:bookmarkEnd w:id="9"/>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155.000,00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155.000,00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155.000,00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155.000,00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155.000,00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155.000,00</w:t>
            </w:r>
          </w:p>
        </w:tc>
        <w:tc>
          <w:tcPr>
            <w:tcW w:w="1300" w:type="dxa"/>
            <w:tcMar>
              <w:top w:w="40" w:type="dxa"/>
              <w:left w:w="0" w:type="dxa"/>
              <w:bottom w:w="40" w:type="dxa"/>
              <w:right w:w="0" w:type="dxa"/>
            </w:tcMar>
          </w:tcPr>
          <w:p w:rsidR="000B7DA2" w:rsidRDefault="000B7DA2" w:rsidP="00A6081F">
            <w:pPr>
              <w:pStyle w:val="UvjetniStil"/>
              <w:jc w:val="right"/>
            </w:pPr>
            <w:r>
              <w:rPr>
                <w:sz w:val="16"/>
              </w:rPr>
              <w:t>130.000,00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A100504 Organiziranje rekreacije i sportskih aktivnosti</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257.100,00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257.100,00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257.100,00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257.100,00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257.100,00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257.100,00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257.100,00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257.100,00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257.100,00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257.100,00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257.100,00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257.100,00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257.100,00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257.100,00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257.100,00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257.100,00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257.100,00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257.100,00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257.100,00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257.100,00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257.100,00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257.100,00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257.100,00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257.100,00</w:t>
            </w:r>
          </w:p>
        </w:tc>
        <w:tc>
          <w:tcPr>
            <w:tcW w:w="1300" w:type="dxa"/>
            <w:tcMar>
              <w:top w:w="40" w:type="dxa"/>
              <w:left w:w="0" w:type="dxa"/>
              <w:bottom w:w="40" w:type="dxa"/>
              <w:right w:w="0" w:type="dxa"/>
            </w:tcMar>
          </w:tcPr>
          <w:p w:rsidR="000B7DA2" w:rsidRDefault="000B7DA2" w:rsidP="00A6081F">
            <w:pPr>
              <w:pStyle w:val="UvjetniStil"/>
              <w:jc w:val="right"/>
            </w:pPr>
            <w:r>
              <w:rPr>
                <w:sz w:val="16"/>
              </w:rPr>
              <w:t>257.100,00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257.100,00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257.100,00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A100505 Djelatnost turističke zajednice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25.000,00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25.000,00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086 "Rashodi za rekreaciju, kulturu i religiju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25.000,00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0860 "Rashodi za rekreaciju, kulturu i religiju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25.000,00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25.000,00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25.000,00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A100506 Pomoć vjerskim zajednicama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084 Religijske i druge službe zajednice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0840 Religijske i druge službe zajednice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13.500,00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13.500,00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600 Javne potrebe i usluge u zdravstvu</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90.000,00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130.000,00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130.000,00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A100601 Deratizacija i dezinsekcija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80.000,00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80.000,00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80.000,00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80.000,00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80.000,00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80.000,00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80.000,00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80.000,00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80.000,00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07 Zdravstvo</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80.000,00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80.000,00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80.000,00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076 Poslovi i usluge zdravstva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80.000,00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80.000,00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80.000,00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0760 Poslovi i usluge zdravstva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80.000,00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80.000,00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80.000,00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80.000,00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80.000,00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80.000,00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80.000,00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80.000,00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80.000,00</w:t>
            </w:r>
          </w:p>
        </w:tc>
        <w:tc>
          <w:tcPr>
            <w:tcW w:w="1300" w:type="dxa"/>
            <w:tcMar>
              <w:top w:w="40" w:type="dxa"/>
              <w:left w:w="0" w:type="dxa"/>
              <w:bottom w:w="40" w:type="dxa"/>
              <w:right w:w="0" w:type="dxa"/>
            </w:tcMar>
          </w:tcPr>
          <w:p w:rsidR="000B7DA2" w:rsidRDefault="000B7DA2" w:rsidP="00A6081F">
            <w:pPr>
              <w:pStyle w:val="UvjetniStil"/>
              <w:jc w:val="right"/>
            </w:pPr>
            <w:r>
              <w:rPr>
                <w:sz w:val="16"/>
              </w:rPr>
              <w:t>80.000,00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80.000,00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80.000,00</w:t>
            </w:r>
          </w:p>
        </w:tc>
        <w:tc>
          <w:tcPr>
            <w:tcW w:w="400" w:type="dxa"/>
          </w:tcPr>
          <w:p w:rsidR="000B7DA2" w:rsidRDefault="000B7DA2" w:rsidP="00A6081F">
            <w:pPr>
              <w:pStyle w:val="EMPTYCELLSTYLE"/>
            </w:pPr>
          </w:p>
        </w:tc>
      </w:tr>
      <w:tr w:rsidR="000B7DA2" w:rsidTr="00A6081F">
        <w:trPr>
          <w:trHeight w:hRule="exact" w:val="1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10</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0" w:name="JR_PAGE_ANCHOR_0_11"/>
            <w:bookmarkEnd w:id="10"/>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A100602 Veterinarski nadzor nad sajmom i zbrinjavanje pasa lutalica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07 Zdravstvo</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076 Poslovi i usluge zdravstva koji nisu drugdje svrstani</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0760 Poslovi i usluge zdravstva koji nisu drugdje svrstani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700 Poticanje razvoja poljoprivrede malog i sred.poduzetništva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100.000,00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700.000,00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1.800.000,00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1.800.000,00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A100701 Poticanje poljoprivrede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300.000,00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100.000,00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35</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Subvencije                                                                                          </w:t>
            </w:r>
          </w:p>
        </w:tc>
        <w:tc>
          <w:tcPr>
            <w:tcW w:w="1300" w:type="dxa"/>
            <w:tcMar>
              <w:top w:w="40" w:type="dxa"/>
              <w:left w:w="0" w:type="dxa"/>
              <w:bottom w:w="40" w:type="dxa"/>
              <w:right w:w="0" w:type="dxa"/>
            </w:tcMar>
          </w:tcPr>
          <w:p w:rsidR="000B7DA2" w:rsidRDefault="000B7DA2" w:rsidP="00A6081F">
            <w:pPr>
              <w:pStyle w:val="UvjetniStil"/>
              <w:jc w:val="right"/>
            </w:pPr>
            <w:r>
              <w:rPr>
                <w:sz w:val="16"/>
              </w:rPr>
              <w:t>100.000,00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 xml:space="preserve">Kapitalni projekt K100703 Poljoprivredni Poduzetnički inkubator </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200.000,00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1.500.000,00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1.500.000,00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1.500.000,00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1.500.000,00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1.500.000,00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1.500.000,00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1.500.000,00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1.500.000,00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200.000,00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200.000,00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200.000,00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041 "Opći ekonomski, trgovački i poslovi vezani uz rad"</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200.000,00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0411 Opći ekonomski i trgovački poslovi</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200.000,00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200.000,00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200.000,00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800 Program socijalne skrbi i novčanih davanja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325.000,00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1.190.450,00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1.825.500,00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1.307.970,00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11</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1" w:name="JR_PAGE_ANCHOR_0_12"/>
            <w:bookmarkEnd w:id="11"/>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A100801 Socijalni program</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115.000,00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122.500,00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122.500,00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115.000,00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122.500,00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122.500,00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115.000,00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122.500,00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122.500,00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115.000,00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122.500,00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122.500,00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107 Socijalna pomoć stanovništvu koje nije obuhvaćeno redovnim socijalnim programima</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115.000,00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122.500,00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122.500,00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1070 Socijalna pomoć stanovništvu koje nije obuhvaćeno redovnim socijalnim programima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115.000,00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122.500,00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122.500,00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122.500,00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115.000,00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122.500,00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122.500,00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122.500,00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115.000,00</w:t>
            </w:r>
          </w:p>
        </w:tc>
        <w:tc>
          <w:tcPr>
            <w:tcW w:w="1300" w:type="dxa"/>
            <w:tcMar>
              <w:top w:w="40" w:type="dxa"/>
              <w:left w:w="0" w:type="dxa"/>
              <w:bottom w:w="40" w:type="dxa"/>
              <w:right w:w="0" w:type="dxa"/>
            </w:tcMar>
          </w:tcPr>
          <w:p w:rsidR="000B7DA2" w:rsidRDefault="000B7DA2" w:rsidP="00A6081F">
            <w:pPr>
              <w:pStyle w:val="UvjetniStil"/>
              <w:jc w:val="right"/>
            </w:pPr>
            <w:r>
              <w:rPr>
                <w:sz w:val="16"/>
              </w:rPr>
              <w:t>122.500,00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122.500,00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122.500,00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A100802 Humanitarna djelatnost Crvenog križa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12.000,00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17.400,00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17.400,00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17.400,00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17.400,00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17.400,00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17.400,00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17.400,00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17.400,00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107 Socijalna pomoć stanovništvu koje nije obuhvaćeno redovnim socijalnim programima</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17.400,00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17.400,00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1070 Socijalna pomoć stanovništvu koje nije obuhvaćeno redovnim socijalnim programima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17.400,00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17.400,00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17.400,00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12.000,00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17.400,00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17.400,00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17.400,00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12.000,00</w:t>
            </w:r>
          </w:p>
        </w:tc>
        <w:tc>
          <w:tcPr>
            <w:tcW w:w="1300" w:type="dxa"/>
            <w:tcMar>
              <w:top w:w="40" w:type="dxa"/>
              <w:left w:w="0" w:type="dxa"/>
              <w:bottom w:w="40" w:type="dxa"/>
              <w:right w:w="0" w:type="dxa"/>
            </w:tcMar>
          </w:tcPr>
          <w:p w:rsidR="000B7DA2" w:rsidRDefault="000B7DA2" w:rsidP="00A6081F">
            <w:pPr>
              <w:pStyle w:val="UvjetniStil"/>
              <w:jc w:val="right"/>
            </w:pPr>
            <w:r>
              <w:rPr>
                <w:sz w:val="16"/>
              </w:rPr>
              <w:t>17.400,00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17.400,00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17.400,00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A100803 "Zaželi - program zapošljavanja žena"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740.050,00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1.093.600,00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4.1. Pomoći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740.050,00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1.093.600,00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740.050,00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1.093.600,00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109 Aktivnosti socijalne zaštite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740.050,00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1.093.600,00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1090 Aktivnosti socijalne zaštite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740.050,00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1.093.600,00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576.070,00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717.550,00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1.093.600,00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576.070,00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444.200,00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804.000,00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444.200,00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254.050,00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251.600,00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112.550,00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19.300,00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38.000,00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19.320,00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22.500,00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22.500,00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A100804 Društvena skrb o djeci odraslima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136.000,00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230.000,00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530.000,00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136.000,00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230.000,00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530.000,00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30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12</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2" w:name="JR_PAGE_ANCHOR_0_13"/>
            <w:bookmarkEnd w:id="12"/>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136.000,00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230.000,00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136.000,00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230.000,00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136.000,00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230.000,00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136.000,00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230.000,00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230.000,00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136.000,00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230.000,00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230.000,00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136.000,00</w:t>
            </w:r>
          </w:p>
        </w:tc>
        <w:tc>
          <w:tcPr>
            <w:tcW w:w="1300" w:type="dxa"/>
            <w:tcMar>
              <w:top w:w="40" w:type="dxa"/>
              <w:left w:w="0" w:type="dxa"/>
              <w:bottom w:w="40" w:type="dxa"/>
              <w:right w:w="0" w:type="dxa"/>
            </w:tcMar>
          </w:tcPr>
          <w:p w:rsidR="000B7DA2" w:rsidRDefault="000B7DA2" w:rsidP="00A6081F">
            <w:pPr>
              <w:pStyle w:val="UvjetniStil"/>
              <w:jc w:val="right"/>
            </w:pPr>
            <w:r>
              <w:rPr>
                <w:sz w:val="16"/>
              </w:rPr>
              <w:t>230.000,00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A100805 Potpore za novorođeno dijete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22.000,00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22.000,00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40.500,00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22.000,00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22.000,00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104 Obitelj i djeca</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22.000,00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1040 Obitelj i djeca</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22.000,00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22.000,00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22.000,00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40.500,00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22.000,00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22.000,00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22.000,00</w:t>
            </w:r>
          </w:p>
        </w:tc>
        <w:tc>
          <w:tcPr>
            <w:tcW w:w="1300" w:type="dxa"/>
            <w:tcMar>
              <w:top w:w="40" w:type="dxa"/>
              <w:left w:w="0" w:type="dxa"/>
              <w:bottom w:w="40" w:type="dxa"/>
              <w:right w:w="0" w:type="dxa"/>
            </w:tcMar>
          </w:tcPr>
          <w:p w:rsidR="000B7DA2" w:rsidRDefault="000B7DA2" w:rsidP="00A6081F">
            <w:pPr>
              <w:pStyle w:val="UvjetniStil"/>
              <w:jc w:val="right"/>
            </w:pPr>
            <w:r>
              <w:rPr>
                <w:sz w:val="16"/>
              </w:rPr>
              <w:t>40.500,00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22.000,00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22.000,00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A100806 Pomoć stanovništvu treće životne dobi</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40.000,00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40.000,00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40.000,00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102 Starost</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1020 Starost</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40.000,00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40.000,00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40.000,00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40.000,00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40.000,00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40.000,00</w:t>
            </w:r>
          </w:p>
        </w:tc>
        <w:tc>
          <w:tcPr>
            <w:tcW w:w="1300" w:type="dxa"/>
            <w:tcMar>
              <w:top w:w="40" w:type="dxa"/>
              <w:left w:w="0" w:type="dxa"/>
              <w:bottom w:w="40" w:type="dxa"/>
              <w:right w:w="0" w:type="dxa"/>
            </w:tcMar>
          </w:tcPr>
          <w:p w:rsidR="000B7DA2" w:rsidRDefault="000B7DA2" w:rsidP="00A6081F">
            <w:pPr>
              <w:pStyle w:val="UvjetniStil"/>
              <w:jc w:val="right"/>
            </w:pPr>
            <w:r>
              <w:rPr>
                <w:sz w:val="16"/>
              </w:rPr>
              <w:t>40.000,00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900 Javne ustanove predškolskog odgoja i obrazovanja</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55.000,00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55.000,00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355.000,00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355.000,00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A100901 Program predškolskog odgoja</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55.000,00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55.000,00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2.1. Vlastitti prihodi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55.000,00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55.000,00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55.000,00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55.000,00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55.000,00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55.000,00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55.000,00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55.000,00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55.000,00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55.000,00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55.000,00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55.000,00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55.000,00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55.000,00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55.000,00</w:t>
            </w:r>
          </w:p>
        </w:tc>
        <w:tc>
          <w:tcPr>
            <w:tcW w:w="1300" w:type="dxa"/>
            <w:tcMar>
              <w:top w:w="40" w:type="dxa"/>
              <w:left w:w="0" w:type="dxa"/>
              <w:bottom w:w="40" w:type="dxa"/>
              <w:right w:w="0" w:type="dxa"/>
            </w:tcMar>
          </w:tcPr>
          <w:p w:rsidR="000B7DA2" w:rsidRDefault="000B7DA2" w:rsidP="00A6081F">
            <w:pPr>
              <w:pStyle w:val="UvjetniStil"/>
              <w:jc w:val="right"/>
            </w:pPr>
            <w:r>
              <w:rPr>
                <w:sz w:val="16"/>
              </w:rPr>
              <w:t>55.000,00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Kapitalni projekt K100902 Škola u prirodi</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300.000,00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300.000,00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7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13</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3" w:name="JR_PAGE_ANCHOR_0_14"/>
            <w:bookmarkEnd w:id="13"/>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300.000,00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300.000,00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300.000,00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01 Općina Babina Greda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09 Obrazovanje</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098 Usluge obrazovanja koje nisu drugdje svrstane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0980 Usluge obrazovanja koje nisu drugdje svrstane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0000C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0000CE"/>
                  <w:tcMar>
                    <w:top w:w="0" w:type="dxa"/>
                    <w:left w:w="40" w:type="dxa"/>
                    <w:bottom w:w="0" w:type="dxa"/>
                    <w:right w:w="0" w:type="dxa"/>
                  </w:tcMar>
                  <w:vAlign w:val="center"/>
                </w:tcPr>
                <w:p w:rsidR="000B7DA2" w:rsidRDefault="000B7DA2" w:rsidP="00A6081F">
                  <w:pPr>
                    <w:pStyle w:val="rgp2"/>
                  </w:pPr>
                  <w:r>
                    <w:rPr>
                      <w:sz w:val="16"/>
                    </w:rPr>
                    <w:t>Glava 00201 USTANOVE U KULTURI</w:t>
                  </w:r>
                </w:p>
              </w:tc>
              <w:tc>
                <w:tcPr>
                  <w:tcW w:w="1300" w:type="dxa"/>
                  <w:shd w:val="clear" w:color="auto" w:fill="0000CE"/>
                  <w:tcMar>
                    <w:top w:w="0" w:type="dxa"/>
                    <w:left w:w="0" w:type="dxa"/>
                    <w:bottom w:w="0" w:type="dxa"/>
                    <w:right w:w="0" w:type="dxa"/>
                  </w:tcMar>
                  <w:vAlign w:val="center"/>
                </w:tcPr>
                <w:p w:rsidR="000B7DA2" w:rsidRDefault="000B7DA2" w:rsidP="00A6081F">
                  <w:pPr>
                    <w:pStyle w:val="rgp2"/>
                    <w:jc w:val="right"/>
                  </w:pPr>
                  <w:r>
                    <w:rPr>
                      <w:sz w:val="16"/>
                    </w:rPr>
                    <w:t>250.000,00</w:t>
                  </w:r>
                </w:p>
              </w:tc>
              <w:tc>
                <w:tcPr>
                  <w:tcW w:w="1300" w:type="dxa"/>
                  <w:shd w:val="clear" w:color="auto" w:fill="0000CE"/>
                  <w:tcMar>
                    <w:top w:w="0" w:type="dxa"/>
                    <w:left w:w="0" w:type="dxa"/>
                    <w:bottom w:w="0" w:type="dxa"/>
                    <w:right w:w="0" w:type="dxa"/>
                  </w:tcMar>
                  <w:vAlign w:val="center"/>
                </w:tcPr>
                <w:p w:rsidR="000B7DA2" w:rsidRDefault="000B7DA2" w:rsidP="00A6081F">
                  <w:pPr>
                    <w:pStyle w:val="rgp2"/>
                    <w:jc w:val="right"/>
                  </w:pPr>
                  <w:r>
                    <w:rPr>
                      <w:sz w:val="16"/>
                    </w:rPr>
                    <w:t>250.500,00</w:t>
                  </w:r>
                </w:p>
              </w:tc>
              <w:tc>
                <w:tcPr>
                  <w:tcW w:w="1300" w:type="dxa"/>
                  <w:shd w:val="clear" w:color="auto" w:fill="0000CE"/>
                  <w:tcMar>
                    <w:top w:w="0" w:type="dxa"/>
                    <w:left w:w="0" w:type="dxa"/>
                    <w:bottom w:w="0" w:type="dxa"/>
                    <w:right w:w="0" w:type="dxa"/>
                  </w:tcMar>
                  <w:vAlign w:val="center"/>
                </w:tcPr>
                <w:p w:rsidR="000B7DA2" w:rsidRDefault="000B7DA2" w:rsidP="00A6081F">
                  <w:pPr>
                    <w:pStyle w:val="rgp2"/>
                    <w:jc w:val="right"/>
                  </w:pPr>
                  <w:r>
                    <w:rPr>
                      <w:sz w:val="16"/>
                    </w:rPr>
                    <w:t>250.000,00</w:t>
                  </w:r>
                </w:p>
              </w:tc>
              <w:tc>
                <w:tcPr>
                  <w:tcW w:w="1300" w:type="dxa"/>
                  <w:shd w:val="clear" w:color="auto" w:fill="0000CE"/>
                  <w:tcMar>
                    <w:top w:w="20" w:type="dxa"/>
                    <w:left w:w="0" w:type="dxa"/>
                    <w:bottom w:w="20" w:type="dxa"/>
                    <w:right w:w="40" w:type="dxa"/>
                  </w:tcMar>
                  <w:vAlign w:val="center"/>
                </w:tcPr>
                <w:p w:rsidR="000B7DA2" w:rsidRDefault="000B7DA2" w:rsidP="00A6081F">
                  <w:pPr>
                    <w:pStyle w:val="rgp2"/>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3535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3535FF"/>
                  <w:tcMar>
                    <w:top w:w="0" w:type="dxa"/>
                    <w:left w:w="40" w:type="dxa"/>
                    <w:bottom w:w="0" w:type="dxa"/>
                    <w:right w:w="0" w:type="dxa"/>
                  </w:tcMar>
                  <w:vAlign w:val="center"/>
                </w:tcPr>
                <w:p w:rsidR="000B7DA2" w:rsidRDefault="000B7DA2" w:rsidP="00A6081F">
                  <w:pPr>
                    <w:pStyle w:val="rgp3"/>
                  </w:pPr>
                  <w:r>
                    <w:rPr>
                      <w:sz w:val="16"/>
                    </w:rPr>
                    <w:t>Proračunski korisnik 43126 OPĆINSKA NARODNA KNJIŽNICA BABINA GREDA</w:t>
                  </w:r>
                </w:p>
              </w:tc>
              <w:tc>
                <w:tcPr>
                  <w:tcW w:w="1300" w:type="dxa"/>
                  <w:shd w:val="clear" w:color="auto" w:fill="3535FF"/>
                  <w:tcMar>
                    <w:top w:w="0" w:type="dxa"/>
                    <w:left w:w="0" w:type="dxa"/>
                    <w:bottom w:w="0" w:type="dxa"/>
                    <w:right w:w="0" w:type="dxa"/>
                  </w:tcMar>
                  <w:vAlign w:val="center"/>
                </w:tcPr>
                <w:p w:rsidR="000B7DA2" w:rsidRDefault="000B7DA2" w:rsidP="00A6081F">
                  <w:pPr>
                    <w:pStyle w:val="rgp3"/>
                    <w:jc w:val="right"/>
                  </w:pPr>
                  <w:r>
                    <w:rPr>
                      <w:sz w:val="16"/>
                    </w:rPr>
                    <w:t>250.000,00</w:t>
                  </w:r>
                </w:p>
              </w:tc>
              <w:tc>
                <w:tcPr>
                  <w:tcW w:w="1300" w:type="dxa"/>
                  <w:shd w:val="clear" w:color="auto" w:fill="3535FF"/>
                  <w:tcMar>
                    <w:top w:w="0" w:type="dxa"/>
                    <w:left w:w="0" w:type="dxa"/>
                    <w:bottom w:w="0" w:type="dxa"/>
                    <w:right w:w="0" w:type="dxa"/>
                  </w:tcMar>
                  <w:vAlign w:val="center"/>
                </w:tcPr>
                <w:p w:rsidR="000B7DA2" w:rsidRDefault="000B7DA2" w:rsidP="00A6081F">
                  <w:pPr>
                    <w:pStyle w:val="rgp3"/>
                    <w:jc w:val="right"/>
                  </w:pPr>
                  <w:r>
                    <w:rPr>
                      <w:sz w:val="16"/>
                    </w:rPr>
                    <w:t>250.500,00</w:t>
                  </w:r>
                </w:p>
              </w:tc>
              <w:tc>
                <w:tcPr>
                  <w:tcW w:w="1300" w:type="dxa"/>
                  <w:shd w:val="clear" w:color="auto" w:fill="3535FF"/>
                  <w:tcMar>
                    <w:top w:w="0" w:type="dxa"/>
                    <w:left w:w="0" w:type="dxa"/>
                    <w:bottom w:w="0" w:type="dxa"/>
                    <w:right w:w="0" w:type="dxa"/>
                  </w:tcMar>
                  <w:vAlign w:val="center"/>
                </w:tcPr>
                <w:p w:rsidR="000B7DA2" w:rsidRDefault="000B7DA2" w:rsidP="00A6081F">
                  <w:pPr>
                    <w:pStyle w:val="rgp3"/>
                    <w:jc w:val="right"/>
                  </w:pPr>
                  <w:r>
                    <w:rPr>
                      <w:sz w:val="16"/>
                    </w:rPr>
                    <w:t>250.000,00</w:t>
                  </w:r>
                </w:p>
              </w:tc>
              <w:tc>
                <w:tcPr>
                  <w:tcW w:w="1300" w:type="dxa"/>
                  <w:shd w:val="clear" w:color="auto" w:fill="3535FF"/>
                  <w:tcMar>
                    <w:top w:w="20" w:type="dxa"/>
                    <w:left w:w="0" w:type="dxa"/>
                    <w:bottom w:w="20" w:type="dxa"/>
                    <w:right w:w="40" w:type="dxa"/>
                  </w:tcMar>
                  <w:vAlign w:val="center"/>
                </w:tcPr>
                <w:p w:rsidR="000B7DA2" w:rsidRDefault="000B7DA2" w:rsidP="00A6081F">
                  <w:pPr>
                    <w:pStyle w:val="rgp3"/>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9CA9FE"/>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9CA9FE"/>
                  <w:tcMar>
                    <w:top w:w="0" w:type="dxa"/>
                    <w:left w:w="40" w:type="dxa"/>
                    <w:bottom w:w="0" w:type="dxa"/>
                    <w:right w:w="0" w:type="dxa"/>
                  </w:tcMar>
                  <w:vAlign w:val="center"/>
                </w:tcPr>
                <w:p w:rsidR="000B7DA2" w:rsidRDefault="000B7DA2" w:rsidP="00A6081F">
                  <w:pPr>
                    <w:pStyle w:val="prog1"/>
                  </w:pPr>
                  <w:r>
                    <w:rPr>
                      <w:sz w:val="16"/>
                    </w:rPr>
                    <w:t>P02 02 JEDINSTVENI UPRAVNI ODJEL</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250.000,00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250.500,00</w:t>
                  </w:r>
                </w:p>
              </w:tc>
              <w:tc>
                <w:tcPr>
                  <w:tcW w:w="1300" w:type="dxa"/>
                  <w:shd w:val="clear" w:color="auto" w:fill="9CA9FE"/>
                  <w:tcMar>
                    <w:top w:w="0" w:type="dxa"/>
                    <w:left w:w="0" w:type="dxa"/>
                    <w:bottom w:w="0" w:type="dxa"/>
                    <w:right w:w="0" w:type="dxa"/>
                  </w:tcMar>
                  <w:vAlign w:val="center"/>
                </w:tcPr>
                <w:p w:rsidR="000B7DA2" w:rsidRDefault="000B7DA2" w:rsidP="00A6081F">
                  <w:pPr>
                    <w:pStyle w:val="prog1"/>
                    <w:jc w:val="right"/>
                  </w:pPr>
                  <w:r>
                    <w:rPr>
                      <w:sz w:val="16"/>
                    </w:rPr>
                    <w:t>250.000,00</w:t>
                  </w:r>
                </w:p>
              </w:tc>
              <w:tc>
                <w:tcPr>
                  <w:tcW w:w="1300" w:type="dxa"/>
                  <w:shd w:val="clear" w:color="auto" w:fill="9CA9FE"/>
                  <w:tcMar>
                    <w:top w:w="20" w:type="dxa"/>
                    <w:left w:w="0" w:type="dxa"/>
                    <w:bottom w:w="20" w:type="dxa"/>
                    <w:right w:w="40" w:type="dxa"/>
                  </w:tcMar>
                  <w:vAlign w:val="center"/>
                </w:tcPr>
                <w:p w:rsidR="000B7DA2" w:rsidRDefault="000B7DA2" w:rsidP="00A6081F">
                  <w:pPr>
                    <w:pStyle w:val="prog1"/>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C1C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C1C1FF"/>
                  <w:tcMar>
                    <w:top w:w="0" w:type="dxa"/>
                    <w:left w:w="40" w:type="dxa"/>
                    <w:bottom w:w="0" w:type="dxa"/>
                    <w:right w:w="0" w:type="dxa"/>
                  </w:tcMar>
                  <w:vAlign w:val="center"/>
                </w:tcPr>
                <w:p w:rsidR="000B7DA2" w:rsidRDefault="000B7DA2" w:rsidP="00A6081F">
                  <w:pPr>
                    <w:pStyle w:val="prog2"/>
                  </w:pPr>
                  <w:r>
                    <w:rPr>
                      <w:sz w:val="16"/>
                    </w:rPr>
                    <w:t>Program 500 Program javnih potreba u kulturi</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250.000,00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250.500,00</w:t>
                  </w:r>
                </w:p>
              </w:tc>
              <w:tc>
                <w:tcPr>
                  <w:tcW w:w="1300" w:type="dxa"/>
                  <w:shd w:val="clear" w:color="auto" w:fill="C1C1FF"/>
                  <w:tcMar>
                    <w:top w:w="0" w:type="dxa"/>
                    <w:left w:w="0" w:type="dxa"/>
                    <w:bottom w:w="0" w:type="dxa"/>
                    <w:right w:w="0" w:type="dxa"/>
                  </w:tcMar>
                  <w:vAlign w:val="center"/>
                </w:tcPr>
                <w:p w:rsidR="000B7DA2" w:rsidRDefault="000B7DA2" w:rsidP="00A6081F">
                  <w:pPr>
                    <w:pStyle w:val="prog2"/>
                    <w:jc w:val="right"/>
                  </w:pPr>
                  <w:r>
                    <w:rPr>
                      <w:sz w:val="16"/>
                    </w:rPr>
                    <w:t>250.000,00</w:t>
                  </w:r>
                </w:p>
              </w:tc>
              <w:tc>
                <w:tcPr>
                  <w:tcW w:w="1300" w:type="dxa"/>
                  <w:shd w:val="clear" w:color="auto" w:fill="C1C1FF"/>
                  <w:tcMar>
                    <w:top w:w="20" w:type="dxa"/>
                    <w:left w:w="0" w:type="dxa"/>
                    <w:bottom w:w="20" w:type="dxa"/>
                    <w:right w:w="40" w:type="dxa"/>
                  </w:tcMar>
                  <w:vAlign w:val="center"/>
                </w:tcPr>
                <w:p w:rsidR="000B7DA2" w:rsidRDefault="000B7DA2" w:rsidP="00A6081F">
                  <w:pPr>
                    <w:pStyle w:val="prog2"/>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E1E1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E1E1FF"/>
                  <w:tcMar>
                    <w:top w:w="0" w:type="dxa"/>
                    <w:left w:w="40" w:type="dxa"/>
                    <w:bottom w:w="0" w:type="dxa"/>
                    <w:right w:w="0" w:type="dxa"/>
                  </w:tcMar>
                  <w:vAlign w:val="center"/>
                </w:tcPr>
                <w:p w:rsidR="000B7DA2" w:rsidRDefault="000B7DA2" w:rsidP="00A6081F">
                  <w:pPr>
                    <w:pStyle w:val="prog3"/>
                  </w:pPr>
                  <w:r>
                    <w:rPr>
                      <w:sz w:val="16"/>
                    </w:rPr>
                    <w:t>Aktivnost A100501 Djelatnost knjižnice</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250.000,00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250.500,00</w:t>
                  </w:r>
                </w:p>
              </w:tc>
              <w:tc>
                <w:tcPr>
                  <w:tcW w:w="1300" w:type="dxa"/>
                  <w:shd w:val="clear" w:color="auto" w:fill="E1E1FF"/>
                  <w:tcMar>
                    <w:top w:w="0" w:type="dxa"/>
                    <w:left w:w="0" w:type="dxa"/>
                    <w:bottom w:w="0" w:type="dxa"/>
                    <w:right w:w="0" w:type="dxa"/>
                  </w:tcMar>
                  <w:vAlign w:val="center"/>
                </w:tcPr>
                <w:p w:rsidR="000B7DA2" w:rsidRDefault="000B7DA2" w:rsidP="00A6081F">
                  <w:pPr>
                    <w:pStyle w:val="prog3"/>
                    <w:jc w:val="right"/>
                  </w:pPr>
                  <w:r>
                    <w:rPr>
                      <w:sz w:val="16"/>
                    </w:rPr>
                    <w:t>250.000,00</w:t>
                  </w:r>
                </w:p>
              </w:tc>
              <w:tc>
                <w:tcPr>
                  <w:tcW w:w="1300" w:type="dxa"/>
                  <w:shd w:val="clear" w:color="auto" w:fill="E1E1FF"/>
                  <w:tcMar>
                    <w:top w:w="20" w:type="dxa"/>
                    <w:left w:w="0" w:type="dxa"/>
                    <w:bottom w:w="20" w:type="dxa"/>
                    <w:right w:w="40" w:type="dxa"/>
                  </w:tcMar>
                  <w:vAlign w:val="center"/>
                </w:tcPr>
                <w:p w:rsidR="000B7DA2" w:rsidRDefault="000B7DA2" w:rsidP="00A6081F">
                  <w:pPr>
                    <w:pStyle w:val="prog3"/>
                    <w:jc w:val="right"/>
                  </w:pPr>
                  <w:r>
                    <w:rPr>
                      <w:sz w:val="16"/>
                    </w:rPr>
                    <w:t>250.000,00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1.1. Opći prihodi i primici</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183.750,00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188.500,00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183.750,00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02 Knjižnica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183.750,00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188.500,00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183.750,00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183.750,00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188.500,00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183.750,00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183.750,00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188.500,00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183.750,00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183.750,00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188.500,00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183.750,00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183.750,00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182.250,00</w:t>
            </w:r>
          </w:p>
        </w:tc>
        <w:tc>
          <w:tcPr>
            <w:tcW w:w="1300" w:type="dxa"/>
            <w:tcMar>
              <w:top w:w="40" w:type="dxa"/>
              <w:left w:w="0" w:type="dxa"/>
              <w:bottom w:w="40" w:type="dxa"/>
              <w:right w:w="0" w:type="dxa"/>
            </w:tcMar>
          </w:tcPr>
          <w:p w:rsidR="000B7DA2" w:rsidRDefault="000B7DA2" w:rsidP="00A6081F">
            <w:pPr>
              <w:pStyle w:val="UvjetniStil10"/>
              <w:jc w:val="right"/>
            </w:pPr>
            <w:r>
              <w:rPr>
                <w:sz w:val="16"/>
              </w:rPr>
              <w:t>188.500,00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182.250,00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182.250,00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100.500,00</w:t>
            </w:r>
          </w:p>
        </w:tc>
        <w:tc>
          <w:tcPr>
            <w:tcW w:w="1300" w:type="dxa"/>
            <w:tcMar>
              <w:top w:w="40" w:type="dxa"/>
              <w:left w:w="0" w:type="dxa"/>
              <w:bottom w:w="40" w:type="dxa"/>
              <w:right w:w="0" w:type="dxa"/>
            </w:tcMar>
          </w:tcPr>
          <w:p w:rsidR="000B7DA2" w:rsidRDefault="000B7DA2" w:rsidP="00A6081F">
            <w:pPr>
              <w:pStyle w:val="UvjetniStil"/>
              <w:jc w:val="right"/>
            </w:pPr>
            <w:r>
              <w:rPr>
                <w:sz w:val="16"/>
              </w:rPr>
              <w:t>104.250,00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100.500,00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100.500,00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47.000,00</w:t>
            </w:r>
          </w:p>
        </w:tc>
        <w:tc>
          <w:tcPr>
            <w:tcW w:w="1300" w:type="dxa"/>
            <w:tcMar>
              <w:top w:w="40" w:type="dxa"/>
              <w:left w:w="0" w:type="dxa"/>
              <w:bottom w:w="40" w:type="dxa"/>
              <w:right w:w="0" w:type="dxa"/>
            </w:tcMar>
          </w:tcPr>
          <w:p w:rsidR="000B7DA2" w:rsidRDefault="000B7DA2" w:rsidP="00A6081F">
            <w:pPr>
              <w:pStyle w:val="UvjetniStil"/>
              <w:jc w:val="right"/>
            </w:pPr>
            <w:r>
              <w:rPr>
                <w:sz w:val="16"/>
              </w:rPr>
              <w:t>49.500,00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47.000,00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47.000,00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34.750,00</w:t>
            </w:r>
          </w:p>
        </w:tc>
        <w:tc>
          <w:tcPr>
            <w:tcW w:w="1300" w:type="dxa"/>
            <w:tcMar>
              <w:top w:w="40" w:type="dxa"/>
              <w:left w:w="0" w:type="dxa"/>
              <w:bottom w:w="40" w:type="dxa"/>
              <w:right w:w="0" w:type="dxa"/>
            </w:tcMar>
          </w:tcPr>
          <w:p w:rsidR="000B7DA2" w:rsidRDefault="000B7DA2" w:rsidP="00A6081F">
            <w:pPr>
              <w:pStyle w:val="UvjetniStil"/>
              <w:jc w:val="right"/>
            </w:pPr>
            <w:r>
              <w:rPr>
                <w:sz w:val="16"/>
              </w:rPr>
              <w:t>34.750,00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34.750,00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34.750,00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1.500,00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1.2. Opći prihodi i primici - PK</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5.250,00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5.250,00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02 Knjižnica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5.250,00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5.250,00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5.250,00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5.250,00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5.250,00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5.250,00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5.250,00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5.250,00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5.250,00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5.250,00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5.250,00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5.250,00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5.250,00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5.250,00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5.250,00</w:t>
            </w:r>
          </w:p>
        </w:tc>
        <w:tc>
          <w:tcPr>
            <w:tcW w:w="400" w:type="dxa"/>
          </w:tcPr>
          <w:p w:rsidR="000B7DA2" w:rsidRDefault="000B7DA2" w:rsidP="00A6081F">
            <w:pPr>
              <w:pStyle w:val="EMPTYCELLSTYLE"/>
            </w:pPr>
          </w:p>
        </w:tc>
      </w:tr>
      <w:tr w:rsidR="000B7DA2" w:rsidTr="00A6081F">
        <w:trPr>
          <w:trHeight w:hRule="exact" w:val="30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14</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bookmarkStart w:id="14" w:name="JR_PAGE_ANCHOR_0_15"/>
            <w:bookmarkEnd w:id="14"/>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3"/>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09:13:21</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RASHODA / IZDATAKA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2.2. Vlastiti prihodi - PK</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13.000,00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12.500,00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02 Knjižnica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13.000,00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12.500,00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13.000,00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12.500,00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13.000,00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12.500,00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13.000,00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12.500,00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12.500,00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3</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12.500,00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13.000,00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12.500,00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12.500,00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11.000,00</w:t>
            </w:r>
          </w:p>
        </w:tc>
        <w:tc>
          <w:tcPr>
            <w:tcW w:w="1300" w:type="dxa"/>
            <w:tcMar>
              <w:top w:w="40" w:type="dxa"/>
              <w:left w:w="0" w:type="dxa"/>
              <w:bottom w:w="40" w:type="dxa"/>
              <w:right w:w="0" w:type="dxa"/>
            </w:tcMar>
          </w:tcPr>
          <w:p w:rsidR="000B7DA2" w:rsidRDefault="000B7DA2" w:rsidP="00A6081F">
            <w:pPr>
              <w:pStyle w:val="UvjetniStil"/>
              <w:jc w:val="right"/>
            </w:pPr>
            <w:r>
              <w:rPr>
                <w:sz w:val="16"/>
              </w:rPr>
              <w:t>11.500,00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11.000,00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11.000,00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FEDE0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FEDE01"/>
                  <w:tcMar>
                    <w:top w:w="0" w:type="dxa"/>
                    <w:left w:w="40" w:type="dxa"/>
                    <w:bottom w:w="0" w:type="dxa"/>
                    <w:right w:w="0" w:type="dxa"/>
                  </w:tcMar>
                  <w:vAlign w:val="center"/>
                </w:tcPr>
                <w:p w:rsidR="000B7DA2" w:rsidRDefault="000B7DA2" w:rsidP="00A6081F">
                  <w:pPr>
                    <w:pStyle w:val="izv1"/>
                  </w:pPr>
                  <w:r>
                    <w:rPr>
                      <w:sz w:val="16"/>
                    </w:rPr>
                    <w:t>Izvor 4.2. Pomoći - PK</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48.500,00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49.000,00</w:t>
                  </w:r>
                </w:p>
              </w:tc>
              <w:tc>
                <w:tcPr>
                  <w:tcW w:w="1300" w:type="dxa"/>
                  <w:shd w:val="clear" w:color="auto" w:fill="FEDE01"/>
                  <w:tcMar>
                    <w:top w:w="0" w:type="dxa"/>
                    <w:left w:w="0" w:type="dxa"/>
                    <w:bottom w:w="0" w:type="dxa"/>
                    <w:right w:w="0" w:type="dxa"/>
                  </w:tcMar>
                  <w:vAlign w:val="center"/>
                </w:tcPr>
                <w:p w:rsidR="000B7DA2" w:rsidRDefault="000B7DA2" w:rsidP="00A6081F">
                  <w:pPr>
                    <w:pStyle w:val="izv1"/>
                    <w:jc w:val="right"/>
                  </w:pPr>
                  <w:r>
                    <w:rPr>
                      <w:sz w:val="16"/>
                    </w:rPr>
                    <w:t>48.500,00</w:t>
                  </w:r>
                </w:p>
              </w:tc>
              <w:tc>
                <w:tcPr>
                  <w:tcW w:w="1300" w:type="dxa"/>
                  <w:shd w:val="clear" w:color="auto" w:fill="FEDE01"/>
                  <w:tcMar>
                    <w:top w:w="20" w:type="dxa"/>
                    <w:left w:w="0" w:type="dxa"/>
                    <w:bottom w:w="20" w:type="dxa"/>
                    <w:right w:w="40" w:type="dxa"/>
                  </w:tcMar>
                  <w:vAlign w:val="center"/>
                </w:tcPr>
                <w:p w:rsidR="000B7DA2" w:rsidRDefault="000B7DA2" w:rsidP="00A6081F">
                  <w:pPr>
                    <w:pStyle w:val="izv1"/>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A3C9B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A3C9B9"/>
                  <w:tcMar>
                    <w:top w:w="0" w:type="dxa"/>
                    <w:left w:w="40" w:type="dxa"/>
                    <w:bottom w:w="0" w:type="dxa"/>
                    <w:right w:w="0" w:type="dxa"/>
                  </w:tcMar>
                  <w:vAlign w:val="center"/>
                </w:tcPr>
                <w:p w:rsidR="000B7DA2" w:rsidRDefault="000B7DA2" w:rsidP="00A6081F">
                  <w:pPr>
                    <w:pStyle w:val="kor1"/>
                  </w:pPr>
                  <w:r>
                    <w:rPr>
                      <w:sz w:val="16"/>
                    </w:rPr>
                    <w:t>Korisnik 02 Knjižnica</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48.500,00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49.000,00</w:t>
                  </w:r>
                </w:p>
              </w:tc>
              <w:tc>
                <w:tcPr>
                  <w:tcW w:w="1300" w:type="dxa"/>
                  <w:shd w:val="clear" w:color="auto" w:fill="A3C9B9"/>
                  <w:tcMar>
                    <w:top w:w="0" w:type="dxa"/>
                    <w:left w:w="0" w:type="dxa"/>
                    <w:bottom w:w="0" w:type="dxa"/>
                    <w:right w:w="0" w:type="dxa"/>
                  </w:tcMar>
                  <w:vAlign w:val="center"/>
                </w:tcPr>
                <w:p w:rsidR="000B7DA2" w:rsidRDefault="000B7DA2" w:rsidP="00A6081F">
                  <w:pPr>
                    <w:pStyle w:val="kor1"/>
                    <w:jc w:val="right"/>
                  </w:pPr>
                  <w:r>
                    <w:rPr>
                      <w:sz w:val="16"/>
                    </w:rPr>
                    <w:t>48.500,00</w:t>
                  </w:r>
                </w:p>
              </w:tc>
              <w:tc>
                <w:tcPr>
                  <w:tcW w:w="1300" w:type="dxa"/>
                  <w:shd w:val="clear" w:color="auto" w:fill="A3C9B9"/>
                  <w:tcMar>
                    <w:top w:w="20" w:type="dxa"/>
                    <w:left w:w="0" w:type="dxa"/>
                    <w:bottom w:w="20" w:type="dxa"/>
                    <w:right w:w="40" w:type="dxa"/>
                  </w:tcMar>
                  <w:vAlign w:val="center"/>
                </w:tcPr>
                <w:p w:rsidR="000B7DA2" w:rsidRDefault="000B7DA2" w:rsidP="00A6081F">
                  <w:pPr>
                    <w:pStyle w:val="kor1"/>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5BA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5BADFF"/>
                  <w:tcMar>
                    <w:top w:w="0" w:type="dxa"/>
                    <w:left w:w="40" w:type="dxa"/>
                    <w:bottom w:w="0" w:type="dxa"/>
                    <w:right w:w="0" w:type="dxa"/>
                  </w:tcMar>
                  <w:vAlign w:val="center"/>
                </w:tcPr>
                <w:p w:rsidR="000B7DA2" w:rsidRDefault="000B7DA2" w:rsidP="00A6081F">
                  <w:pPr>
                    <w:pStyle w:val="fun1"/>
                  </w:pPr>
                  <w:r>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48.500,00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49.000,00</w:t>
                  </w:r>
                </w:p>
              </w:tc>
              <w:tc>
                <w:tcPr>
                  <w:tcW w:w="1300" w:type="dxa"/>
                  <w:shd w:val="clear" w:color="auto" w:fill="5BADFF"/>
                  <w:tcMar>
                    <w:top w:w="0" w:type="dxa"/>
                    <w:left w:w="0" w:type="dxa"/>
                    <w:bottom w:w="0" w:type="dxa"/>
                    <w:right w:w="0" w:type="dxa"/>
                  </w:tcMar>
                  <w:vAlign w:val="center"/>
                </w:tcPr>
                <w:p w:rsidR="000B7DA2" w:rsidRDefault="000B7DA2" w:rsidP="00A6081F">
                  <w:pPr>
                    <w:pStyle w:val="fun1"/>
                    <w:jc w:val="right"/>
                  </w:pPr>
                  <w:r>
                    <w:rPr>
                      <w:sz w:val="16"/>
                    </w:rPr>
                    <w:t>48.500,00</w:t>
                  </w:r>
                </w:p>
              </w:tc>
              <w:tc>
                <w:tcPr>
                  <w:tcW w:w="1300" w:type="dxa"/>
                  <w:shd w:val="clear" w:color="auto" w:fill="5BADFF"/>
                  <w:tcMar>
                    <w:top w:w="20" w:type="dxa"/>
                    <w:left w:w="0" w:type="dxa"/>
                    <w:bottom w:w="20" w:type="dxa"/>
                    <w:right w:w="40" w:type="dxa"/>
                  </w:tcMar>
                  <w:vAlign w:val="center"/>
                </w:tcPr>
                <w:p w:rsidR="000B7DA2" w:rsidRDefault="000B7DA2" w:rsidP="00A6081F">
                  <w:pPr>
                    <w:pStyle w:val="fun1"/>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64CD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64CDFF"/>
                  <w:tcMar>
                    <w:top w:w="0" w:type="dxa"/>
                    <w:left w:w="40" w:type="dxa"/>
                    <w:bottom w:w="0" w:type="dxa"/>
                    <w:right w:w="0" w:type="dxa"/>
                  </w:tcMar>
                  <w:vAlign w:val="center"/>
                </w:tcPr>
                <w:p w:rsidR="000B7DA2" w:rsidRDefault="000B7DA2" w:rsidP="00A6081F">
                  <w:pPr>
                    <w:pStyle w:val="fun2"/>
                  </w:pPr>
                  <w:r>
                    <w:rPr>
                      <w:sz w:val="16"/>
                    </w:rPr>
                    <w:t>FUNKCIJSKA KLASIFIKACIJA 082 Službe kulture</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48.500,00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49.000,00</w:t>
                  </w:r>
                </w:p>
              </w:tc>
              <w:tc>
                <w:tcPr>
                  <w:tcW w:w="1300" w:type="dxa"/>
                  <w:shd w:val="clear" w:color="auto" w:fill="64CDFF"/>
                  <w:tcMar>
                    <w:top w:w="0" w:type="dxa"/>
                    <w:left w:w="0" w:type="dxa"/>
                    <w:bottom w:w="0" w:type="dxa"/>
                    <w:right w:w="0" w:type="dxa"/>
                  </w:tcMar>
                  <w:vAlign w:val="center"/>
                </w:tcPr>
                <w:p w:rsidR="000B7DA2" w:rsidRDefault="000B7DA2" w:rsidP="00A6081F">
                  <w:pPr>
                    <w:pStyle w:val="fun2"/>
                    <w:jc w:val="right"/>
                  </w:pPr>
                  <w:r>
                    <w:rPr>
                      <w:sz w:val="16"/>
                    </w:rPr>
                    <w:t>48.500,00</w:t>
                  </w:r>
                </w:p>
              </w:tc>
              <w:tc>
                <w:tcPr>
                  <w:tcW w:w="1300" w:type="dxa"/>
                  <w:shd w:val="clear" w:color="auto" w:fill="64CDFF"/>
                  <w:tcMar>
                    <w:top w:w="20" w:type="dxa"/>
                    <w:left w:w="0" w:type="dxa"/>
                    <w:bottom w:w="20" w:type="dxa"/>
                    <w:right w:w="40" w:type="dxa"/>
                  </w:tcMar>
                  <w:vAlign w:val="center"/>
                </w:tcPr>
                <w:p w:rsidR="000B7DA2" w:rsidRDefault="000B7DA2" w:rsidP="00A6081F">
                  <w:pPr>
                    <w:pStyle w:val="fun2"/>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6"/>
            <w:shd w:val="clear" w:color="auto" w:fill="B9E9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840"/>
              <w:gridCol w:w="1300"/>
              <w:gridCol w:w="1300"/>
              <w:gridCol w:w="1300"/>
              <w:gridCol w:w="1300"/>
            </w:tblGrid>
            <w:tr w:rsidR="000B7DA2" w:rsidTr="00A6081F">
              <w:trPr>
                <w:trHeight w:hRule="exact" w:val="240"/>
              </w:trPr>
              <w:tc>
                <w:tcPr>
                  <w:tcW w:w="10840" w:type="dxa"/>
                  <w:shd w:val="clear" w:color="auto" w:fill="B9E9FF"/>
                  <w:tcMar>
                    <w:top w:w="0" w:type="dxa"/>
                    <w:left w:w="40" w:type="dxa"/>
                    <w:bottom w:w="0" w:type="dxa"/>
                    <w:right w:w="0" w:type="dxa"/>
                  </w:tcMar>
                  <w:vAlign w:val="center"/>
                </w:tcPr>
                <w:p w:rsidR="000B7DA2" w:rsidRDefault="000B7DA2" w:rsidP="00A6081F">
                  <w:pPr>
                    <w:pStyle w:val="fun3"/>
                  </w:pPr>
                  <w:r>
                    <w:rPr>
                      <w:sz w:val="16"/>
                    </w:rPr>
                    <w:t>FUNKCIJSKA KLASIFIKACIJA 0820 Službe kulture</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48.500,00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49.000,00</w:t>
                  </w:r>
                </w:p>
              </w:tc>
              <w:tc>
                <w:tcPr>
                  <w:tcW w:w="1300" w:type="dxa"/>
                  <w:shd w:val="clear" w:color="auto" w:fill="B9E9FF"/>
                  <w:tcMar>
                    <w:top w:w="0" w:type="dxa"/>
                    <w:left w:w="0" w:type="dxa"/>
                    <w:bottom w:w="0" w:type="dxa"/>
                    <w:right w:w="0" w:type="dxa"/>
                  </w:tcMar>
                  <w:vAlign w:val="center"/>
                </w:tcPr>
                <w:p w:rsidR="000B7DA2" w:rsidRDefault="000B7DA2" w:rsidP="00A6081F">
                  <w:pPr>
                    <w:pStyle w:val="fun3"/>
                    <w:jc w:val="right"/>
                  </w:pPr>
                  <w:r>
                    <w:rPr>
                      <w:sz w:val="16"/>
                    </w:rPr>
                    <w:t>48.500,00</w:t>
                  </w:r>
                </w:p>
              </w:tc>
              <w:tc>
                <w:tcPr>
                  <w:tcW w:w="1300" w:type="dxa"/>
                  <w:shd w:val="clear" w:color="auto" w:fill="B9E9FF"/>
                  <w:tcMar>
                    <w:top w:w="20" w:type="dxa"/>
                    <w:left w:w="0" w:type="dxa"/>
                    <w:bottom w:w="20" w:type="dxa"/>
                    <w:right w:w="40" w:type="dxa"/>
                  </w:tcMar>
                  <w:vAlign w:val="center"/>
                </w:tcPr>
                <w:p w:rsidR="000B7DA2" w:rsidRDefault="000B7DA2" w:rsidP="00A6081F">
                  <w:pPr>
                    <w:pStyle w:val="fun3"/>
                    <w:jc w:val="right"/>
                  </w:pPr>
                  <w:r>
                    <w:rPr>
                      <w:sz w:val="16"/>
                    </w:rPr>
                    <w:t>48.500,00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10"/>
            </w:pPr>
            <w:r>
              <w:rPr>
                <w:sz w:val="16"/>
              </w:rPr>
              <w:t>4</w:t>
            </w:r>
          </w:p>
        </w:tc>
        <w:tc>
          <w:tcPr>
            <w:tcW w:w="101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48.500,00</w:t>
            </w:r>
          </w:p>
        </w:tc>
        <w:tc>
          <w:tcPr>
            <w:tcW w:w="1300" w:type="dxa"/>
            <w:tcMar>
              <w:top w:w="40" w:type="dxa"/>
              <w:left w:w="0" w:type="dxa"/>
              <w:bottom w:w="40" w:type="dxa"/>
              <w:right w:w="0" w:type="dxa"/>
            </w:tcMar>
          </w:tcPr>
          <w:p w:rsidR="000B7DA2" w:rsidRDefault="000B7DA2" w:rsidP="00A6081F">
            <w:pPr>
              <w:pStyle w:val="UvjetniStil10"/>
              <w:jc w:val="right"/>
            </w:pPr>
            <w:r>
              <w:rPr>
                <w:sz w:val="16"/>
              </w:rPr>
              <w:t>49.000,00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48.500,00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48.500,00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6"/>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48.500,00</w:t>
            </w:r>
          </w:p>
        </w:tc>
        <w:tc>
          <w:tcPr>
            <w:tcW w:w="1300" w:type="dxa"/>
            <w:tcMar>
              <w:top w:w="40" w:type="dxa"/>
              <w:left w:w="0" w:type="dxa"/>
              <w:bottom w:w="40" w:type="dxa"/>
              <w:right w:w="0" w:type="dxa"/>
            </w:tcMar>
          </w:tcPr>
          <w:p w:rsidR="000B7DA2" w:rsidRDefault="000B7DA2" w:rsidP="00A6081F">
            <w:pPr>
              <w:pStyle w:val="UvjetniStil"/>
              <w:jc w:val="right"/>
            </w:pPr>
            <w:r>
              <w:rPr>
                <w:sz w:val="16"/>
              </w:rPr>
              <w:t>49.000,00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48.500,00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48.500,00</w:t>
            </w:r>
          </w:p>
        </w:tc>
        <w:tc>
          <w:tcPr>
            <w:tcW w:w="400" w:type="dxa"/>
          </w:tcPr>
          <w:p w:rsidR="000B7DA2" w:rsidRDefault="000B7DA2" w:rsidP="00A6081F">
            <w:pPr>
              <w:pStyle w:val="EMPTYCELLSTYLE"/>
            </w:pPr>
          </w:p>
        </w:tc>
      </w:tr>
      <w:tr w:rsidR="000B7DA2" w:rsidTr="00A6081F">
        <w:trPr>
          <w:trHeight w:hRule="exact" w:val="552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Pr="000B7DA2" w:rsidRDefault="000B7DA2" w:rsidP="000B7DA2"/>
          <w:p w:rsidR="000B7DA2" w:rsidRDefault="000B7DA2" w:rsidP="000B7DA2"/>
          <w:p w:rsidR="000B7DA2" w:rsidRPr="000B7DA2" w:rsidRDefault="000B7DA2" w:rsidP="000B7DA2">
            <w:pPr>
              <w:ind w:firstLine="708"/>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6"/>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2"/>
            <w:tcMar>
              <w:top w:w="0" w:type="dxa"/>
              <w:left w:w="0" w:type="dxa"/>
              <w:bottom w:w="0" w:type="dxa"/>
              <w:right w:w="0" w:type="dxa"/>
            </w:tcMar>
          </w:tcPr>
          <w:p w:rsidR="000B7DA2" w:rsidRDefault="000B7DA2" w:rsidP="00A6081F">
            <w:pPr>
              <w:pStyle w:val="DefaultStyle"/>
              <w:ind w:left="40" w:right="40"/>
            </w:pPr>
            <w:r>
              <w:rPr>
                <w:sz w:val="16"/>
              </w:rPr>
              <w:t>LCW147INU-2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15</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15</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bl>
    <w:p w:rsidR="000B7DA2" w:rsidRDefault="000B7DA2" w:rsidP="000B7DA2"/>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100"/>
        <w:gridCol w:w="700"/>
        <w:gridCol w:w="300"/>
        <w:gridCol w:w="2640"/>
        <w:gridCol w:w="600"/>
        <w:gridCol w:w="2520"/>
        <w:gridCol w:w="2520"/>
        <w:gridCol w:w="760"/>
        <w:gridCol w:w="1300"/>
        <w:gridCol w:w="1300"/>
        <w:gridCol w:w="60"/>
        <w:gridCol w:w="720"/>
        <w:gridCol w:w="520"/>
        <w:gridCol w:w="160"/>
        <w:gridCol w:w="40"/>
        <w:gridCol w:w="1080"/>
        <w:gridCol w:w="40"/>
        <w:gridCol w:w="400"/>
      </w:tblGrid>
      <w:tr w:rsidR="000B7DA2" w:rsidTr="00A6081F">
        <w:trPr>
          <w:trHeight w:hRule="exact" w:val="400"/>
        </w:trPr>
        <w:tc>
          <w:tcPr>
            <w:tcW w:w="400" w:type="dxa"/>
          </w:tcPr>
          <w:p w:rsidR="000B7DA2" w:rsidRDefault="000B7DA2" w:rsidP="00A6081F">
            <w:pPr>
              <w:pStyle w:val="EMPTYCELLSTYLE"/>
            </w:pPr>
          </w:p>
        </w:tc>
        <w:tc>
          <w:tcPr>
            <w:tcW w:w="800" w:type="dxa"/>
            <w:gridSpan w:val="2"/>
          </w:tcPr>
          <w:p w:rsidR="000B7DA2" w:rsidRDefault="000B7DA2" w:rsidP="00A6081F">
            <w:pPr>
              <w:pStyle w:val="EMPTYCELLSTYLE"/>
            </w:pPr>
          </w:p>
        </w:tc>
        <w:tc>
          <w:tcPr>
            <w:tcW w:w="700" w:type="dxa"/>
          </w:tcPr>
          <w:p w:rsidR="000B7DA2" w:rsidRDefault="000B7DA2" w:rsidP="00A6081F">
            <w:pPr>
              <w:pStyle w:val="EMPTYCELLSTYLE"/>
            </w:pPr>
          </w:p>
        </w:tc>
        <w:tc>
          <w:tcPr>
            <w:tcW w:w="3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09:12:18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sz w:val="16"/>
              </w:rPr>
              <w:t>Vladimira Nazora 3</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sz w:val="16"/>
              </w:rPr>
              <w:t xml:space="preserve"> </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sz w:val="16"/>
              </w:rPr>
              <w:t>OIB: 45800936748</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100"/>
        </w:trPr>
        <w:tc>
          <w:tcPr>
            <w:tcW w:w="400" w:type="dxa"/>
          </w:tcPr>
          <w:p w:rsidR="000B7DA2" w:rsidRDefault="000B7DA2" w:rsidP="00A6081F">
            <w:pPr>
              <w:pStyle w:val="EMPTYCELLSTYLE"/>
            </w:pPr>
          </w:p>
        </w:tc>
        <w:tc>
          <w:tcPr>
            <w:tcW w:w="800" w:type="dxa"/>
            <w:gridSpan w:val="2"/>
          </w:tcPr>
          <w:p w:rsidR="000B7DA2" w:rsidRDefault="000B7DA2" w:rsidP="00A6081F">
            <w:pPr>
              <w:pStyle w:val="EMPTYCELLSTYLE"/>
            </w:pPr>
          </w:p>
        </w:tc>
        <w:tc>
          <w:tcPr>
            <w:tcW w:w="700" w:type="dxa"/>
          </w:tcPr>
          <w:p w:rsidR="000B7DA2" w:rsidRDefault="000B7DA2" w:rsidP="00A6081F">
            <w:pPr>
              <w:pStyle w:val="EMPTYCELLSTYLE"/>
            </w:pPr>
          </w:p>
        </w:tc>
        <w:tc>
          <w:tcPr>
            <w:tcW w:w="3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340"/>
        </w:trPr>
        <w:tc>
          <w:tcPr>
            <w:tcW w:w="400" w:type="dxa"/>
          </w:tcPr>
          <w:p w:rsidR="000B7DA2" w:rsidRDefault="000B7DA2" w:rsidP="00A6081F">
            <w:pPr>
              <w:pStyle w:val="EMPTYCELLSTYLE"/>
            </w:pPr>
          </w:p>
        </w:tc>
        <w:tc>
          <w:tcPr>
            <w:tcW w:w="16040" w:type="dxa"/>
            <w:gridSpan w:val="18"/>
            <w:tcMar>
              <w:top w:w="0" w:type="dxa"/>
              <w:left w:w="0" w:type="dxa"/>
              <w:bottom w:w="0" w:type="dxa"/>
              <w:right w:w="0" w:type="dxa"/>
            </w:tcMar>
          </w:tcPr>
          <w:p w:rsidR="000B7DA2" w:rsidRDefault="000B7DA2" w:rsidP="00A6081F">
            <w:pPr>
              <w:pStyle w:val="DefaultStyle"/>
              <w:jc w:val="center"/>
            </w:pPr>
            <w:r>
              <w:rPr>
                <w:b/>
                <w:sz w:val="24"/>
              </w:rPr>
              <w:t>Projekcija proračuna</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40" w:type="dxa"/>
              <w:right w:w="0" w:type="dxa"/>
            </w:tcMar>
          </w:tcPr>
          <w:p w:rsidR="000B7DA2" w:rsidRDefault="000B7DA2" w:rsidP="00A6081F">
            <w:pPr>
              <w:pStyle w:val="DefaultStyle"/>
              <w:jc w:val="center"/>
            </w:pPr>
            <w:r>
              <w:rPr>
                <w:b/>
              </w:rPr>
              <w:t>OPĆI DIO</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40" w:type="dxa"/>
              <w:right w:w="0" w:type="dxa"/>
            </w:tcMar>
          </w:tcPr>
          <w:p w:rsidR="000B7DA2" w:rsidRDefault="000B7DA2" w:rsidP="00A6081F">
            <w:pPr>
              <w:pStyle w:val="DefaultStyle"/>
              <w:jc w:val="center"/>
            </w:pP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8"/>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874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874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874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800" w:type="dxa"/>
            <w:gridSpan w:val="2"/>
          </w:tcPr>
          <w:p w:rsidR="000B7DA2" w:rsidRDefault="000B7DA2" w:rsidP="00A6081F">
            <w:pPr>
              <w:pStyle w:val="EMPTYCELLSTYLE"/>
            </w:pPr>
          </w:p>
        </w:tc>
        <w:tc>
          <w:tcPr>
            <w:tcW w:w="700" w:type="dxa"/>
          </w:tcPr>
          <w:p w:rsidR="000B7DA2" w:rsidRDefault="000B7DA2" w:rsidP="00A6081F">
            <w:pPr>
              <w:pStyle w:val="EMPTYCELLSTYLE"/>
            </w:pPr>
          </w:p>
        </w:tc>
        <w:tc>
          <w:tcPr>
            <w:tcW w:w="3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6040" w:type="dxa"/>
            <w:gridSpan w:val="18"/>
            <w:tcMar>
              <w:top w:w="20" w:type="dxa"/>
              <w:left w:w="40" w:type="dxa"/>
              <w:bottom w:w="20" w:type="dxa"/>
              <w:right w:w="0" w:type="dxa"/>
            </w:tcMar>
            <w:vAlign w:val="center"/>
          </w:tcPr>
          <w:p w:rsidR="000B7DA2" w:rsidRDefault="000B7DA2" w:rsidP="00A6081F">
            <w:pPr>
              <w:pStyle w:val="DefaultStyle"/>
            </w:pPr>
            <w:r>
              <w:rPr>
                <w:b/>
                <w:sz w:val="16"/>
              </w:rPr>
              <w:t>A. RAČUN PRIHODA I RASHODA</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6</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Prihodi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6.873.716,00</w:t>
            </w:r>
          </w:p>
        </w:tc>
        <w:tc>
          <w:tcPr>
            <w:tcW w:w="1300" w:type="dxa"/>
            <w:tcMar>
              <w:top w:w="40" w:type="dxa"/>
              <w:left w:w="0" w:type="dxa"/>
              <w:bottom w:w="40" w:type="dxa"/>
              <w:right w:w="0" w:type="dxa"/>
            </w:tcMar>
          </w:tcPr>
          <w:p w:rsidR="000B7DA2" w:rsidRDefault="000B7DA2" w:rsidP="00A6081F">
            <w:pPr>
              <w:pStyle w:val="UvjetniStil10"/>
              <w:jc w:val="right"/>
            </w:pPr>
            <w:r>
              <w:rPr>
                <w:sz w:val="16"/>
              </w:rPr>
              <w:t>14.346.650,00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16.325.200,00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16.601.670,00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7</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Prihodi od prodaje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790.000,00</w:t>
            </w:r>
          </w:p>
        </w:tc>
        <w:tc>
          <w:tcPr>
            <w:tcW w:w="1300" w:type="dxa"/>
            <w:tcMar>
              <w:top w:w="40" w:type="dxa"/>
              <w:left w:w="0" w:type="dxa"/>
              <w:bottom w:w="40" w:type="dxa"/>
              <w:right w:w="0" w:type="dxa"/>
            </w:tcMar>
          </w:tcPr>
          <w:p w:rsidR="000B7DA2" w:rsidRDefault="000B7DA2" w:rsidP="00A6081F">
            <w:pPr>
              <w:pStyle w:val="UvjetniStil10"/>
              <w:jc w:val="right"/>
            </w:pPr>
            <w:r>
              <w:rPr>
                <w:sz w:val="16"/>
              </w:rPr>
              <w:t>1.740.000,00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540.000,00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540.000,00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3</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Rashodi poslovanja                                                                                  </w:t>
            </w:r>
          </w:p>
        </w:tc>
        <w:tc>
          <w:tcPr>
            <w:tcW w:w="1300" w:type="dxa"/>
            <w:tcMar>
              <w:top w:w="40" w:type="dxa"/>
              <w:left w:w="0" w:type="dxa"/>
              <w:bottom w:w="40" w:type="dxa"/>
              <w:right w:w="0" w:type="dxa"/>
            </w:tcMar>
          </w:tcPr>
          <w:p w:rsidR="000B7DA2" w:rsidRDefault="000B7DA2" w:rsidP="00A6081F">
            <w:pPr>
              <w:pStyle w:val="UvjetniStil10"/>
              <w:jc w:val="right"/>
            </w:pPr>
            <w:r>
              <w:rPr>
                <w:sz w:val="16"/>
              </w:rPr>
              <w:t>4.300.466,00</w:t>
            </w:r>
          </w:p>
        </w:tc>
        <w:tc>
          <w:tcPr>
            <w:tcW w:w="1300" w:type="dxa"/>
            <w:tcMar>
              <w:top w:w="40" w:type="dxa"/>
              <w:left w:w="0" w:type="dxa"/>
              <w:bottom w:w="40" w:type="dxa"/>
              <w:right w:w="0" w:type="dxa"/>
            </w:tcMar>
          </w:tcPr>
          <w:p w:rsidR="000B7DA2" w:rsidRDefault="000B7DA2" w:rsidP="00A6081F">
            <w:pPr>
              <w:pStyle w:val="UvjetniStil10"/>
              <w:jc w:val="right"/>
            </w:pPr>
            <w:r>
              <w:rPr>
                <w:sz w:val="16"/>
              </w:rPr>
              <w:t>5.675.900,00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6.109.700,00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5.586.170,00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4</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Rashodi za nabavu nefinancijske imovine                                                             </w:t>
            </w:r>
          </w:p>
        </w:tc>
        <w:tc>
          <w:tcPr>
            <w:tcW w:w="1300" w:type="dxa"/>
            <w:tcMar>
              <w:top w:w="40" w:type="dxa"/>
              <w:left w:w="0" w:type="dxa"/>
              <w:bottom w:w="40" w:type="dxa"/>
              <w:right w:w="0" w:type="dxa"/>
            </w:tcMar>
          </w:tcPr>
          <w:p w:rsidR="000B7DA2" w:rsidRDefault="000B7DA2" w:rsidP="00A6081F">
            <w:pPr>
              <w:pStyle w:val="UvjetniStil10"/>
              <w:jc w:val="right"/>
            </w:pPr>
            <w:r>
              <w:rPr>
                <w:sz w:val="16"/>
              </w:rPr>
              <w:t>3.363.250,00</w:t>
            </w:r>
          </w:p>
        </w:tc>
        <w:tc>
          <w:tcPr>
            <w:tcW w:w="1300" w:type="dxa"/>
            <w:tcMar>
              <w:top w:w="40" w:type="dxa"/>
              <w:left w:w="0" w:type="dxa"/>
              <w:bottom w:w="40" w:type="dxa"/>
              <w:right w:w="0" w:type="dxa"/>
            </w:tcMar>
          </w:tcPr>
          <w:p w:rsidR="000B7DA2" w:rsidRDefault="000B7DA2" w:rsidP="00A6081F">
            <w:pPr>
              <w:pStyle w:val="UvjetniStil10"/>
              <w:jc w:val="right"/>
            </w:pPr>
            <w:r>
              <w:rPr>
                <w:sz w:val="16"/>
              </w:rPr>
              <w:t>10.410.750,00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10.455.500,00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11.255.500,00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00"/>
              <w:gridCol w:w="9320"/>
              <w:gridCol w:w="40"/>
              <w:gridCol w:w="1300"/>
              <w:gridCol w:w="1300"/>
              <w:gridCol w:w="1300"/>
              <w:gridCol w:w="1300"/>
            </w:tblGrid>
            <w:tr w:rsidR="000B7DA2" w:rsidTr="00A6081F">
              <w:trPr>
                <w:trHeight w:hRule="exact" w:val="240"/>
              </w:trPr>
              <w:tc>
                <w:tcPr>
                  <w:tcW w:w="1500" w:type="dxa"/>
                </w:tcPr>
                <w:p w:rsidR="000B7DA2" w:rsidRDefault="000B7DA2" w:rsidP="00A6081F">
                  <w:pPr>
                    <w:pStyle w:val="EMPTYCELLSTYLE"/>
                  </w:pPr>
                </w:p>
              </w:tc>
              <w:tc>
                <w:tcPr>
                  <w:tcW w:w="9320" w:type="dxa"/>
                  <w:tcMar>
                    <w:top w:w="0" w:type="dxa"/>
                    <w:left w:w="40" w:type="dxa"/>
                    <w:bottom w:w="0" w:type="dxa"/>
                    <w:right w:w="0" w:type="dxa"/>
                  </w:tcMar>
                  <w:vAlign w:val="center"/>
                </w:tcPr>
                <w:p w:rsidR="000B7DA2" w:rsidRDefault="000B7DA2" w:rsidP="00A6081F">
                  <w:pPr>
                    <w:pStyle w:val="DefaultStyle"/>
                  </w:pPr>
                  <w:r>
                    <w:rPr>
                      <w:b/>
                      <w:sz w:val="16"/>
                    </w:rPr>
                    <w:t>RAZLIKA - MANJAK</w:t>
                  </w:r>
                </w:p>
              </w:tc>
              <w:tc>
                <w:tcPr>
                  <w:tcW w:w="20" w:type="dxa"/>
                </w:tcPr>
                <w:p w:rsidR="000B7DA2" w:rsidRDefault="000B7DA2" w:rsidP="00A6081F">
                  <w:pPr>
                    <w:pStyle w:val="EMPTYCELLSTYLE"/>
                  </w:pP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0,00</w:t>
                  </w: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0,00</w:t>
                  </w: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300.000,00</w:t>
                  </w:r>
                </w:p>
              </w:tc>
              <w:tc>
                <w:tcPr>
                  <w:tcW w:w="1300" w:type="dxa"/>
                  <w:tcMar>
                    <w:top w:w="20" w:type="dxa"/>
                    <w:left w:w="0" w:type="dxa"/>
                    <w:bottom w:w="20" w:type="dxa"/>
                    <w:right w:w="40" w:type="dxa"/>
                  </w:tcMar>
                  <w:vAlign w:val="center"/>
                </w:tcPr>
                <w:p w:rsidR="000B7DA2" w:rsidRDefault="000B7DA2" w:rsidP="00A6081F">
                  <w:pPr>
                    <w:pStyle w:val="DefaultStyle"/>
                    <w:jc w:val="right"/>
                  </w:pPr>
                  <w:r>
                    <w:rPr>
                      <w:b/>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0" w:type="dxa"/>
              <w:right w:w="0" w:type="dxa"/>
            </w:tcMar>
          </w:tcPr>
          <w:p w:rsidR="000B7DA2" w:rsidRDefault="000B7DA2" w:rsidP="00A6081F">
            <w:pPr>
              <w:pStyle w:val="DefaultStyle"/>
            </w:pPr>
          </w:p>
          <w:p w:rsidR="000B7DA2" w:rsidRDefault="000B7DA2" w:rsidP="00A6081F">
            <w:pPr>
              <w:pStyle w:val="DefaultStyle"/>
            </w:pPr>
            <w:r>
              <w:br w:type="page"/>
            </w:r>
          </w:p>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6040" w:type="dxa"/>
            <w:gridSpan w:val="18"/>
            <w:tcMar>
              <w:top w:w="20" w:type="dxa"/>
              <w:left w:w="40" w:type="dxa"/>
              <w:bottom w:w="20" w:type="dxa"/>
              <w:right w:w="0" w:type="dxa"/>
            </w:tcMar>
            <w:vAlign w:val="center"/>
          </w:tcPr>
          <w:p w:rsidR="000B7DA2" w:rsidRDefault="000B7DA2" w:rsidP="00A6081F">
            <w:pPr>
              <w:pStyle w:val="DefaultStyle"/>
            </w:pPr>
            <w:r>
              <w:rPr>
                <w:b/>
                <w:sz w:val="16"/>
              </w:rPr>
              <w:t>B. RAČUN ZADUŽIVANJA/FINANCIRANJA</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800" w:type="dxa"/>
            <w:gridSpan w:val="2"/>
            <w:tcMar>
              <w:top w:w="40" w:type="dxa"/>
              <w:left w:w="40" w:type="dxa"/>
              <w:bottom w:w="40" w:type="dxa"/>
              <w:right w:w="0" w:type="dxa"/>
            </w:tcMar>
          </w:tcPr>
          <w:p w:rsidR="000B7DA2" w:rsidRDefault="000B7DA2" w:rsidP="00A6081F">
            <w:pPr>
              <w:pStyle w:val="UvjetniStil10"/>
            </w:pPr>
          </w:p>
        </w:tc>
        <w:tc>
          <w:tcPr>
            <w:tcW w:w="700" w:type="dxa"/>
            <w:tcMar>
              <w:top w:w="40" w:type="dxa"/>
              <w:left w:w="0" w:type="dxa"/>
              <w:bottom w:w="40" w:type="dxa"/>
              <w:right w:w="0" w:type="dxa"/>
            </w:tcMar>
          </w:tcPr>
          <w:p w:rsidR="000B7DA2" w:rsidRDefault="000B7DA2" w:rsidP="00A6081F">
            <w:pPr>
              <w:pStyle w:val="UvjetniStil10"/>
            </w:pPr>
            <w:r>
              <w:rPr>
                <w:sz w:val="16"/>
              </w:rPr>
              <w:t>5</w:t>
            </w:r>
          </w:p>
        </w:tc>
        <w:tc>
          <w:tcPr>
            <w:tcW w:w="9340" w:type="dxa"/>
            <w:gridSpan w:val="6"/>
            <w:tcMar>
              <w:top w:w="40" w:type="dxa"/>
              <w:left w:w="0" w:type="dxa"/>
              <w:bottom w:w="40" w:type="dxa"/>
              <w:right w:w="0" w:type="dxa"/>
            </w:tcMar>
          </w:tcPr>
          <w:p w:rsidR="000B7DA2" w:rsidRDefault="000B7DA2" w:rsidP="00A6081F">
            <w:pPr>
              <w:pStyle w:val="UvjetniStil10"/>
            </w:pPr>
            <w:r>
              <w:rPr>
                <w:sz w:val="16"/>
              </w:rPr>
              <w:t xml:space="preserve">Izdaci za financijsku imovinu i otplate zajmova                                                     </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tcMar>
              <w:top w:w="40" w:type="dxa"/>
              <w:left w:w="0" w:type="dxa"/>
              <w:bottom w:w="40" w:type="dxa"/>
              <w:right w:w="0" w:type="dxa"/>
            </w:tcMar>
          </w:tcPr>
          <w:p w:rsidR="000B7DA2" w:rsidRDefault="000B7DA2" w:rsidP="00A6081F">
            <w:pPr>
              <w:pStyle w:val="UvjetniStil10"/>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10"/>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10"/>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00"/>
              <w:gridCol w:w="9320"/>
              <w:gridCol w:w="40"/>
              <w:gridCol w:w="1300"/>
              <w:gridCol w:w="1300"/>
              <w:gridCol w:w="1300"/>
              <w:gridCol w:w="1300"/>
            </w:tblGrid>
            <w:tr w:rsidR="000B7DA2" w:rsidTr="00A6081F">
              <w:trPr>
                <w:trHeight w:hRule="exact" w:val="240"/>
              </w:trPr>
              <w:tc>
                <w:tcPr>
                  <w:tcW w:w="1500" w:type="dxa"/>
                </w:tcPr>
                <w:p w:rsidR="000B7DA2" w:rsidRDefault="000B7DA2" w:rsidP="00A6081F">
                  <w:pPr>
                    <w:pStyle w:val="EMPTYCELLSTYLE"/>
                  </w:pPr>
                </w:p>
              </w:tc>
              <w:tc>
                <w:tcPr>
                  <w:tcW w:w="9320" w:type="dxa"/>
                  <w:tcMar>
                    <w:top w:w="0" w:type="dxa"/>
                    <w:left w:w="40" w:type="dxa"/>
                    <w:bottom w:w="0" w:type="dxa"/>
                    <w:right w:w="0" w:type="dxa"/>
                  </w:tcMar>
                  <w:vAlign w:val="center"/>
                </w:tcPr>
                <w:p w:rsidR="000B7DA2" w:rsidRDefault="000B7DA2" w:rsidP="00A6081F">
                  <w:pPr>
                    <w:pStyle w:val="DefaultStyle"/>
                  </w:pPr>
                  <w:r>
                    <w:rPr>
                      <w:b/>
                      <w:sz w:val="16"/>
                    </w:rPr>
                    <w:t>NETO ZADUŽIVANJE/FINANCIRANJE</w:t>
                  </w:r>
                </w:p>
              </w:tc>
              <w:tc>
                <w:tcPr>
                  <w:tcW w:w="20" w:type="dxa"/>
                </w:tcPr>
                <w:p w:rsidR="000B7DA2" w:rsidRDefault="000B7DA2" w:rsidP="00A6081F">
                  <w:pPr>
                    <w:pStyle w:val="EMPTYCELLSTYLE"/>
                  </w:pP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0,00</w:t>
                  </w: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0,00</w:t>
                  </w:r>
                </w:p>
              </w:tc>
              <w:tc>
                <w:tcPr>
                  <w:tcW w:w="1300" w:type="dxa"/>
                  <w:tcMar>
                    <w:top w:w="0" w:type="dxa"/>
                    <w:left w:w="0" w:type="dxa"/>
                    <w:bottom w:w="0" w:type="dxa"/>
                    <w:right w:w="0" w:type="dxa"/>
                  </w:tcMar>
                  <w:vAlign w:val="center"/>
                </w:tcPr>
                <w:p w:rsidR="000B7DA2" w:rsidRDefault="000B7DA2" w:rsidP="00A6081F">
                  <w:pPr>
                    <w:pStyle w:val="DefaultStyle"/>
                    <w:jc w:val="right"/>
                  </w:pPr>
                  <w:r>
                    <w:rPr>
                      <w:b/>
                      <w:sz w:val="16"/>
                    </w:rPr>
                    <w:t>-300.000,00</w:t>
                  </w:r>
                </w:p>
              </w:tc>
              <w:tc>
                <w:tcPr>
                  <w:tcW w:w="1300" w:type="dxa"/>
                  <w:tcMar>
                    <w:top w:w="20" w:type="dxa"/>
                    <w:left w:w="0" w:type="dxa"/>
                    <w:bottom w:w="20" w:type="dxa"/>
                    <w:right w:w="40" w:type="dxa"/>
                  </w:tcMar>
                  <w:vAlign w:val="center"/>
                </w:tcPr>
                <w:p w:rsidR="000B7DA2" w:rsidRDefault="000B7DA2" w:rsidP="00A6081F">
                  <w:pPr>
                    <w:pStyle w:val="DefaultStyle"/>
                    <w:jc w:val="right"/>
                  </w:pPr>
                  <w:r>
                    <w:rPr>
                      <w:b/>
                      <w:sz w:val="16"/>
                    </w:rPr>
                    <w:t>-300.000,00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5060"/>
        </w:trPr>
        <w:tc>
          <w:tcPr>
            <w:tcW w:w="400" w:type="dxa"/>
          </w:tcPr>
          <w:p w:rsidR="000B7DA2" w:rsidRDefault="000B7DA2" w:rsidP="00A6081F">
            <w:pPr>
              <w:pStyle w:val="EMPTYCELLSTYLE"/>
            </w:pPr>
          </w:p>
        </w:tc>
        <w:tc>
          <w:tcPr>
            <w:tcW w:w="800" w:type="dxa"/>
            <w:gridSpan w:val="2"/>
          </w:tcPr>
          <w:p w:rsidR="000B7DA2" w:rsidRDefault="000B7DA2" w:rsidP="00A6081F">
            <w:pPr>
              <w:pStyle w:val="EMPTYCELLSTYLE"/>
            </w:pPr>
          </w:p>
        </w:tc>
        <w:tc>
          <w:tcPr>
            <w:tcW w:w="700" w:type="dxa"/>
          </w:tcPr>
          <w:p w:rsidR="000B7DA2" w:rsidRDefault="000B7DA2" w:rsidP="00A6081F">
            <w:pPr>
              <w:pStyle w:val="EMPTYCELLSTYLE"/>
            </w:pPr>
          </w:p>
        </w:tc>
        <w:tc>
          <w:tcPr>
            <w:tcW w:w="300" w:type="dxa"/>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8"/>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pPr>
            <w:r>
              <w:rPr>
                <w:sz w:val="16"/>
              </w:rPr>
              <w:t>LCW147INU2-2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1</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3</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09:12:18</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8"/>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PRIHODA/RASHODA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shd w:val="clear" w:color="auto" w:fill="50505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40"/>
              <w:gridCol w:w="5200"/>
            </w:tblGrid>
            <w:tr w:rsidR="000B7DA2" w:rsidTr="00A6081F">
              <w:trPr>
                <w:trHeight w:hRule="exact" w:val="260"/>
              </w:trPr>
              <w:tc>
                <w:tcPr>
                  <w:tcW w:w="10840" w:type="dxa"/>
                  <w:shd w:val="clear" w:color="auto" w:fill="505050"/>
                  <w:tcMar>
                    <w:top w:w="0" w:type="dxa"/>
                    <w:left w:w="40" w:type="dxa"/>
                    <w:bottom w:w="0" w:type="dxa"/>
                    <w:right w:w="0" w:type="dxa"/>
                  </w:tcMar>
                  <w:vAlign w:val="center"/>
                </w:tcPr>
                <w:p w:rsidR="000B7DA2" w:rsidRDefault="000B7DA2" w:rsidP="00A6081F">
                  <w:pPr>
                    <w:pStyle w:val="glava"/>
                  </w:pPr>
                  <w:r>
                    <w:rPr>
                      <w:sz w:val="16"/>
                    </w:rPr>
                    <w:t>A. RAČUN PRIHODA I RASHODA</w:t>
                  </w:r>
                </w:p>
              </w:tc>
              <w:tc>
                <w:tcPr>
                  <w:tcW w:w="5200" w:type="dxa"/>
                </w:tcPr>
                <w:p w:rsidR="000B7DA2" w:rsidRDefault="000B7DA2" w:rsidP="00A6081F">
                  <w:pPr>
                    <w:pStyle w:val="EMPTYCELLSTYLE"/>
                  </w:pP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6</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Prihodi poslovanja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6.873.716,00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14.346.650,00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16.325.200,00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16.601.670,00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61</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poreza                                                                                   </w:t>
            </w:r>
          </w:p>
        </w:tc>
        <w:tc>
          <w:tcPr>
            <w:tcW w:w="1300" w:type="dxa"/>
            <w:tcMar>
              <w:top w:w="40" w:type="dxa"/>
              <w:left w:w="0" w:type="dxa"/>
              <w:bottom w:w="40" w:type="dxa"/>
              <w:right w:w="0" w:type="dxa"/>
            </w:tcMar>
          </w:tcPr>
          <w:p w:rsidR="000B7DA2" w:rsidRDefault="000B7DA2" w:rsidP="00A6081F">
            <w:pPr>
              <w:pStyle w:val="UvjetniStil"/>
              <w:jc w:val="right"/>
            </w:pPr>
            <w:r>
              <w:rPr>
                <w:sz w:val="16"/>
              </w:rPr>
              <w:t>1.261.010,00</w:t>
            </w:r>
          </w:p>
        </w:tc>
        <w:tc>
          <w:tcPr>
            <w:tcW w:w="1300" w:type="dxa"/>
            <w:tcMar>
              <w:top w:w="40" w:type="dxa"/>
              <w:left w:w="0" w:type="dxa"/>
              <w:bottom w:w="40" w:type="dxa"/>
              <w:right w:w="0" w:type="dxa"/>
            </w:tcMar>
          </w:tcPr>
          <w:p w:rsidR="000B7DA2" w:rsidRDefault="000B7DA2" w:rsidP="00A6081F">
            <w:pPr>
              <w:pStyle w:val="UvjetniStil"/>
              <w:jc w:val="right"/>
            </w:pPr>
            <w:r>
              <w:rPr>
                <w:sz w:val="16"/>
              </w:rPr>
              <w:t>2.054.150,00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2.054.150,00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2.054.150,00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63</w:t>
            </w:r>
          </w:p>
        </w:tc>
        <w:tc>
          <w:tcPr>
            <w:tcW w:w="10140" w:type="dxa"/>
            <w:gridSpan w:val="8"/>
            <w:tcMar>
              <w:top w:w="40" w:type="dxa"/>
              <w:left w:w="0" w:type="dxa"/>
              <w:bottom w:w="40" w:type="dxa"/>
              <w:right w:w="0" w:type="dxa"/>
            </w:tcMar>
          </w:tcPr>
          <w:p w:rsidR="000B7DA2" w:rsidRDefault="000B7DA2" w:rsidP="00A6081F">
            <w:pPr>
              <w:pStyle w:val="UvjetniStil"/>
            </w:pPr>
            <w:r>
              <w:rPr>
                <w:sz w:val="16"/>
              </w:rPr>
              <w:t>Pomoći iz inozemstva i od subjekata unutar općeg proračuna</w:t>
            </w:r>
          </w:p>
        </w:tc>
        <w:tc>
          <w:tcPr>
            <w:tcW w:w="1300" w:type="dxa"/>
            <w:tcMar>
              <w:top w:w="40" w:type="dxa"/>
              <w:left w:w="0" w:type="dxa"/>
              <w:bottom w:w="40" w:type="dxa"/>
              <w:right w:w="0" w:type="dxa"/>
            </w:tcMar>
          </w:tcPr>
          <w:p w:rsidR="000B7DA2" w:rsidRDefault="000B7DA2" w:rsidP="00A6081F">
            <w:pPr>
              <w:pStyle w:val="UvjetniStil"/>
              <w:jc w:val="right"/>
            </w:pPr>
            <w:r>
              <w:rPr>
                <w:sz w:val="16"/>
              </w:rPr>
              <w:t>3.802.600,00</w:t>
            </w:r>
          </w:p>
        </w:tc>
        <w:tc>
          <w:tcPr>
            <w:tcW w:w="1300" w:type="dxa"/>
            <w:tcMar>
              <w:top w:w="40" w:type="dxa"/>
              <w:left w:w="0" w:type="dxa"/>
              <w:bottom w:w="40" w:type="dxa"/>
              <w:right w:w="0" w:type="dxa"/>
            </w:tcMar>
          </w:tcPr>
          <w:p w:rsidR="000B7DA2" w:rsidRDefault="000B7DA2" w:rsidP="00A6081F">
            <w:pPr>
              <w:pStyle w:val="UvjetniStil"/>
              <w:jc w:val="right"/>
            </w:pPr>
            <w:r>
              <w:rPr>
                <w:sz w:val="16"/>
              </w:rPr>
              <w:t>10.770.000,00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12.748.550,00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13.025.020,00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64</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594.106,00</w:t>
            </w:r>
          </w:p>
        </w:tc>
        <w:tc>
          <w:tcPr>
            <w:tcW w:w="1300" w:type="dxa"/>
            <w:tcMar>
              <w:top w:w="40" w:type="dxa"/>
              <w:left w:w="0" w:type="dxa"/>
              <w:bottom w:w="40" w:type="dxa"/>
              <w:right w:w="0" w:type="dxa"/>
            </w:tcMar>
          </w:tcPr>
          <w:p w:rsidR="000B7DA2" w:rsidRDefault="000B7DA2" w:rsidP="00A6081F">
            <w:pPr>
              <w:pStyle w:val="UvjetniStil"/>
              <w:jc w:val="right"/>
            </w:pPr>
            <w:r>
              <w:rPr>
                <w:sz w:val="16"/>
              </w:rPr>
              <w:t>306.500,00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306.500,00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306.500,00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65</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upravnih i administrativnih pristojbi, pristojbi po posebnim propisima i naknada         </w:t>
            </w:r>
          </w:p>
        </w:tc>
        <w:tc>
          <w:tcPr>
            <w:tcW w:w="1300" w:type="dxa"/>
            <w:tcMar>
              <w:top w:w="40" w:type="dxa"/>
              <w:left w:w="0" w:type="dxa"/>
              <w:bottom w:w="40" w:type="dxa"/>
              <w:right w:w="0" w:type="dxa"/>
            </w:tcMar>
          </w:tcPr>
          <w:p w:rsidR="000B7DA2" w:rsidRDefault="000B7DA2" w:rsidP="00A6081F">
            <w:pPr>
              <w:pStyle w:val="UvjetniStil"/>
              <w:jc w:val="right"/>
            </w:pPr>
            <w:r>
              <w:rPr>
                <w:sz w:val="16"/>
              </w:rPr>
              <w:t>1.171.000,00</w:t>
            </w:r>
          </w:p>
        </w:tc>
        <w:tc>
          <w:tcPr>
            <w:tcW w:w="1300" w:type="dxa"/>
            <w:tcMar>
              <w:top w:w="40" w:type="dxa"/>
              <w:left w:w="0" w:type="dxa"/>
              <w:bottom w:w="40" w:type="dxa"/>
              <w:right w:w="0" w:type="dxa"/>
            </w:tcMar>
          </w:tcPr>
          <w:p w:rsidR="000B7DA2" w:rsidRDefault="000B7DA2" w:rsidP="00A6081F">
            <w:pPr>
              <w:pStyle w:val="UvjetniStil"/>
              <w:jc w:val="right"/>
            </w:pPr>
            <w:r>
              <w:rPr>
                <w:sz w:val="16"/>
              </w:rPr>
              <w:t>1.171.000,00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1.171.000,00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1.171.000,00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66</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prodaje proizvoda i robe te pruženih usluga i prihodi od donacija                        </w:t>
            </w:r>
          </w:p>
        </w:tc>
        <w:tc>
          <w:tcPr>
            <w:tcW w:w="1300" w:type="dxa"/>
            <w:tcMar>
              <w:top w:w="40" w:type="dxa"/>
              <w:left w:w="0" w:type="dxa"/>
              <w:bottom w:w="40" w:type="dxa"/>
              <w:right w:w="0" w:type="dxa"/>
            </w:tcMar>
          </w:tcPr>
          <w:p w:rsidR="000B7DA2" w:rsidRDefault="000B7DA2" w:rsidP="00A6081F">
            <w:pPr>
              <w:pStyle w:val="UvjetniStil"/>
              <w:jc w:val="right"/>
            </w:pPr>
            <w:r>
              <w:rPr>
                <w:sz w:val="16"/>
              </w:rPr>
              <w:t>45.000,00</w:t>
            </w:r>
          </w:p>
        </w:tc>
        <w:tc>
          <w:tcPr>
            <w:tcW w:w="1300" w:type="dxa"/>
            <w:tcMar>
              <w:top w:w="40" w:type="dxa"/>
              <w:left w:w="0" w:type="dxa"/>
              <w:bottom w:w="40" w:type="dxa"/>
              <w:right w:w="0" w:type="dxa"/>
            </w:tcMar>
          </w:tcPr>
          <w:p w:rsidR="000B7DA2" w:rsidRDefault="000B7DA2" w:rsidP="00A6081F">
            <w:pPr>
              <w:pStyle w:val="UvjetniStil"/>
              <w:jc w:val="right"/>
            </w:pPr>
            <w:r>
              <w:rPr>
                <w:sz w:val="16"/>
              </w:rPr>
              <w:t>45.000,00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45.000,00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45.000,00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7</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Prihodi od prodaje nefinancijske imovine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790.000,00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1.740.000,00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540.000,00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540.000,00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71</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prodaje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760.000,00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510.000,00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510.000,00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72</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Prihodi od prodaje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tcMar>
              <w:top w:w="40" w:type="dxa"/>
              <w:left w:w="0" w:type="dxa"/>
              <w:bottom w:w="40" w:type="dxa"/>
              <w:right w:w="0" w:type="dxa"/>
            </w:tcMar>
          </w:tcPr>
          <w:p w:rsidR="000B7DA2" w:rsidRDefault="000B7DA2" w:rsidP="00A6081F">
            <w:pPr>
              <w:pStyle w:val="UvjetniStil"/>
              <w:jc w:val="right"/>
            </w:pPr>
            <w:r>
              <w:rPr>
                <w:sz w:val="16"/>
              </w:rPr>
              <w:t>1.230.000,00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3</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Rashodi poslovanja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4.300.466,00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5.675.900,00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6.109.700,00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5.586.170,00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31</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Rashodi za zaposlene                                                                                </w:t>
            </w:r>
          </w:p>
        </w:tc>
        <w:tc>
          <w:tcPr>
            <w:tcW w:w="1300" w:type="dxa"/>
            <w:tcMar>
              <w:top w:w="40" w:type="dxa"/>
              <w:left w:w="0" w:type="dxa"/>
              <w:bottom w:w="40" w:type="dxa"/>
              <w:right w:w="0" w:type="dxa"/>
            </w:tcMar>
          </w:tcPr>
          <w:p w:rsidR="000B7DA2" w:rsidRDefault="000B7DA2" w:rsidP="00A6081F">
            <w:pPr>
              <w:pStyle w:val="UvjetniStil"/>
              <w:jc w:val="right"/>
            </w:pPr>
            <w:r>
              <w:rPr>
                <w:sz w:val="16"/>
              </w:rPr>
              <w:t>1.087.181,00</w:t>
            </w:r>
          </w:p>
        </w:tc>
        <w:tc>
          <w:tcPr>
            <w:tcW w:w="1300" w:type="dxa"/>
            <w:tcMar>
              <w:top w:w="40" w:type="dxa"/>
              <w:left w:w="0" w:type="dxa"/>
              <w:bottom w:w="40" w:type="dxa"/>
              <w:right w:w="0" w:type="dxa"/>
            </w:tcMar>
          </w:tcPr>
          <w:p w:rsidR="000B7DA2" w:rsidRDefault="000B7DA2" w:rsidP="00A6081F">
            <w:pPr>
              <w:pStyle w:val="UvjetniStil"/>
              <w:jc w:val="right"/>
            </w:pPr>
            <w:r>
              <w:rPr>
                <w:sz w:val="16"/>
              </w:rPr>
              <w:t>1.604.665,00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1.960.715,00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1.600.915,00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32</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Materijalni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2.024.600,00</w:t>
            </w:r>
          </w:p>
        </w:tc>
        <w:tc>
          <w:tcPr>
            <w:tcW w:w="1300" w:type="dxa"/>
            <w:tcMar>
              <w:top w:w="40" w:type="dxa"/>
              <w:left w:w="0" w:type="dxa"/>
              <w:bottom w:w="40" w:type="dxa"/>
              <w:right w:w="0" w:type="dxa"/>
            </w:tcMar>
          </w:tcPr>
          <w:p w:rsidR="000B7DA2" w:rsidRDefault="000B7DA2" w:rsidP="00A6081F">
            <w:pPr>
              <w:pStyle w:val="UvjetniStil"/>
              <w:jc w:val="right"/>
            </w:pPr>
            <w:r>
              <w:rPr>
                <w:sz w:val="16"/>
              </w:rPr>
              <w:t>2.236.360,00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2.230.910,00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2.091.860,00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34</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Financijski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92.500,00</w:t>
            </w:r>
          </w:p>
        </w:tc>
        <w:tc>
          <w:tcPr>
            <w:tcW w:w="1300" w:type="dxa"/>
            <w:tcMar>
              <w:top w:w="40" w:type="dxa"/>
              <w:left w:w="0" w:type="dxa"/>
              <w:bottom w:w="40" w:type="dxa"/>
              <w:right w:w="0" w:type="dxa"/>
            </w:tcMar>
          </w:tcPr>
          <w:p w:rsidR="000B7DA2" w:rsidRDefault="000B7DA2" w:rsidP="00A6081F">
            <w:pPr>
              <w:pStyle w:val="UvjetniStil"/>
              <w:jc w:val="right"/>
            </w:pPr>
            <w:r>
              <w:rPr>
                <w:sz w:val="16"/>
              </w:rPr>
              <w:t>165.800,00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179.500,00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154.820,00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35</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Subvencije                                                                                          </w:t>
            </w:r>
          </w:p>
        </w:tc>
        <w:tc>
          <w:tcPr>
            <w:tcW w:w="1300" w:type="dxa"/>
            <w:tcMar>
              <w:top w:w="40" w:type="dxa"/>
              <w:left w:w="0" w:type="dxa"/>
              <w:bottom w:w="40" w:type="dxa"/>
              <w:right w:w="0" w:type="dxa"/>
            </w:tcMar>
          </w:tcPr>
          <w:p w:rsidR="000B7DA2" w:rsidRDefault="000B7DA2" w:rsidP="00A6081F">
            <w:pPr>
              <w:pStyle w:val="UvjetniStil"/>
              <w:jc w:val="right"/>
            </w:pPr>
            <w:r>
              <w:rPr>
                <w:sz w:val="16"/>
              </w:rPr>
              <w:t>110.000,00</w:t>
            </w:r>
          </w:p>
        </w:tc>
        <w:tc>
          <w:tcPr>
            <w:tcW w:w="1300" w:type="dxa"/>
            <w:tcMar>
              <w:top w:w="40" w:type="dxa"/>
              <w:left w:w="0" w:type="dxa"/>
              <w:bottom w:w="40" w:type="dxa"/>
              <w:right w:w="0" w:type="dxa"/>
            </w:tcMar>
          </w:tcPr>
          <w:p w:rsidR="000B7DA2" w:rsidRDefault="000B7DA2" w:rsidP="00A6081F">
            <w:pPr>
              <w:pStyle w:val="UvjetniStil"/>
              <w:jc w:val="right"/>
            </w:pPr>
            <w:r>
              <w:rPr>
                <w:sz w:val="16"/>
              </w:rPr>
              <w:t>510.000,00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310.000,00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310.000,00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36</w:t>
            </w:r>
          </w:p>
        </w:tc>
        <w:tc>
          <w:tcPr>
            <w:tcW w:w="10140" w:type="dxa"/>
            <w:gridSpan w:val="8"/>
            <w:tcMar>
              <w:top w:w="40" w:type="dxa"/>
              <w:left w:w="0" w:type="dxa"/>
              <w:bottom w:w="40" w:type="dxa"/>
              <w:right w:w="0" w:type="dxa"/>
            </w:tcMar>
          </w:tcPr>
          <w:p w:rsidR="000B7DA2" w:rsidRDefault="000B7DA2" w:rsidP="00A6081F">
            <w:pPr>
              <w:pStyle w:val="UvjetniStil"/>
            </w:pPr>
            <w:r>
              <w:rPr>
                <w:sz w:val="16"/>
              </w:rPr>
              <w:t>Pomoći dane u inozemstvo i unutar općeg proračuna</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37</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Naknade građanima i kućanstvima na temelju osiguranja i druge naknade                               </w:t>
            </w:r>
          </w:p>
        </w:tc>
        <w:tc>
          <w:tcPr>
            <w:tcW w:w="1300" w:type="dxa"/>
            <w:tcMar>
              <w:top w:w="40" w:type="dxa"/>
              <w:left w:w="0" w:type="dxa"/>
              <w:bottom w:w="40" w:type="dxa"/>
              <w:right w:w="0" w:type="dxa"/>
            </w:tcMar>
          </w:tcPr>
          <w:p w:rsidR="000B7DA2" w:rsidRDefault="000B7DA2" w:rsidP="00A6081F">
            <w:pPr>
              <w:pStyle w:val="UvjetniStil"/>
              <w:jc w:val="right"/>
            </w:pPr>
            <w:r>
              <w:rPr>
                <w:sz w:val="16"/>
              </w:rPr>
              <w:t>313.000,00</w:t>
            </w:r>
          </w:p>
        </w:tc>
        <w:tc>
          <w:tcPr>
            <w:tcW w:w="1300" w:type="dxa"/>
            <w:tcMar>
              <w:top w:w="40" w:type="dxa"/>
              <w:left w:w="0" w:type="dxa"/>
              <w:bottom w:w="40" w:type="dxa"/>
              <w:right w:w="0" w:type="dxa"/>
            </w:tcMar>
          </w:tcPr>
          <w:p w:rsidR="000B7DA2" w:rsidRDefault="000B7DA2" w:rsidP="00A6081F">
            <w:pPr>
              <w:pStyle w:val="UvjetniStil"/>
              <w:jc w:val="right"/>
            </w:pPr>
            <w:r>
              <w:rPr>
                <w:sz w:val="16"/>
              </w:rPr>
              <w:t>433.000,00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714.500,00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714.500,00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38</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Ostali rashodi                                                                                      </w:t>
            </w:r>
          </w:p>
        </w:tc>
        <w:tc>
          <w:tcPr>
            <w:tcW w:w="1300" w:type="dxa"/>
            <w:tcMar>
              <w:top w:w="40" w:type="dxa"/>
              <w:left w:w="0" w:type="dxa"/>
              <w:bottom w:w="40" w:type="dxa"/>
              <w:right w:w="0" w:type="dxa"/>
            </w:tcMar>
          </w:tcPr>
          <w:p w:rsidR="000B7DA2" w:rsidRDefault="000B7DA2" w:rsidP="00A6081F">
            <w:pPr>
              <w:pStyle w:val="UvjetniStil"/>
              <w:jc w:val="right"/>
            </w:pPr>
            <w:r>
              <w:rPr>
                <w:sz w:val="16"/>
              </w:rPr>
              <w:t>643.185,00</w:t>
            </w:r>
          </w:p>
        </w:tc>
        <w:tc>
          <w:tcPr>
            <w:tcW w:w="1300" w:type="dxa"/>
            <w:tcMar>
              <w:top w:w="40" w:type="dxa"/>
              <w:left w:w="0" w:type="dxa"/>
              <w:bottom w:w="40" w:type="dxa"/>
              <w:right w:w="0" w:type="dxa"/>
            </w:tcMar>
          </w:tcPr>
          <w:p w:rsidR="000B7DA2" w:rsidRDefault="000B7DA2" w:rsidP="00A6081F">
            <w:pPr>
              <w:pStyle w:val="UvjetniStil"/>
              <w:jc w:val="right"/>
            </w:pPr>
            <w:r>
              <w:rPr>
                <w:sz w:val="16"/>
              </w:rPr>
              <w:t>696.075,00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684.075,00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684.075,00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4</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Rashodi za nabavu nefinancijske imovine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3.363.250,00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10.410.750,00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10.455.500,00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11.255.500,00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41</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Rashodi za nabavu neproizvedene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150.000,00</w:t>
            </w:r>
          </w:p>
        </w:tc>
        <w:tc>
          <w:tcPr>
            <w:tcW w:w="1300" w:type="dxa"/>
            <w:tcMar>
              <w:top w:w="40" w:type="dxa"/>
              <w:left w:w="0" w:type="dxa"/>
              <w:bottom w:w="40" w:type="dxa"/>
              <w:right w:w="0" w:type="dxa"/>
            </w:tcMar>
          </w:tcPr>
          <w:p w:rsidR="000B7DA2" w:rsidRDefault="000B7DA2" w:rsidP="00A6081F">
            <w:pPr>
              <w:pStyle w:val="UvjetniStil"/>
              <w:jc w:val="right"/>
            </w:pPr>
            <w:r>
              <w:rPr>
                <w:sz w:val="16"/>
              </w:rPr>
              <w:t>803.750,00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4.143.750,00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3.743.750,00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42</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Rashodi za nabavu proizvedene dugotrajne imovine                                                    </w:t>
            </w:r>
          </w:p>
        </w:tc>
        <w:tc>
          <w:tcPr>
            <w:tcW w:w="1300" w:type="dxa"/>
            <w:tcMar>
              <w:top w:w="40" w:type="dxa"/>
              <w:left w:w="0" w:type="dxa"/>
              <w:bottom w:w="40" w:type="dxa"/>
              <w:right w:w="0" w:type="dxa"/>
            </w:tcMar>
          </w:tcPr>
          <w:p w:rsidR="000B7DA2" w:rsidRDefault="000B7DA2" w:rsidP="00A6081F">
            <w:pPr>
              <w:pStyle w:val="UvjetniStil"/>
              <w:jc w:val="right"/>
            </w:pPr>
            <w:r>
              <w:rPr>
                <w:sz w:val="16"/>
              </w:rPr>
              <w:t>3.213.250,00</w:t>
            </w:r>
          </w:p>
        </w:tc>
        <w:tc>
          <w:tcPr>
            <w:tcW w:w="1300" w:type="dxa"/>
            <w:tcMar>
              <w:top w:w="40" w:type="dxa"/>
              <w:left w:w="0" w:type="dxa"/>
              <w:bottom w:w="40" w:type="dxa"/>
              <w:right w:w="0" w:type="dxa"/>
            </w:tcMar>
          </w:tcPr>
          <w:p w:rsidR="000B7DA2" w:rsidRDefault="000B7DA2" w:rsidP="00A6081F">
            <w:pPr>
              <w:pStyle w:val="UvjetniStil"/>
              <w:jc w:val="right"/>
            </w:pPr>
            <w:r>
              <w:rPr>
                <w:sz w:val="16"/>
              </w:rPr>
              <w:t>9.607.000,00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6.311.750,00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7.511.750,00</w:t>
            </w:r>
          </w:p>
        </w:tc>
        <w:tc>
          <w:tcPr>
            <w:tcW w:w="400" w:type="dxa"/>
          </w:tcPr>
          <w:p w:rsidR="000B7DA2" w:rsidRDefault="000B7DA2" w:rsidP="00A6081F">
            <w:pPr>
              <w:pStyle w:val="EMPTYCELLSTYLE"/>
            </w:pPr>
          </w:p>
        </w:tc>
      </w:tr>
      <w:tr w:rsidR="000B7DA2" w:rsidTr="00A6081F">
        <w:trPr>
          <w:trHeight w:hRule="exact" w:val="336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8"/>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pPr>
            <w:r>
              <w:rPr>
                <w:sz w:val="16"/>
              </w:rPr>
              <w:t>LCW147INU2-2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2</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3</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400"/>
        </w:trPr>
        <w:tc>
          <w:tcPr>
            <w:tcW w:w="400" w:type="dxa"/>
          </w:tcPr>
          <w:p w:rsidR="000B7DA2" w:rsidRDefault="000B7DA2" w:rsidP="00A6081F">
            <w:pPr>
              <w:pStyle w:val="EMPTYCELLSTYLE"/>
              <w:pageBreakBefor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r>
              <w:rPr>
                <w:b/>
                <w:sz w:val="16"/>
              </w:rPr>
              <w:t>Općina Babina Greda</w:t>
            </w: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Datum</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03.01.2018.</w:t>
            </w: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4440" w:type="dxa"/>
            <w:gridSpan w:val="5"/>
            <w:tcMar>
              <w:top w:w="0" w:type="dxa"/>
              <w:left w:w="0" w:type="dxa"/>
              <w:bottom w:w="0" w:type="dxa"/>
              <w:right w:w="0" w:type="dxa"/>
            </w:tcMar>
          </w:tcPr>
          <w:p w:rsidR="000B7DA2" w:rsidRDefault="000B7DA2" w:rsidP="00A6081F">
            <w:pPr>
              <w:pStyle w:val="Default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1400" w:type="dxa"/>
            <w:gridSpan w:val="3"/>
            <w:tcMar>
              <w:top w:w="0" w:type="dxa"/>
              <w:left w:w="0" w:type="dxa"/>
              <w:bottom w:w="0" w:type="dxa"/>
              <w:right w:w="0" w:type="dxa"/>
            </w:tcMar>
          </w:tcPr>
          <w:p w:rsidR="000B7DA2" w:rsidRDefault="000B7DA2" w:rsidP="00A6081F">
            <w:pPr>
              <w:pStyle w:val="DefaultStyle"/>
              <w:jc w:val="right"/>
            </w:pPr>
            <w:r>
              <w:rPr>
                <w:sz w:val="16"/>
              </w:rPr>
              <w:t>Vrijeme</w:t>
            </w:r>
          </w:p>
        </w:tc>
        <w:tc>
          <w:tcPr>
            <w:tcW w:w="40" w:type="dxa"/>
          </w:tcPr>
          <w:p w:rsidR="000B7DA2" w:rsidRDefault="000B7DA2" w:rsidP="00A6081F">
            <w:pPr>
              <w:pStyle w:val="EMPTYCELLSTYLE"/>
            </w:pPr>
          </w:p>
        </w:tc>
        <w:tc>
          <w:tcPr>
            <w:tcW w:w="1100" w:type="dxa"/>
            <w:gridSpan w:val="2"/>
            <w:tcMar>
              <w:top w:w="0" w:type="dxa"/>
              <w:left w:w="0" w:type="dxa"/>
              <w:bottom w:w="0" w:type="dxa"/>
              <w:right w:w="0" w:type="dxa"/>
            </w:tcMar>
          </w:tcPr>
          <w:p w:rsidR="000B7DA2" w:rsidRDefault="000B7DA2" w:rsidP="00A6081F">
            <w:pPr>
              <w:pStyle w:val="DefaultStyle"/>
            </w:pPr>
            <w:r>
              <w:rPr>
                <w:sz w:val="16"/>
              </w:rPr>
              <w:t>09:12:18</w:t>
            </w:r>
          </w:p>
        </w:tc>
        <w:tc>
          <w:tcPr>
            <w:tcW w:w="400" w:type="dxa"/>
          </w:tcPr>
          <w:p w:rsidR="000B7DA2" w:rsidRDefault="000B7DA2" w:rsidP="00A6081F">
            <w:pPr>
              <w:pStyle w:val="EMPTYCELLSTYLE"/>
            </w:pPr>
          </w:p>
        </w:tc>
      </w:tr>
      <w:tr w:rsidR="000B7DA2" w:rsidTr="00A6081F">
        <w:trPr>
          <w:trHeight w:hRule="exact" w:val="480"/>
        </w:trPr>
        <w:tc>
          <w:tcPr>
            <w:tcW w:w="400" w:type="dxa"/>
          </w:tcPr>
          <w:p w:rsidR="000B7DA2" w:rsidRDefault="000B7DA2" w:rsidP="00A6081F">
            <w:pPr>
              <w:pStyle w:val="EMPTYCELLSTYLE"/>
            </w:pPr>
          </w:p>
        </w:tc>
        <w:tc>
          <w:tcPr>
            <w:tcW w:w="16040" w:type="dxa"/>
            <w:gridSpan w:val="18"/>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040"/>
              <w:gridCol w:w="2700"/>
              <w:gridCol w:w="1400"/>
              <w:gridCol w:w="900"/>
              <w:gridCol w:w="400"/>
              <w:gridCol w:w="900"/>
              <w:gridCol w:w="400"/>
              <w:gridCol w:w="900"/>
              <w:gridCol w:w="400"/>
              <w:gridCol w:w="900"/>
              <w:gridCol w:w="400"/>
            </w:tblGrid>
            <w:tr w:rsidR="000B7DA2" w:rsidTr="00A6081F">
              <w:trPr>
                <w:trHeight w:hRule="exact" w:val="240"/>
              </w:trPr>
              <w:tc>
                <w:tcPr>
                  <w:tcW w:w="700" w:type="dxa"/>
                  <w:vMerge w:val="restart"/>
                  <w:tcMar>
                    <w:top w:w="0" w:type="dxa"/>
                    <w:left w:w="40" w:type="dxa"/>
                    <w:bottom w:w="0" w:type="dxa"/>
                    <w:right w:w="0" w:type="dxa"/>
                  </w:tcMar>
                  <w:vAlign w:val="bottom"/>
                </w:tcPr>
                <w:p w:rsidR="000B7DA2" w:rsidRDefault="000B7DA2" w:rsidP="00A6081F">
                  <w:pPr>
                    <w:pStyle w:val="DefaultStyle"/>
                    <w:jc w:val="center"/>
                  </w:pPr>
                  <w:r>
                    <w:rPr>
                      <w:b/>
                      <w:sz w:val="16"/>
                    </w:rPr>
                    <w:t>BROJ KONTA</w:t>
                  </w:r>
                </w:p>
              </w:tc>
              <w:tc>
                <w:tcPr>
                  <w:tcW w:w="6040" w:type="dxa"/>
                  <w:vMerge w:val="restart"/>
                  <w:tcMar>
                    <w:top w:w="0" w:type="dxa"/>
                    <w:left w:w="0" w:type="dxa"/>
                    <w:bottom w:w="0" w:type="dxa"/>
                    <w:right w:w="0" w:type="dxa"/>
                  </w:tcMar>
                  <w:vAlign w:val="bottom"/>
                </w:tcPr>
                <w:p w:rsidR="000B7DA2" w:rsidRDefault="000B7DA2" w:rsidP="00A6081F">
                  <w:pPr>
                    <w:pStyle w:val="DefaultStyle"/>
                  </w:pPr>
                  <w:r>
                    <w:rPr>
                      <w:b/>
                      <w:sz w:val="16"/>
                    </w:rPr>
                    <w:t>VRSTA PRIHODA/RASHODA</w:t>
                  </w:r>
                </w:p>
              </w:tc>
              <w:tc>
                <w:tcPr>
                  <w:tcW w:w="2700" w:type="dxa"/>
                </w:tcPr>
                <w:p w:rsidR="000B7DA2" w:rsidRDefault="000B7DA2" w:rsidP="00A6081F">
                  <w:pPr>
                    <w:pStyle w:val="EMPTYCELLSTYLE"/>
                  </w:pPr>
                </w:p>
              </w:tc>
              <w:tc>
                <w:tcPr>
                  <w:tcW w:w="1400" w:type="dxa"/>
                </w:tcPr>
                <w:p w:rsidR="000B7DA2" w:rsidRDefault="000B7DA2" w:rsidP="00A6081F">
                  <w:pPr>
                    <w:pStyle w:val="EMPTYCELLSTYLE"/>
                  </w:pP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1</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2</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3</w:t>
                  </w:r>
                </w:p>
              </w:tc>
              <w:tc>
                <w:tcPr>
                  <w:tcW w:w="900" w:type="dxa"/>
                </w:tcPr>
                <w:p w:rsidR="000B7DA2" w:rsidRDefault="000B7DA2" w:rsidP="00A6081F">
                  <w:pPr>
                    <w:pStyle w:val="EMPTYCELLSTYLE"/>
                  </w:pPr>
                </w:p>
              </w:tc>
              <w:tc>
                <w:tcPr>
                  <w:tcW w:w="400" w:type="dxa"/>
                  <w:tcMar>
                    <w:top w:w="0" w:type="dxa"/>
                    <w:left w:w="0" w:type="dxa"/>
                    <w:bottom w:w="0" w:type="dxa"/>
                    <w:right w:w="0" w:type="dxa"/>
                  </w:tcMar>
                  <w:vAlign w:val="center"/>
                </w:tcPr>
                <w:p w:rsidR="000B7DA2" w:rsidRDefault="000B7DA2" w:rsidP="00A6081F">
                  <w:pPr>
                    <w:pStyle w:val="DefaultStyle"/>
                    <w:jc w:val="center"/>
                  </w:pPr>
                  <w:r>
                    <w:rPr>
                      <w:b/>
                      <w:sz w:val="16"/>
                    </w:rPr>
                    <w:t>4</w:t>
                  </w:r>
                </w:p>
              </w:tc>
            </w:tr>
            <w:tr w:rsidR="000B7DA2" w:rsidTr="00A6081F">
              <w:trPr>
                <w:trHeight w:hRule="exact" w:val="240"/>
              </w:trPr>
              <w:tc>
                <w:tcPr>
                  <w:tcW w:w="700" w:type="dxa"/>
                  <w:vMerge/>
                  <w:tcMar>
                    <w:top w:w="0" w:type="dxa"/>
                    <w:left w:w="40" w:type="dxa"/>
                    <w:bottom w:w="0" w:type="dxa"/>
                    <w:right w:w="0" w:type="dxa"/>
                  </w:tcMar>
                  <w:vAlign w:val="bottom"/>
                </w:tcPr>
                <w:p w:rsidR="000B7DA2" w:rsidRDefault="000B7DA2" w:rsidP="00A6081F">
                  <w:pPr>
                    <w:pStyle w:val="EMPTYCELLSTYLE"/>
                  </w:pPr>
                </w:p>
              </w:tc>
              <w:tc>
                <w:tcPr>
                  <w:tcW w:w="6040" w:type="dxa"/>
                  <w:vMerge/>
                  <w:tcMar>
                    <w:top w:w="0" w:type="dxa"/>
                    <w:left w:w="0" w:type="dxa"/>
                    <w:bottom w:w="0" w:type="dxa"/>
                    <w:right w:w="0" w:type="dxa"/>
                  </w:tcMar>
                  <w:vAlign w:val="bottom"/>
                </w:tcPr>
                <w:p w:rsidR="000B7DA2" w:rsidRDefault="000B7DA2" w:rsidP="00A6081F">
                  <w:pPr>
                    <w:pStyle w:val="EMPTYCELLSTYLE"/>
                  </w:pPr>
                </w:p>
              </w:tc>
              <w:tc>
                <w:tcPr>
                  <w:tcW w:w="2700" w:type="dxa"/>
                </w:tcPr>
                <w:p w:rsidR="000B7DA2" w:rsidRDefault="000B7DA2" w:rsidP="00A6081F">
                  <w:pPr>
                    <w:pStyle w:val="EMPTYCELLSTYLE"/>
                  </w:pPr>
                </w:p>
              </w:tc>
              <w:tc>
                <w:tcPr>
                  <w:tcW w:w="1400" w:type="dxa"/>
                  <w:tcMar>
                    <w:top w:w="0" w:type="dxa"/>
                    <w:left w:w="0" w:type="dxa"/>
                    <w:bottom w:w="0" w:type="dxa"/>
                    <w:right w:w="0" w:type="dxa"/>
                  </w:tcMar>
                  <w:vAlign w:val="center"/>
                </w:tcPr>
                <w:p w:rsidR="000B7DA2" w:rsidRDefault="000B7DA2" w:rsidP="00A6081F">
                  <w:pPr>
                    <w:pStyle w:val="DefaultStyle"/>
                    <w:jc w:val="center"/>
                  </w:pPr>
                  <w:r>
                    <w:rPr>
                      <w:b/>
                      <w:sz w:val="16"/>
                    </w:rPr>
                    <w:t>GODINE</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2017</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2018</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2019</w:t>
                  </w:r>
                </w:p>
              </w:tc>
              <w:tc>
                <w:tcPr>
                  <w:tcW w:w="1300" w:type="dxa"/>
                  <w:gridSpan w:val="2"/>
                  <w:tcMar>
                    <w:top w:w="0" w:type="dxa"/>
                    <w:left w:w="0" w:type="dxa"/>
                    <w:bottom w:w="0" w:type="dxa"/>
                    <w:right w:w="40" w:type="dxa"/>
                  </w:tcMar>
                  <w:vAlign w:val="bottom"/>
                </w:tcPr>
                <w:p w:rsidR="000B7DA2" w:rsidRDefault="000B7DA2" w:rsidP="00A6081F">
                  <w:pPr>
                    <w:pStyle w:val="DefaultStyle"/>
                    <w:jc w:val="right"/>
                  </w:pPr>
                  <w:r>
                    <w:rPr>
                      <w:b/>
                      <w:sz w:val="16"/>
                    </w:rPr>
                    <w:t>2020</w:t>
                  </w: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8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16040" w:type="dxa"/>
            <w:gridSpan w:val="18"/>
            <w:shd w:val="clear" w:color="auto" w:fill="50505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40"/>
              <w:gridCol w:w="5200"/>
            </w:tblGrid>
            <w:tr w:rsidR="000B7DA2" w:rsidTr="00A6081F">
              <w:trPr>
                <w:trHeight w:hRule="exact" w:val="260"/>
              </w:trPr>
              <w:tc>
                <w:tcPr>
                  <w:tcW w:w="10840" w:type="dxa"/>
                  <w:shd w:val="clear" w:color="auto" w:fill="505050"/>
                  <w:tcMar>
                    <w:top w:w="0" w:type="dxa"/>
                    <w:left w:w="40" w:type="dxa"/>
                    <w:bottom w:w="0" w:type="dxa"/>
                    <w:right w:w="0" w:type="dxa"/>
                  </w:tcMar>
                  <w:vAlign w:val="center"/>
                </w:tcPr>
                <w:p w:rsidR="000B7DA2" w:rsidRDefault="000B7DA2" w:rsidP="00A6081F">
                  <w:pPr>
                    <w:pStyle w:val="glava"/>
                  </w:pPr>
                  <w:r>
                    <w:rPr>
                      <w:sz w:val="16"/>
                    </w:rPr>
                    <w:t>B. RAČUN ZADUŽIVANJA/FINANCIRANJA</w:t>
                  </w:r>
                </w:p>
              </w:tc>
              <w:tc>
                <w:tcPr>
                  <w:tcW w:w="5200" w:type="dxa"/>
                </w:tcPr>
                <w:p w:rsidR="000B7DA2" w:rsidRDefault="000B7DA2" w:rsidP="00A6081F">
                  <w:pPr>
                    <w:pStyle w:val="EMPTYCELLSTYLE"/>
                  </w:pPr>
                </w:p>
              </w:tc>
            </w:tr>
          </w:tbl>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shd w:val="clear" w:color="auto" w:fill="000080"/>
            <w:tcMar>
              <w:top w:w="40" w:type="dxa"/>
              <w:left w:w="40" w:type="dxa"/>
              <w:bottom w:w="40" w:type="dxa"/>
              <w:right w:w="0" w:type="dxa"/>
            </w:tcMar>
          </w:tcPr>
          <w:p w:rsidR="000B7DA2" w:rsidRDefault="000B7DA2" w:rsidP="00A6081F">
            <w:pPr>
              <w:pStyle w:val="UvjetniStil11"/>
            </w:pPr>
            <w:r>
              <w:rPr>
                <w:sz w:val="16"/>
              </w:rPr>
              <w:t>5</w:t>
            </w:r>
          </w:p>
        </w:tc>
        <w:tc>
          <w:tcPr>
            <w:tcW w:w="10140" w:type="dxa"/>
            <w:gridSpan w:val="8"/>
            <w:shd w:val="clear" w:color="auto" w:fill="000080"/>
            <w:tcMar>
              <w:top w:w="40" w:type="dxa"/>
              <w:left w:w="0" w:type="dxa"/>
              <w:bottom w:w="40" w:type="dxa"/>
              <w:right w:w="0" w:type="dxa"/>
            </w:tcMar>
          </w:tcPr>
          <w:p w:rsidR="000B7DA2" w:rsidRDefault="000B7DA2" w:rsidP="00A6081F">
            <w:pPr>
              <w:pStyle w:val="UvjetniStil11"/>
            </w:pPr>
            <w:r>
              <w:rPr>
                <w:sz w:val="16"/>
              </w:rPr>
              <w:t xml:space="preserve">Izdaci za financijsku imovinu i otplate zajmova                                                     </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0,00</w:t>
            </w:r>
          </w:p>
        </w:tc>
        <w:tc>
          <w:tcPr>
            <w:tcW w:w="1300" w:type="dxa"/>
            <w:shd w:val="clear" w:color="auto" w:fill="000080"/>
            <w:tcMar>
              <w:top w:w="40" w:type="dxa"/>
              <w:left w:w="0" w:type="dxa"/>
              <w:bottom w:w="40" w:type="dxa"/>
              <w:right w:w="0" w:type="dxa"/>
            </w:tcMar>
          </w:tcPr>
          <w:p w:rsidR="000B7DA2" w:rsidRDefault="000B7DA2" w:rsidP="00A6081F">
            <w:pPr>
              <w:pStyle w:val="UvjetniStil11"/>
              <w:jc w:val="right"/>
            </w:pPr>
            <w:r>
              <w:rPr>
                <w:sz w:val="16"/>
              </w:rPr>
              <w:t>0,00</w:t>
            </w:r>
          </w:p>
        </w:tc>
        <w:tc>
          <w:tcPr>
            <w:tcW w:w="1300" w:type="dxa"/>
            <w:gridSpan w:val="3"/>
            <w:shd w:val="clear" w:color="auto" w:fill="000080"/>
            <w:tcMar>
              <w:top w:w="40" w:type="dxa"/>
              <w:left w:w="0" w:type="dxa"/>
              <w:bottom w:w="40" w:type="dxa"/>
              <w:right w:w="0" w:type="dxa"/>
            </w:tcMar>
          </w:tcPr>
          <w:p w:rsidR="000B7DA2" w:rsidRDefault="000B7DA2" w:rsidP="00A6081F">
            <w:pPr>
              <w:pStyle w:val="UvjetniStil11"/>
              <w:jc w:val="right"/>
            </w:pPr>
            <w:r>
              <w:rPr>
                <w:sz w:val="16"/>
              </w:rPr>
              <w:t>300.000,00</w:t>
            </w:r>
          </w:p>
        </w:tc>
        <w:tc>
          <w:tcPr>
            <w:tcW w:w="1300" w:type="dxa"/>
            <w:gridSpan w:val="4"/>
            <w:shd w:val="clear" w:color="auto" w:fill="000080"/>
            <w:tcMar>
              <w:top w:w="40" w:type="dxa"/>
              <w:left w:w="0" w:type="dxa"/>
              <w:bottom w:w="40" w:type="dxa"/>
              <w:right w:w="40" w:type="dxa"/>
            </w:tcMar>
          </w:tcPr>
          <w:p w:rsidR="000B7DA2" w:rsidRDefault="000B7DA2" w:rsidP="00A6081F">
            <w:pPr>
              <w:pStyle w:val="UvjetniStil11"/>
              <w:jc w:val="right"/>
            </w:pPr>
            <w:r>
              <w:rPr>
                <w:sz w:val="16"/>
              </w:rPr>
              <w:t>300.000,00</w:t>
            </w:r>
          </w:p>
        </w:tc>
        <w:tc>
          <w:tcPr>
            <w:tcW w:w="400" w:type="dxa"/>
          </w:tcPr>
          <w:p w:rsidR="000B7DA2" w:rsidRDefault="000B7DA2" w:rsidP="00A6081F">
            <w:pPr>
              <w:pStyle w:val="EMPTYCELLSTYLE"/>
            </w:pPr>
          </w:p>
        </w:tc>
      </w:tr>
      <w:tr w:rsidR="000B7DA2" w:rsidTr="00A6081F">
        <w:trPr>
          <w:trHeight w:hRule="exact" w:val="260"/>
        </w:trPr>
        <w:tc>
          <w:tcPr>
            <w:tcW w:w="400" w:type="dxa"/>
          </w:tcPr>
          <w:p w:rsidR="000B7DA2" w:rsidRDefault="000B7DA2" w:rsidP="00A6081F">
            <w:pPr>
              <w:pStyle w:val="EMPTYCELLSTYLE"/>
            </w:pPr>
          </w:p>
        </w:tc>
        <w:tc>
          <w:tcPr>
            <w:tcW w:w="700" w:type="dxa"/>
            <w:tcMar>
              <w:top w:w="40" w:type="dxa"/>
              <w:left w:w="40" w:type="dxa"/>
              <w:bottom w:w="40" w:type="dxa"/>
              <w:right w:w="0" w:type="dxa"/>
            </w:tcMar>
          </w:tcPr>
          <w:p w:rsidR="000B7DA2" w:rsidRDefault="000B7DA2" w:rsidP="00A6081F">
            <w:pPr>
              <w:pStyle w:val="UvjetniStil"/>
            </w:pPr>
            <w:r>
              <w:rPr>
                <w:sz w:val="16"/>
              </w:rPr>
              <w:t>54</w:t>
            </w:r>
          </w:p>
        </w:tc>
        <w:tc>
          <w:tcPr>
            <w:tcW w:w="10140" w:type="dxa"/>
            <w:gridSpan w:val="8"/>
            <w:tcMar>
              <w:top w:w="40" w:type="dxa"/>
              <w:left w:w="0" w:type="dxa"/>
              <w:bottom w:w="40" w:type="dxa"/>
              <w:right w:w="0" w:type="dxa"/>
            </w:tcMar>
          </w:tcPr>
          <w:p w:rsidR="000B7DA2" w:rsidRDefault="000B7DA2" w:rsidP="00A6081F">
            <w:pPr>
              <w:pStyle w:val="UvjetniStil"/>
            </w:pPr>
            <w:r>
              <w:rPr>
                <w:sz w:val="16"/>
              </w:rPr>
              <w:t xml:space="preserve">Izdaci za otplatu glavnice primljenih kredita i zajmova                                             </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tcMar>
              <w:top w:w="40" w:type="dxa"/>
              <w:left w:w="0" w:type="dxa"/>
              <w:bottom w:w="40" w:type="dxa"/>
              <w:right w:w="0" w:type="dxa"/>
            </w:tcMar>
          </w:tcPr>
          <w:p w:rsidR="000B7DA2" w:rsidRDefault="000B7DA2" w:rsidP="00A6081F">
            <w:pPr>
              <w:pStyle w:val="UvjetniStil"/>
              <w:jc w:val="right"/>
            </w:pPr>
            <w:r>
              <w:rPr>
                <w:sz w:val="16"/>
              </w:rPr>
              <w:t>0,00</w:t>
            </w:r>
          </w:p>
        </w:tc>
        <w:tc>
          <w:tcPr>
            <w:tcW w:w="1300" w:type="dxa"/>
            <w:gridSpan w:val="3"/>
            <w:tcMar>
              <w:top w:w="40" w:type="dxa"/>
              <w:left w:w="0" w:type="dxa"/>
              <w:bottom w:w="40" w:type="dxa"/>
              <w:right w:w="0" w:type="dxa"/>
            </w:tcMar>
          </w:tcPr>
          <w:p w:rsidR="000B7DA2" w:rsidRDefault="000B7DA2" w:rsidP="00A6081F">
            <w:pPr>
              <w:pStyle w:val="UvjetniStil"/>
              <w:jc w:val="right"/>
            </w:pPr>
            <w:r>
              <w:rPr>
                <w:sz w:val="16"/>
              </w:rPr>
              <w:t>300.000,00</w:t>
            </w:r>
          </w:p>
        </w:tc>
        <w:tc>
          <w:tcPr>
            <w:tcW w:w="1300" w:type="dxa"/>
            <w:gridSpan w:val="4"/>
            <w:tcMar>
              <w:top w:w="40" w:type="dxa"/>
              <w:left w:w="0" w:type="dxa"/>
              <w:bottom w:w="40" w:type="dxa"/>
              <w:right w:w="40" w:type="dxa"/>
            </w:tcMar>
          </w:tcPr>
          <w:p w:rsidR="000B7DA2" w:rsidRDefault="000B7DA2" w:rsidP="00A6081F">
            <w:pPr>
              <w:pStyle w:val="UvjetniStil"/>
              <w:jc w:val="right"/>
            </w:pPr>
            <w:r>
              <w:rPr>
                <w:sz w:val="16"/>
              </w:rPr>
              <w:t>300.000,00</w:t>
            </w:r>
          </w:p>
        </w:tc>
        <w:tc>
          <w:tcPr>
            <w:tcW w:w="400" w:type="dxa"/>
          </w:tcPr>
          <w:p w:rsidR="000B7DA2" w:rsidRDefault="000B7DA2" w:rsidP="00A6081F">
            <w:pPr>
              <w:pStyle w:val="EMPTYCELLSTYLE"/>
            </w:pPr>
          </w:p>
        </w:tc>
      </w:tr>
      <w:tr w:rsidR="000B7DA2" w:rsidTr="00A6081F">
        <w:trPr>
          <w:trHeight w:hRule="exact" w:val="8760"/>
        </w:trPr>
        <w:tc>
          <w:tcPr>
            <w:tcW w:w="400" w:type="dxa"/>
          </w:tcPr>
          <w:p w:rsidR="000B7DA2" w:rsidRDefault="000B7DA2" w:rsidP="00A6081F">
            <w:pPr>
              <w:pStyle w:val="EMPTYCELLSTYLE"/>
            </w:pPr>
          </w:p>
        </w:tc>
        <w:tc>
          <w:tcPr>
            <w:tcW w:w="700" w:type="dxa"/>
          </w:tcPr>
          <w:p w:rsidR="000B7DA2" w:rsidRDefault="000B7DA2" w:rsidP="00A6081F">
            <w:pPr>
              <w:pStyle w:val="EMPTYCELLSTYLE"/>
            </w:pPr>
          </w:p>
        </w:tc>
        <w:tc>
          <w:tcPr>
            <w:tcW w:w="1100" w:type="dxa"/>
            <w:gridSpan w:val="3"/>
          </w:tcPr>
          <w:p w:rsidR="000B7DA2" w:rsidRDefault="000B7DA2" w:rsidP="00A6081F">
            <w:pPr>
              <w:pStyle w:val="EMPTYCELLSTYLE"/>
            </w:pP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Pr>
          <w:p w:rsidR="000B7DA2" w:rsidRDefault="000B7DA2" w:rsidP="00A6081F">
            <w:pPr>
              <w:pStyle w:val="EMPTYCELLSTYLE"/>
            </w:pPr>
          </w:p>
        </w:tc>
        <w:tc>
          <w:tcPr>
            <w:tcW w:w="2520" w:type="dxa"/>
          </w:tcPr>
          <w:p w:rsidR="000B7DA2" w:rsidRDefault="000B7DA2" w:rsidP="00A6081F">
            <w:pPr>
              <w:pStyle w:val="EMPTYCELLSTYLE"/>
            </w:pP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520" w:type="dxa"/>
          </w:tcPr>
          <w:p w:rsidR="000B7DA2" w:rsidRDefault="000B7DA2" w:rsidP="00A6081F">
            <w:pPr>
              <w:pStyle w:val="EMPTYCELLSTYLE"/>
            </w:pPr>
          </w:p>
        </w:tc>
        <w:tc>
          <w:tcPr>
            <w:tcW w:w="160" w:type="dxa"/>
          </w:tcPr>
          <w:p w:rsidR="000B7DA2" w:rsidRDefault="000B7DA2" w:rsidP="00A6081F">
            <w:pPr>
              <w:pStyle w:val="EMPTYCELLSTYLE"/>
            </w:pPr>
          </w:p>
        </w:tc>
        <w:tc>
          <w:tcPr>
            <w:tcW w:w="40" w:type="dxa"/>
          </w:tcPr>
          <w:p w:rsidR="000B7DA2" w:rsidRDefault="000B7DA2" w:rsidP="00A6081F">
            <w:pPr>
              <w:pStyle w:val="EMPTYCELLSTYLE"/>
            </w:pPr>
          </w:p>
        </w:tc>
        <w:tc>
          <w:tcPr>
            <w:tcW w:w="1080" w:type="dxa"/>
          </w:tcPr>
          <w:p w:rsidR="000B7DA2" w:rsidRDefault="000B7DA2" w:rsidP="00A6081F">
            <w:pPr>
              <w:pStyle w:val="EMPTYCELLSTYLE"/>
            </w:pP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0"/>
        </w:trPr>
        <w:tc>
          <w:tcPr>
            <w:tcW w:w="400" w:type="dxa"/>
          </w:tcPr>
          <w:p w:rsidR="000B7DA2" w:rsidRDefault="000B7DA2" w:rsidP="00A6081F">
            <w:pPr>
              <w:pStyle w:val="EMPTYCELLSTYLE"/>
            </w:pPr>
          </w:p>
        </w:tc>
        <w:tc>
          <w:tcPr>
            <w:tcW w:w="16040" w:type="dxa"/>
            <w:gridSpan w:val="18"/>
            <w:tcBorders>
              <w:top w:val="single" w:sz="8" w:space="0" w:color="000000"/>
            </w:tcBorders>
            <w:shd w:val="clear" w:color="auto" w:fill="FFFFFF"/>
            <w:tcMar>
              <w:top w:w="0" w:type="dxa"/>
              <w:left w:w="0" w:type="dxa"/>
              <w:bottom w:w="0" w:type="dxa"/>
              <w:right w:w="0" w:type="dxa"/>
            </w:tcMar>
          </w:tcPr>
          <w:p w:rsidR="000B7DA2" w:rsidRDefault="000B7DA2" w:rsidP="00A6081F">
            <w:pPr>
              <w:pStyle w:val="EMPTYCELLSTYLE"/>
            </w:pPr>
          </w:p>
        </w:tc>
        <w:tc>
          <w:tcPr>
            <w:tcW w:w="400" w:type="dxa"/>
          </w:tcPr>
          <w:p w:rsidR="000B7DA2" w:rsidRDefault="000B7DA2" w:rsidP="00A6081F">
            <w:pPr>
              <w:pStyle w:val="EMPTYCELLSTYLE"/>
            </w:pPr>
          </w:p>
        </w:tc>
      </w:tr>
      <w:tr w:rsidR="000B7DA2" w:rsidTr="00A6081F">
        <w:trPr>
          <w:trHeight w:hRule="exact" w:val="240"/>
        </w:trPr>
        <w:tc>
          <w:tcPr>
            <w:tcW w:w="40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pPr>
            <w:r>
              <w:rPr>
                <w:sz w:val="16"/>
              </w:rPr>
              <w:t>LCW147INU2-2 (2017)</w:t>
            </w:r>
          </w:p>
        </w:tc>
        <w:tc>
          <w:tcPr>
            <w:tcW w:w="2640" w:type="dxa"/>
          </w:tcPr>
          <w:p w:rsidR="000B7DA2" w:rsidRDefault="000B7DA2" w:rsidP="00A6081F">
            <w:pPr>
              <w:pStyle w:val="EMPTYCELLSTYLE"/>
            </w:pPr>
          </w:p>
        </w:tc>
        <w:tc>
          <w:tcPr>
            <w:tcW w:w="600" w:type="dxa"/>
          </w:tcPr>
          <w:p w:rsidR="000B7DA2" w:rsidRDefault="000B7DA2" w:rsidP="00A6081F">
            <w:pPr>
              <w:pStyle w:val="EMPTYCELLSTYLE"/>
            </w:pPr>
          </w:p>
        </w:tc>
        <w:tc>
          <w:tcPr>
            <w:tcW w:w="2520" w:type="dxa"/>
            <w:tcMar>
              <w:top w:w="0" w:type="dxa"/>
              <w:left w:w="0" w:type="dxa"/>
              <w:bottom w:w="0" w:type="dxa"/>
              <w:right w:w="0" w:type="dxa"/>
            </w:tcMar>
          </w:tcPr>
          <w:p w:rsidR="000B7DA2" w:rsidRDefault="000B7DA2" w:rsidP="00A6081F">
            <w:pPr>
              <w:pStyle w:val="DefaultStyle"/>
              <w:ind w:left="40"/>
              <w:jc w:val="right"/>
            </w:pPr>
            <w:r>
              <w:rPr>
                <w:sz w:val="16"/>
              </w:rPr>
              <w:t>Stranica 3</w:t>
            </w:r>
          </w:p>
        </w:tc>
        <w:tc>
          <w:tcPr>
            <w:tcW w:w="2520" w:type="dxa"/>
            <w:tcMar>
              <w:top w:w="0" w:type="dxa"/>
              <w:left w:w="0" w:type="dxa"/>
              <w:bottom w:w="0" w:type="dxa"/>
              <w:right w:w="0" w:type="dxa"/>
            </w:tcMar>
          </w:tcPr>
          <w:p w:rsidR="000B7DA2" w:rsidRDefault="000B7DA2" w:rsidP="00A6081F">
            <w:pPr>
              <w:pStyle w:val="DefaultStyle"/>
              <w:ind w:right="40"/>
            </w:pPr>
            <w:r>
              <w:rPr>
                <w:sz w:val="16"/>
              </w:rPr>
              <w:t xml:space="preserve"> od 3</w:t>
            </w:r>
          </w:p>
        </w:tc>
        <w:tc>
          <w:tcPr>
            <w:tcW w:w="760" w:type="dxa"/>
          </w:tcPr>
          <w:p w:rsidR="000B7DA2" w:rsidRDefault="000B7DA2" w:rsidP="00A6081F">
            <w:pPr>
              <w:pStyle w:val="EMPTYCELLSTYLE"/>
            </w:pPr>
          </w:p>
        </w:tc>
        <w:tc>
          <w:tcPr>
            <w:tcW w:w="1300" w:type="dxa"/>
          </w:tcPr>
          <w:p w:rsidR="000B7DA2" w:rsidRDefault="000B7DA2" w:rsidP="00A6081F">
            <w:pPr>
              <w:pStyle w:val="EMPTYCELLSTYLE"/>
            </w:pPr>
          </w:p>
        </w:tc>
        <w:tc>
          <w:tcPr>
            <w:tcW w:w="1300" w:type="dxa"/>
          </w:tcPr>
          <w:p w:rsidR="000B7DA2" w:rsidRDefault="000B7DA2" w:rsidP="00A6081F">
            <w:pPr>
              <w:pStyle w:val="EMPTYCELLSTYLE"/>
            </w:pPr>
          </w:p>
        </w:tc>
        <w:tc>
          <w:tcPr>
            <w:tcW w:w="60" w:type="dxa"/>
          </w:tcPr>
          <w:p w:rsidR="000B7DA2" w:rsidRDefault="000B7DA2" w:rsidP="00A6081F">
            <w:pPr>
              <w:pStyle w:val="EMPTYCELLSTYLE"/>
            </w:pPr>
          </w:p>
        </w:tc>
        <w:tc>
          <w:tcPr>
            <w:tcW w:w="720" w:type="dxa"/>
          </w:tcPr>
          <w:p w:rsidR="000B7DA2" w:rsidRDefault="000B7DA2" w:rsidP="00A6081F">
            <w:pPr>
              <w:pStyle w:val="EMPTYCELLSTYLE"/>
            </w:pPr>
          </w:p>
        </w:tc>
        <w:tc>
          <w:tcPr>
            <w:tcW w:w="1800" w:type="dxa"/>
            <w:gridSpan w:val="4"/>
            <w:tcMar>
              <w:top w:w="0" w:type="dxa"/>
              <w:left w:w="0" w:type="dxa"/>
              <w:bottom w:w="0" w:type="dxa"/>
              <w:right w:w="0" w:type="dxa"/>
            </w:tcMar>
          </w:tcPr>
          <w:p w:rsidR="000B7DA2" w:rsidRDefault="000B7DA2" w:rsidP="00A6081F">
            <w:pPr>
              <w:pStyle w:val="DefaultStyle"/>
              <w:ind w:left="40" w:right="40"/>
              <w:jc w:val="right"/>
            </w:pPr>
            <w:r>
              <w:rPr>
                <w:sz w:val="16"/>
              </w:rPr>
              <w:t>*Obrada LC*</w:t>
            </w:r>
          </w:p>
        </w:tc>
        <w:tc>
          <w:tcPr>
            <w:tcW w:w="20" w:type="dxa"/>
          </w:tcPr>
          <w:p w:rsidR="000B7DA2" w:rsidRDefault="000B7DA2" w:rsidP="00A6081F">
            <w:pPr>
              <w:pStyle w:val="EMPTYCELLSTYLE"/>
            </w:pPr>
          </w:p>
        </w:tc>
        <w:tc>
          <w:tcPr>
            <w:tcW w:w="400" w:type="dxa"/>
          </w:tcPr>
          <w:p w:rsidR="000B7DA2" w:rsidRDefault="000B7DA2" w:rsidP="00A6081F">
            <w:pPr>
              <w:pStyle w:val="EMPTYCELLSTYLE"/>
            </w:pPr>
          </w:p>
        </w:tc>
      </w:tr>
    </w:tbl>
    <w:p w:rsidR="000B7DA2" w:rsidRDefault="000B7DA2" w:rsidP="000B7DA2"/>
    <w:p w:rsidR="000B7DA2" w:rsidRDefault="000B7DA2">
      <w:pPr>
        <w:spacing w:after="0" w:line="240" w:lineRule="auto"/>
        <w:sectPr w:rsidR="000B7DA2">
          <w:pgSz w:w="16840" w:h="11900" w:orient="landscape"/>
          <w:pgMar w:top="0" w:right="0" w:bottom="0" w:left="0" w:header="0" w:footer="0" w:gutter="0"/>
          <w:cols w:space="720"/>
          <w:docGrid w:linePitch="360"/>
        </w:sectPr>
      </w:pPr>
    </w:p>
    <w:p w:rsidR="000B7DA2" w:rsidRPr="007B6A4A" w:rsidRDefault="000B7DA2" w:rsidP="000B7DA2">
      <w:pPr>
        <w:pStyle w:val="Bezproreda"/>
        <w:rPr>
          <w:sz w:val="24"/>
          <w:szCs w:val="24"/>
        </w:rPr>
      </w:pPr>
      <w:r w:rsidRPr="008B3F86">
        <w:rPr>
          <w:sz w:val="24"/>
          <w:szCs w:val="24"/>
        </w:rPr>
        <w:lastRenderedPageBreak/>
        <w:t>OP</w:t>
      </w:r>
      <w:r w:rsidRPr="007B6A4A">
        <w:rPr>
          <w:sz w:val="24"/>
          <w:szCs w:val="24"/>
        </w:rPr>
        <w:t>Ć</w:t>
      </w:r>
      <w:r w:rsidRPr="008B3F86">
        <w:rPr>
          <w:sz w:val="24"/>
          <w:szCs w:val="24"/>
        </w:rPr>
        <w:t>INA</w:t>
      </w:r>
      <w:r w:rsidRPr="007B6A4A">
        <w:rPr>
          <w:sz w:val="24"/>
          <w:szCs w:val="24"/>
        </w:rPr>
        <w:t xml:space="preserve"> </w:t>
      </w:r>
      <w:r w:rsidRPr="008B3F86">
        <w:rPr>
          <w:sz w:val="24"/>
          <w:szCs w:val="24"/>
        </w:rPr>
        <w:t>BABINA</w:t>
      </w:r>
      <w:r w:rsidRPr="007B6A4A">
        <w:rPr>
          <w:sz w:val="24"/>
          <w:szCs w:val="24"/>
        </w:rPr>
        <w:t xml:space="preserve"> </w:t>
      </w:r>
      <w:r w:rsidRPr="008B3F86">
        <w:rPr>
          <w:sz w:val="24"/>
          <w:szCs w:val="24"/>
        </w:rPr>
        <w:t>GREDA</w:t>
      </w:r>
    </w:p>
    <w:p w:rsidR="000B7DA2" w:rsidRPr="007B6A4A" w:rsidRDefault="000B7DA2" w:rsidP="000B7DA2">
      <w:pPr>
        <w:pStyle w:val="Bezproreda"/>
        <w:rPr>
          <w:sz w:val="24"/>
          <w:szCs w:val="24"/>
        </w:rPr>
      </w:pPr>
      <w:r w:rsidRPr="007B6A4A">
        <w:rPr>
          <w:sz w:val="24"/>
          <w:szCs w:val="24"/>
        </w:rPr>
        <w:t xml:space="preserve">              </w:t>
      </w:r>
      <w:r w:rsidRPr="008B3F86">
        <w:rPr>
          <w:sz w:val="24"/>
          <w:szCs w:val="24"/>
        </w:rPr>
        <w:t>OP</w:t>
      </w:r>
      <w:r w:rsidRPr="007B6A4A">
        <w:rPr>
          <w:sz w:val="24"/>
          <w:szCs w:val="24"/>
        </w:rPr>
        <w:t>Ć</w:t>
      </w:r>
      <w:r w:rsidRPr="008B3F86">
        <w:rPr>
          <w:sz w:val="24"/>
          <w:szCs w:val="24"/>
        </w:rPr>
        <w:t>INSKO</w:t>
      </w:r>
      <w:r w:rsidRPr="007B6A4A">
        <w:rPr>
          <w:sz w:val="24"/>
          <w:szCs w:val="24"/>
        </w:rPr>
        <w:t xml:space="preserve"> </w:t>
      </w:r>
      <w:r w:rsidRPr="008B3F86">
        <w:rPr>
          <w:sz w:val="24"/>
          <w:szCs w:val="24"/>
        </w:rPr>
        <w:t>VIJE</w:t>
      </w:r>
      <w:r w:rsidRPr="007B6A4A">
        <w:rPr>
          <w:sz w:val="24"/>
          <w:szCs w:val="24"/>
        </w:rPr>
        <w:t>Ć</w:t>
      </w:r>
      <w:r w:rsidRPr="008B3F86">
        <w:rPr>
          <w:sz w:val="24"/>
          <w:szCs w:val="24"/>
        </w:rPr>
        <w:t>E</w:t>
      </w:r>
    </w:p>
    <w:p w:rsidR="000B7DA2" w:rsidRPr="007B6A4A" w:rsidRDefault="000B7DA2" w:rsidP="000B7DA2">
      <w:pPr>
        <w:pStyle w:val="Bezproreda"/>
        <w:rPr>
          <w:sz w:val="24"/>
          <w:szCs w:val="24"/>
        </w:rPr>
      </w:pPr>
      <w:r w:rsidRPr="008B3F86">
        <w:rPr>
          <w:sz w:val="24"/>
          <w:szCs w:val="24"/>
        </w:rPr>
        <w:t>Klasa</w:t>
      </w:r>
      <w:r>
        <w:rPr>
          <w:sz w:val="24"/>
          <w:szCs w:val="24"/>
        </w:rPr>
        <w:t xml:space="preserve">: </w:t>
      </w:r>
      <w:r>
        <w:rPr>
          <w:sz w:val="24"/>
          <w:szCs w:val="24"/>
        </w:rPr>
        <w:tab/>
        <w:t>306-01/17</w:t>
      </w:r>
      <w:r w:rsidRPr="007B6A4A">
        <w:rPr>
          <w:sz w:val="24"/>
          <w:szCs w:val="24"/>
        </w:rPr>
        <w:t>-01/</w:t>
      </w:r>
      <w:r>
        <w:rPr>
          <w:sz w:val="24"/>
          <w:szCs w:val="24"/>
        </w:rPr>
        <w:t>11</w:t>
      </w:r>
    </w:p>
    <w:p w:rsidR="000B7DA2" w:rsidRPr="007B6A4A" w:rsidRDefault="000B7DA2" w:rsidP="000B7DA2">
      <w:pPr>
        <w:pStyle w:val="Bezproreda"/>
        <w:rPr>
          <w:sz w:val="24"/>
          <w:szCs w:val="24"/>
        </w:rPr>
      </w:pPr>
      <w:r w:rsidRPr="008B3F86">
        <w:rPr>
          <w:sz w:val="24"/>
          <w:szCs w:val="24"/>
        </w:rPr>
        <w:t>Urbroj</w:t>
      </w:r>
      <w:r>
        <w:rPr>
          <w:sz w:val="24"/>
          <w:szCs w:val="24"/>
        </w:rPr>
        <w:t>: 2212/02-01/17</w:t>
      </w:r>
      <w:r w:rsidRPr="007B6A4A">
        <w:rPr>
          <w:sz w:val="24"/>
          <w:szCs w:val="24"/>
        </w:rPr>
        <w:t>-01-1</w:t>
      </w:r>
    </w:p>
    <w:p w:rsidR="000B7DA2" w:rsidRPr="007B6A4A" w:rsidRDefault="000B7DA2" w:rsidP="000B7DA2">
      <w:pPr>
        <w:pStyle w:val="Bezproreda"/>
        <w:rPr>
          <w:sz w:val="24"/>
          <w:szCs w:val="24"/>
        </w:rPr>
      </w:pPr>
      <w:r w:rsidRPr="008B3F86">
        <w:rPr>
          <w:sz w:val="24"/>
          <w:szCs w:val="24"/>
        </w:rPr>
        <w:t>Babina</w:t>
      </w:r>
      <w:r w:rsidRPr="007B6A4A">
        <w:rPr>
          <w:sz w:val="24"/>
          <w:szCs w:val="24"/>
        </w:rPr>
        <w:t xml:space="preserve"> </w:t>
      </w:r>
      <w:r w:rsidRPr="008B3F86">
        <w:rPr>
          <w:sz w:val="24"/>
          <w:szCs w:val="24"/>
        </w:rPr>
        <w:t>Greda</w:t>
      </w:r>
      <w:r>
        <w:rPr>
          <w:sz w:val="24"/>
          <w:szCs w:val="24"/>
        </w:rPr>
        <w:t>,      23 . prosinca, 2017</w:t>
      </w:r>
      <w:r w:rsidRPr="007B6A4A">
        <w:rPr>
          <w:sz w:val="24"/>
          <w:szCs w:val="24"/>
        </w:rPr>
        <w:t xml:space="preserve">. </w:t>
      </w:r>
      <w:r w:rsidRPr="008B3F86">
        <w:rPr>
          <w:sz w:val="24"/>
          <w:szCs w:val="24"/>
        </w:rPr>
        <w:t>godine</w:t>
      </w:r>
    </w:p>
    <w:p w:rsidR="000B7DA2" w:rsidRDefault="000B7DA2" w:rsidP="000B7DA2">
      <w:pPr>
        <w:pStyle w:val="StandardWeb"/>
        <w:spacing w:after="0"/>
      </w:pPr>
      <w:r>
        <w:t xml:space="preserve">                   Na temelju članka  33. Zakona o proračunu (N/N 87/08, 136/12, 15/15) , članka </w:t>
      </w:r>
    </w:p>
    <w:p w:rsidR="000B7DA2" w:rsidRDefault="000B7DA2" w:rsidP="000B7DA2">
      <w:pPr>
        <w:pStyle w:val="StandardWeb"/>
        <w:spacing w:after="0"/>
      </w:pPr>
      <w:r>
        <w:t xml:space="preserve">18. i 53. Statuta Općine Babina Greda ( « Službeni vjesnik « 11/09, 04/13, 03/14) i članka 45. </w:t>
      </w:r>
    </w:p>
    <w:p w:rsidR="000B7DA2" w:rsidRDefault="000B7DA2" w:rsidP="000B7DA2">
      <w:pPr>
        <w:pStyle w:val="StandardWeb"/>
        <w:spacing w:after="0"/>
      </w:pPr>
      <w:r>
        <w:t xml:space="preserve">Poslovnika o radu Općinskog vijeća (“Sl. Vjesnik” 16/09) , Općinsko vijeće na sjednici </w:t>
      </w:r>
    </w:p>
    <w:p w:rsidR="000B7DA2" w:rsidRDefault="000B7DA2" w:rsidP="000B7DA2">
      <w:pPr>
        <w:pStyle w:val="StandardWeb"/>
        <w:spacing w:after="0"/>
      </w:pPr>
      <w:r>
        <w:t>održanoj dana     23 . prosinca ,2017.godine,   d o n o s i</w:t>
      </w:r>
    </w:p>
    <w:p w:rsidR="000B7DA2" w:rsidRDefault="000B7DA2" w:rsidP="000B7DA2">
      <w:pPr>
        <w:pStyle w:val="StandardWeb"/>
        <w:spacing w:after="0"/>
      </w:pPr>
    </w:p>
    <w:p w:rsidR="000B7DA2" w:rsidRDefault="000B7DA2" w:rsidP="000B7DA2">
      <w:pPr>
        <w:pStyle w:val="Bezproreda"/>
      </w:pPr>
      <w:r>
        <w:t>                                                                  O D L U K U</w:t>
      </w:r>
    </w:p>
    <w:p w:rsidR="000B7DA2" w:rsidRDefault="000B7DA2" w:rsidP="000B7DA2">
      <w:pPr>
        <w:pStyle w:val="Bezproreda"/>
      </w:pPr>
      <w:r>
        <w:t xml:space="preserve">                                            </w:t>
      </w:r>
    </w:p>
    <w:p w:rsidR="000B7DA2" w:rsidRDefault="000B7DA2" w:rsidP="000B7DA2">
      <w:pPr>
        <w:pStyle w:val="Bezproreda"/>
      </w:pPr>
      <w:r>
        <w:t xml:space="preserve">                                       O DONOŠENJU RAZVOJNIH PROGRAMA</w:t>
      </w:r>
    </w:p>
    <w:p w:rsidR="000B7DA2" w:rsidRDefault="000B7DA2" w:rsidP="000B7DA2">
      <w:pPr>
        <w:pStyle w:val="Bezproreda"/>
      </w:pPr>
      <w:r>
        <w:t xml:space="preserve">                                                 </w:t>
      </w:r>
    </w:p>
    <w:p w:rsidR="000B7DA2" w:rsidRDefault="000B7DA2" w:rsidP="000B7DA2">
      <w:pPr>
        <w:pStyle w:val="Bezproreda"/>
      </w:pPr>
      <w:r>
        <w:t xml:space="preserve">                                                      OPĆINE BABINA GREDA</w:t>
      </w:r>
    </w:p>
    <w:p w:rsidR="000B7DA2" w:rsidRDefault="000B7DA2" w:rsidP="000B7DA2">
      <w:pPr>
        <w:pStyle w:val="Bezproreda"/>
      </w:pPr>
      <w:r>
        <w:t xml:space="preserve">                                                   </w:t>
      </w:r>
    </w:p>
    <w:p w:rsidR="000B7DA2" w:rsidRDefault="000B7DA2" w:rsidP="000B7DA2">
      <w:pPr>
        <w:pStyle w:val="Bezproreda"/>
      </w:pPr>
      <w:r>
        <w:t xml:space="preserve">                                          ZA RAZDOBLJE 2018-2020. GODINE</w:t>
      </w:r>
    </w:p>
    <w:p w:rsidR="000B7DA2" w:rsidRDefault="000B7DA2" w:rsidP="000B7DA2">
      <w:pPr>
        <w:pStyle w:val="StandardWeb"/>
      </w:pPr>
      <w:r>
        <w:t xml:space="preserve">                  </w:t>
      </w:r>
    </w:p>
    <w:p w:rsidR="000B7DA2" w:rsidRDefault="000B7DA2" w:rsidP="000B7DA2">
      <w:pPr>
        <w:pStyle w:val="StandardWeb"/>
      </w:pPr>
      <w:r>
        <w:t xml:space="preserve">                                                              I</w:t>
      </w:r>
    </w:p>
    <w:p w:rsidR="000B7DA2" w:rsidRDefault="000B7DA2" w:rsidP="000B7DA2">
      <w:pPr>
        <w:pStyle w:val="StandardWeb"/>
        <w:spacing w:before="0" w:beforeAutospacing="0" w:after="0" w:afterAutospacing="0"/>
      </w:pPr>
      <w:r>
        <w:t xml:space="preserve">                  Donosi se Plan razvojnih programa Općine Babina Greda za razdoblje 2018-2020. </w:t>
      </w:r>
    </w:p>
    <w:p w:rsidR="000B7DA2" w:rsidRDefault="000B7DA2" w:rsidP="000B7DA2">
      <w:pPr>
        <w:pStyle w:val="StandardWeb"/>
        <w:spacing w:before="0" w:beforeAutospacing="0" w:after="0" w:afterAutospacing="0"/>
      </w:pPr>
      <w:r>
        <w:t>godine, kako slijedi:</w:t>
      </w:r>
    </w:p>
    <w:p w:rsidR="005B1A86" w:rsidRDefault="005B1A86">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pPr>
    </w:p>
    <w:p w:rsidR="000B7DA2" w:rsidRDefault="000B7DA2">
      <w:pPr>
        <w:spacing w:after="0" w:line="240" w:lineRule="auto"/>
        <w:sectPr w:rsidR="000B7DA2" w:rsidSect="000B7DA2">
          <w:pgSz w:w="11900" w:h="16840"/>
          <w:pgMar w:top="1418" w:right="1418" w:bottom="1418" w:left="1418" w:header="0" w:footer="0" w:gutter="0"/>
          <w:cols w:space="720"/>
          <w:docGrid w:linePitch="360"/>
        </w:sectPr>
      </w:pPr>
    </w:p>
    <w:tbl>
      <w:tblPr>
        <w:tblW w:w="13362" w:type="dxa"/>
        <w:tblLook w:val="04A0" w:firstRow="1" w:lastRow="0" w:firstColumn="1" w:lastColumn="0" w:noHBand="0" w:noVBand="1"/>
      </w:tblPr>
      <w:tblGrid>
        <w:gridCol w:w="960"/>
        <w:gridCol w:w="1740"/>
        <w:gridCol w:w="420"/>
        <w:gridCol w:w="4940"/>
        <w:gridCol w:w="1428"/>
        <w:gridCol w:w="1428"/>
        <w:gridCol w:w="1428"/>
        <w:gridCol w:w="1420"/>
      </w:tblGrid>
      <w:tr w:rsidR="000B7DA2" w:rsidRPr="000B7DA2" w:rsidTr="000B7DA2">
        <w:trPr>
          <w:trHeight w:val="285"/>
        </w:trPr>
        <w:tc>
          <w:tcPr>
            <w:tcW w:w="2700" w:type="dxa"/>
            <w:gridSpan w:val="2"/>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sz w:val="22"/>
                <w:szCs w:val="22"/>
              </w:rPr>
            </w:pPr>
            <w:r w:rsidRPr="000B7DA2">
              <w:rPr>
                <w:b/>
                <w:bCs/>
                <w:color w:val="000000"/>
                <w:sz w:val="22"/>
                <w:szCs w:val="22"/>
              </w:rPr>
              <w:lastRenderedPageBreak/>
              <w:t>Općina Babina Greda</w:t>
            </w:r>
          </w:p>
        </w:tc>
        <w:tc>
          <w:tcPr>
            <w:tcW w:w="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sz w:val="22"/>
                <w:szCs w:val="22"/>
              </w:rPr>
            </w:pPr>
          </w:p>
        </w:tc>
        <w:tc>
          <w:tcPr>
            <w:tcW w:w="494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3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242"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28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r>
      <w:tr w:rsidR="000B7DA2" w:rsidRPr="000B7DA2" w:rsidTr="000B7DA2">
        <w:trPr>
          <w:trHeight w:val="405"/>
        </w:trPr>
        <w:tc>
          <w:tcPr>
            <w:tcW w:w="9420" w:type="dxa"/>
            <w:gridSpan w:val="5"/>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sz w:val="32"/>
                <w:szCs w:val="32"/>
              </w:rPr>
            </w:pPr>
            <w:r w:rsidRPr="000B7DA2">
              <w:rPr>
                <w:b/>
                <w:bCs/>
                <w:color w:val="000000"/>
                <w:sz w:val="32"/>
                <w:szCs w:val="32"/>
              </w:rPr>
              <w:t>PLAN RAZVOJNIH PROGRAMA za razdoblje 2018-2020.</w:t>
            </w:r>
          </w:p>
        </w:tc>
        <w:tc>
          <w:tcPr>
            <w:tcW w:w="1242"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sz w:val="32"/>
                <w:szCs w:val="32"/>
              </w:rPr>
            </w:pPr>
          </w:p>
        </w:tc>
        <w:tc>
          <w:tcPr>
            <w:tcW w:w="128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r>
      <w:tr w:rsidR="000B7DA2" w:rsidRPr="000B7DA2" w:rsidTr="000B7DA2">
        <w:trPr>
          <w:trHeight w:val="300"/>
        </w:trPr>
        <w:tc>
          <w:tcPr>
            <w:tcW w:w="9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rPr>
            </w:pPr>
            <w:r w:rsidRPr="000B7DA2">
              <w:rPr>
                <w:b/>
                <w:bCs/>
                <w:color w:val="000000"/>
              </w:rPr>
              <w:t>BROJ</w:t>
            </w:r>
          </w:p>
        </w:tc>
        <w:tc>
          <w:tcPr>
            <w:tcW w:w="174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494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3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242"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28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1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r>
      <w:tr w:rsidR="000B7DA2" w:rsidRPr="000B7DA2" w:rsidTr="000B7DA2">
        <w:trPr>
          <w:trHeight w:val="300"/>
        </w:trPr>
        <w:tc>
          <w:tcPr>
            <w:tcW w:w="9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rPr>
            </w:pPr>
            <w:r w:rsidRPr="000B7DA2">
              <w:rPr>
                <w:b/>
                <w:bCs/>
                <w:color w:val="000000"/>
              </w:rPr>
              <w:t>KONTA</w:t>
            </w:r>
          </w:p>
        </w:tc>
        <w:tc>
          <w:tcPr>
            <w:tcW w:w="174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pP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INVESTICIJA / KAPITALNA POMOĆ /KAPITALNA DONACIJA</w:t>
            </w:r>
          </w:p>
        </w:tc>
        <w:tc>
          <w:tcPr>
            <w:tcW w:w="136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jc w:val="right"/>
              <w:rPr>
                <w:b/>
                <w:bCs/>
                <w:color w:val="000000"/>
              </w:rPr>
            </w:pPr>
            <w:r w:rsidRPr="000B7DA2">
              <w:rPr>
                <w:b/>
                <w:bCs/>
                <w:color w:val="000000"/>
              </w:rPr>
              <w:t>2018</w:t>
            </w:r>
          </w:p>
        </w:tc>
        <w:tc>
          <w:tcPr>
            <w:tcW w:w="1242"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jc w:val="right"/>
              <w:rPr>
                <w:b/>
                <w:bCs/>
                <w:color w:val="000000"/>
              </w:rPr>
            </w:pPr>
            <w:r w:rsidRPr="000B7DA2">
              <w:rPr>
                <w:b/>
                <w:bCs/>
                <w:color w:val="000000"/>
              </w:rPr>
              <w:t>2019</w:t>
            </w:r>
          </w:p>
        </w:tc>
        <w:tc>
          <w:tcPr>
            <w:tcW w:w="128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jc w:val="right"/>
              <w:rPr>
                <w:b/>
                <w:bCs/>
                <w:color w:val="000000"/>
              </w:rPr>
            </w:pPr>
            <w:r w:rsidRPr="000B7DA2">
              <w:rPr>
                <w:b/>
                <w:bCs/>
                <w:color w:val="000000"/>
              </w:rPr>
              <w:t>2020</w:t>
            </w:r>
          </w:p>
        </w:tc>
        <w:tc>
          <w:tcPr>
            <w:tcW w:w="1420" w:type="dxa"/>
            <w:tcBorders>
              <w:top w:val="nil"/>
              <w:left w:val="nil"/>
              <w:bottom w:val="nil"/>
              <w:right w:val="nil"/>
            </w:tcBorders>
            <w:shd w:val="clear" w:color="auto" w:fill="auto"/>
            <w:noWrap/>
            <w:vAlign w:val="bottom"/>
            <w:hideMark/>
          </w:tcPr>
          <w:p w:rsidR="000B7DA2" w:rsidRPr="000B7DA2" w:rsidRDefault="000B7DA2" w:rsidP="000B7DA2">
            <w:pPr>
              <w:spacing w:after="0" w:line="240" w:lineRule="auto"/>
              <w:jc w:val="right"/>
              <w:rPr>
                <w:b/>
                <w:bCs/>
                <w:color w:val="000000"/>
              </w:rPr>
            </w:pPr>
          </w:p>
        </w:tc>
      </w:tr>
      <w:tr w:rsidR="000B7DA2" w:rsidRPr="000B7DA2" w:rsidTr="000B7DA2">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Naziv cilja</w:t>
            </w:r>
          </w:p>
        </w:tc>
        <w:tc>
          <w:tcPr>
            <w:tcW w:w="1740" w:type="dxa"/>
            <w:tcBorders>
              <w:top w:val="single" w:sz="4" w:space="0" w:color="auto"/>
              <w:left w:val="nil"/>
              <w:bottom w:val="single" w:sz="4" w:space="0" w:color="auto"/>
              <w:right w:val="single" w:sz="4" w:space="0" w:color="auto"/>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Naziv mjere</w:t>
            </w:r>
          </w:p>
        </w:tc>
        <w:tc>
          <w:tcPr>
            <w:tcW w:w="420" w:type="dxa"/>
            <w:tcBorders>
              <w:top w:val="single" w:sz="4" w:space="0" w:color="auto"/>
              <w:left w:val="nil"/>
              <w:bottom w:val="single" w:sz="4" w:space="0" w:color="auto"/>
              <w:right w:val="nil"/>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single" w:sz="4" w:space="0" w:color="auto"/>
              <w:bottom w:val="single" w:sz="4" w:space="0" w:color="auto"/>
              <w:right w:val="nil"/>
            </w:tcBorders>
            <w:shd w:val="clear" w:color="000000" w:fill="F2F2F2"/>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3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xml:space="preserve">PLANIRANO </w:t>
            </w:r>
          </w:p>
        </w:tc>
        <w:tc>
          <w:tcPr>
            <w:tcW w:w="1242" w:type="dxa"/>
            <w:tcBorders>
              <w:top w:val="single" w:sz="4" w:space="0" w:color="auto"/>
              <w:left w:val="nil"/>
              <w:bottom w:val="single" w:sz="4" w:space="0" w:color="auto"/>
              <w:right w:val="nil"/>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xml:space="preserve">PLANIRANO </w:t>
            </w:r>
          </w:p>
        </w:tc>
        <w:tc>
          <w:tcPr>
            <w:tcW w:w="1280" w:type="dxa"/>
            <w:tcBorders>
              <w:top w:val="single" w:sz="4" w:space="0" w:color="auto"/>
              <w:left w:val="single" w:sz="4" w:space="0" w:color="auto"/>
              <w:bottom w:val="single" w:sz="4" w:space="0" w:color="auto"/>
              <w:right w:val="nil"/>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xml:space="preserve">PLANIRANO </w:t>
            </w:r>
          </w:p>
        </w:tc>
        <w:tc>
          <w:tcPr>
            <w:tcW w:w="1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B7DA2" w:rsidRPr="000B7DA2" w:rsidRDefault="000B7DA2" w:rsidP="000B7DA2">
            <w:pPr>
              <w:spacing w:after="0" w:line="240" w:lineRule="auto"/>
              <w:rPr>
                <w:b/>
                <w:bCs/>
                <w:color w:val="000000"/>
              </w:rPr>
            </w:pPr>
            <w:r w:rsidRPr="000B7DA2">
              <w:rPr>
                <w:b/>
                <w:bCs/>
                <w:color w:val="000000"/>
              </w:rPr>
              <w:t> </w:t>
            </w:r>
          </w:p>
        </w:tc>
      </w:tr>
      <w:tr w:rsidR="000B7DA2" w:rsidRPr="000B7DA2" w:rsidTr="000B7DA2">
        <w:trPr>
          <w:trHeight w:val="255"/>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b/>
                <w:bCs/>
                <w:color w:val="000000"/>
              </w:rPr>
            </w:pPr>
            <w:r w:rsidRPr="000B7DA2">
              <w:rPr>
                <w:b/>
                <w:bCs/>
                <w:color w:val="000000"/>
              </w:rPr>
              <w:t>CILJ 1. KONKURENTNO GOSPODARSTVO</w:t>
            </w: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b/>
                <w:bCs/>
                <w:color w:val="000000"/>
              </w:rPr>
            </w:pPr>
            <w:r w:rsidRPr="000B7DA2">
              <w:rPr>
                <w:b/>
                <w:bCs/>
                <w:color w:val="000000"/>
              </w:rPr>
              <w:t>Mjera 1.3.2. Jačanje infrastrukture u kulturi, turizmu i sportu</w:t>
            </w: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K100408 Sportsko -rekreacijskii centar, mjera 7.4.</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750.000,00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4.312.500,00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4.312.500,00</w:t>
            </w:r>
          </w:p>
        </w:tc>
        <w:tc>
          <w:tcPr>
            <w:tcW w:w="142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9.375.000,00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750.000,00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4.312.500,00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4.312.500,00</w:t>
            </w:r>
          </w:p>
        </w:tc>
        <w:tc>
          <w:tcPr>
            <w:tcW w:w="142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9.375.000,00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750.000,00</w:t>
            </w:r>
          </w:p>
        </w:tc>
        <w:tc>
          <w:tcPr>
            <w:tcW w:w="1242"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4.312.500,00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4.312.500,00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9.375.000,00</w:t>
            </w:r>
          </w:p>
        </w:tc>
      </w:tr>
      <w:tr w:rsidR="000B7DA2" w:rsidRPr="000B7DA2" w:rsidTr="000B7DA2">
        <w:trPr>
          <w:trHeight w:val="37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single" w:sz="4" w:space="0" w:color="auto"/>
              <w:left w:val="nil"/>
              <w:bottom w:val="nil"/>
              <w:right w:val="single" w:sz="4" w:space="0" w:color="auto"/>
            </w:tcBorders>
            <w:shd w:val="clear" w:color="auto" w:fill="auto"/>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nil"/>
              <w:bottom w:val="nil"/>
              <w:right w:val="nil"/>
            </w:tcBorders>
            <w:shd w:val="clear" w:color="auto" w:fill="auto"/>
            <w:hideMark/>
          </w:tcPr>
          <w:p w:rsidR="000B7DA2" w:rsidRPr="000B7DA2" w:rsidRDefault="000B7DA2" w:rsidP="000B7DA2">
            <w:pPr>
              <w:spacing w:after="0" w:line="240" w:lineRule="auto"/>
              <w:rPr>
                <w:b/>
                <w:bCs/>
                <w:color w:val="000000"/>
              </w:rPr>
            </w:pPr>
            <w:r w:rsidRPr="000B7DA2">
              <w:rPr>
                <w:b/>
                <w:bCs/>
                <w:color w:val="000000"/>
              </w:rPr>
              <w:t>K100416 Izgradnja  igrališta u centru</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700.000,00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K100417 Infrastruktura u sportu</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410.000,00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410.000,00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410.000,00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410.000,00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sz w:val="24"/>
                <w:szCs w:val="24"/>
              </w:rPr>
            </w:pPr>
            <w:r w:rsidRPr="000B7DA2">
              <w:rPr>
                <w:color w:val="000000"/>
                <w:sz w:val="24"/>
                <w:szCs w:val="24"/>
              </w:rPr>
              <w:t>Reflektori na igralištu</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410.000,00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410.000,00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Mjera 3.1.1. Izgradanja/ modernizacija komunalne infrastrukture</w:t>
            </w: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360" w:type="dxa"/>
            <w:tcBorders>
              <w:top w:val="single" w:sz="4" w:space="0" w:color="auto"/>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42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36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K100414 Plato ispred DVD</w:t>
            </w:r>
          </w:p>
        </w:tc>
        <w:tc>
          <w:tcPr>
            <w:tcW w:w="1360" w:type="dxa"/>
            <w:tcBorders>
              <w:top w:val="single" w:sz="4" w:space="0" w:color="auto"/>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600.000,00</w:t>
            </w:r>
          </w:p>
        </w:tc>
        <w:tc>
          <w:tcPr>
            <w:tcW w:w="1242"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600.000,00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c>
          <w:tcPr>
            <w:tcW w:w="1242"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28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K100407 Izgradnja općinske zgrade</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1.081.500,00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1.081.500,00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1.081.500,00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1.081.500,00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Građevinski objekti</w:t>
            </w:r>
          </w:p>
        </w:tc>
        <w:tc>
          <w:tcPr>
            <w:tcW w:w="136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1.081.500,00</w:t>
            </w:r>
          </w:p>
        </w:tc>
        <w:tc>
          <w:tcPr>
            <w:tcW w:w="1242"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1.081.500,00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K100405 Izgradnja trga</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243.750,00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1.393.750,00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1.393.750,00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3.031.250,00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1.1. Opći prihodi i primici</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243.750,00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1.393.750,00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1.393.750,00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3.031.250,00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41</w:t>
            </w:r>
          </w:p>
        </w:tc>
        <w:tc>
          <w:tcPr>
            <w:tcW w:w="494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neproizvedene dugotrajne imovine</w:t>
            </w:r>
          </w:p>
        </w:tc>
        <w:tc>
          <w:tcPr>
            <w:tcW w:w="136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243.750,00</w:t>
            </w:r>
          </w:p>
        </w:tc>
        <w:tc>
          <w:tcPr>
            <w:tcW w:w="1242"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1.393.750,00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1.393.750,00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3.031.250,00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K100413 Komunalna infrastruktura do zone</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1.430.000,00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1.430.000,00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4.1. Pomoći</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1.430.000,00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1.430.000,00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Ceste</w:t>
            </w:r>
          </w:p>
        </w:tc>
        <w:tc>
          <w:tcPr>
            <w:tcW w:w="136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1.430.000,00</w:t>
            </w:r>
          </w:p>
        </w:tc>
        <w:tc>
          <w:tcPr>
            <w:tcW w:w="1242"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1.430.000,00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K100415 Projekt uređenja groblja</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520.000,00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1.520.000,00</w:t>
            </w:r>
          </w:p>
        </w:tc>
      </w:tr>
      <w:tr w:rsidR="000B7DA2" w:rsidRPr="000B7DA2" w:rsidTr="000B7DA2">
        <w:trPr>
          <w:trHeight w:val="25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4.1. Pomoći</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520.000,00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500.000,00</w:t>
            </w:r>
          </w:p>
        </w:tc>
        <w:tc>
          <w:tcPr>
            <w:tcW w:w="142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1.520.000,00</w:t>
            </w:r>
          </w:p>
        </w:tc>
      </w:tr>
      <w:tr w:rsidR="000B7DA2" w:rsidRPr="000B7DA2" w:rsidTr="000B7DA2">
        <w:trPr>
          <w:trHeight w:val="315"/>
        </w:trPr>
        <w:tc>
          <w:tcPr>
            <w:tcW w:w="96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Građevinski objekti</w:t>
            </w:r>
          </w:p>
        </w:tc>
        <w:tc>
          <w:tcPr>
            <w:tcW w:w="136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520.000,00</w:t>
            </w:r>
          </w:p>
        </w:tc>
        <w:tc>
          <w:tcPr>
            <w:tcW w:w="1242"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500.000,00</w:t>
            </w:r>
          </w:p>
        </w:tc>
        <w:tc>
          <w:tcPr>
            <w:tcW w:w="1280" w:type="dxa"/>
            <w:tcBorders>
              <w:top w:val="nil"/>
              <w:left w:val="single" w:sz="4" w:space="0" w:color="auto"/>
              <w:bottom w:val="single" w:sz="4" w:space="0" w:color="auto"/>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1.520.000,00</w:t>
            </w:r>
          </w:p>
        </w:tc>
      </w:tr>
      <w:tr w:rsidR="000B7DA2" w:rsidRPr="000B7DA2" w:rsidTr="000B7DA2">
        <w:trPr>
          <w:trHeight w:val="15"/>
        </w:trPr>
        <w:tc>
          <w:tcPr>
            <w:tcW w:w="960" w:type="dxa"/>
            <w:vMerge w:val="restart"/>
            <w:tcBorders>
              <w:top w:val="nil"/>
              <w:left w:val="single" w:sz="4" w:space="0" w:color="auto"/>
              <w:bottom w:val="nil"/>
              <w:right w:val="nil"/>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CILJ 2  . RAZVIJENE TEMELJNE USLUGE</w:t>
            </w:r>
          </w:p>
        </w:tc>
        <w:tc>
          <w:tcPr>
            <w:tcW w:w="1740" w:type="dxa"/>
            <w:vMerge w:val="restart"/>
            <w:tcBorders>
              <w:top w:val="nil"/>
              <w:left w:val="single" w:sz="4" w:space="0" w:color="auto"/>
              <w:bottom w:val="nil"/>
              <w:right w:val="single" w:sz="4" w:space="0" w:color="auto"/>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Mjera 2.1.1. Stvaranje uvjeta za kvalitetan predškolski odgoj </w:t>
            </w: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1.800.000,00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500.000,00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2.300.000,00</w:t>
            </w:r>
          </w:p>
        </w:tc>
      </w:tr>
      <w:tr w:rsidR="000B7DA2" w:rsidRPr="000B7DA2" w:rsidTr="000B7DA2">
        <w:trPr>
          <w:trHeight w:val="25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r>
      <w:tr w:rsidR="000B7DA2" w:rsidRPr="000B7DA2" w:rsidTr="0081329A">
        <w:trPr>
          <w:trHeight w:val="8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r>
      <w:tr w:rsidR="000B7DA2" w:rsidRPr="000B7DA2" w:rsidTr="000B7DA2">
        <w:trPr>
          <w:trHeight w:val="25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K100104 Izgradnja dječjeg vrtića</w:t>
            </w:r>
          </w:p>
        </w:tc>
        <w:tc>
          <w:tcPr>
            <w:tcW w:w="1360" w:type="dxa"/>
            <w:tcBorders>
              <w:top w:val="single" w:sz="4" w:space="0" w:color="auto"/>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210.000,00</w:t>
            </w:r>
          </w:p>
        </w:tc>
        <w:tc>
          <w:tcPr>
            <w:tcW w:w="1242"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28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3.210.000,00</w:t>
            </w:r>
          </w:p>
        </w:tc>
      </w:tr>
      <w:tr w:rsidR="000B7DA2" w:rsidRPr="000B7DA2" w:rsidTr="000B7DA2">
        <w:trPr>
          <w:trHeight w:val="25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1.1. Opći prihodi i primici</w:t>
            </w:r>
          </w:p>
        </w:tc>
        <w:tc>
          <w:tcPr>
            <w:tcW w:w="136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210.000,00</w:t>
            </w:r>
          </w:p>
        </w:tc>
        <w:tc>
          <w:tcPr>
            <w:tcW w:w="1242"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28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42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3.210.000,00</w:t>
            </w:r>
          </w:p>
        </w:tc>
      </w:tr>
      <w:tr w:rsidR="000B7DA2" w:rsidRPr="000B7DA2" w:rsidTr="000B7DA2">
        <w:trPr>
          <w:trHeight w:val="30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41</w:t>
            </w:r>
          </w:p>
        </w:tc>
        <w:tc>
          <w:tcPr>
            <w:tcW w:w="494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neproizvedene dugotrajne imovine</w:t>
            </w:r>
          </w:p>
        </w:tc>
        <w:tc>
          <w:tcPr>
            <w:tcW w:w="136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210.000,00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3.210.000,00</w:t>
            </w:r>
          </w:p>
        </w:tc>
      </w:tr>
      <w:tr w:rsidR="000B7DA2" w:rsidRPr="000B7DA2" w:rsidTr="000B7DA2">
        <w:trPr>
          <w:trHeight w:val="30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color w:val="000000"/>
              </w:rPr>
            </w:pPr>
            <w:r w:rsidRPr="000B7DA2">
              <w:rPr>
                <w:color w:val="000000"/>
              </w:rPr>
              <w:t> </w:t>
            </w: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w:t>
            </w:r>
          </w:p>
        </w:tc>
      </w:tr>
      <w:tr w:rsidR="000B7DA2" w:rsidRPr="000B7DA2" w:rsidTr="0081329A">
        <w:trPr>
          <w:trHeight w:val="7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r>
      <w:tr w:rsidR="000B7DA2" w:rsidRPr="000B7DA2" w:rsidTr="000B7DA2">
        <w:trPr>
          <w:trHeight w:val="49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b/>
                <w:bCs/>
                <w:color w:val="000000"/>
              </w:rPr>
            </w:pPr>
            <w:r w:rsidRPr="000B7DA2">
              <w:rPr>
                <w:b/>
                <w:bCs/>
                <w:color w:val="000000"/>
              </w:rPr>
              <w:t>Mjera 2.1.2. Poboljšanje uvjeta osnovnopkolskog obrazovanja</w:t>
            </w: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K100401 Sufinanciranje izgradnje sport. školske dvorane</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77.000,00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372.000,00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366.000,00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     815.000,00    </w:t>
            </w:r>
          </w:p>
        </w:tc>
      </w:tr>
      <w:tr w:rsidR="000B7DA2" w:rsidRPr="000B7DA2" w:rsidTr="000B7DA2">
        <w:trPr>
          <w:trHeight w:val="315"/>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 7.1. Namjenski primici od zaduživanja</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77.000,00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372.000,00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366.000,00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     815.000,00    </w:t>
            </w:r>
          </w:p>
        </w:tc>
      </w:tr>
      <w:tr w:rsidR="000B7DA2" w:rsidRPr="000B7DA2" w:rsidTr="000B7DA2">
        <w:trPr>
          <w:trHeight w:val="300"/>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34</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Financijski rashodi</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77.000,00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72.000,00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66.000,00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215.000,00</w:t>
            </w:r>
          </w:p>
        </w:tc>
      </w:tr>
      <w:tr w:rsidR="000B7DA2" w:rsidRPr="000B7DA2" w:rsidTr="0081329A">
        <w:trPr>
          <w:trHeight w:val="403"/>
        </w:trPr>
        <w:tc>
          <w:tcPr>
            <w:tcW w:w="960" w:type="dxa"/>
            <w:vMerge/>
            <w:tcBorders>
              <w:top w:val="nil"/>
              <w:left w:val="single" w:sz="4" w:space="0" w:color="auto"/>
              <w:bottom w:val="nil"/>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54</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Izdaci za otplatu glavnice primljenih kredita</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300.000,00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300.000,00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600.000,00</w:t>
            </w:r>
          </w:p>
        </w:tc>
      </w:tr>
      <w:tr w:rsidR="000B7DA2" w:rsidRPr="000B7DA2" w:rsidTr="000B7DA2">
        <w:trPr>
          <w:trHeight w:val="300"/>
        </w:trPr>
        <w:tc>
          <w:tcPr>
            <w:tcW w:w="960" w:type="dxa"/>
            <w:vMerge w:val="restart"/>
            <w:tcBorders>
              <w:top w:val="nil"/>
              <w:left w:val="single" w:sz="4" w:space="0" w:color="auto"/>
              <w:bottom w:val="single" w:sz="4" w:space="0" w:color="000000"/>
              <w:right w:val="nil"/>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CILJ 3  . KVALITETNA INFRASTRUKTURA I OČUVAN OKOLIŠ</w:t>
            </w:r>
          </w:p>
        </w:tc>
        <w:tc>
          <w:tcPr>
            <w:tcW w:w="1740" w:type="dxa"/>
            <w:vMerge w:val="restart"/>
            <w:tcBorders>
              <w:top w:val="nil"/>
              <w:left w:val="single" w:sz="4" w:space="0" w:color="auto"/>
              <w:bottom w:val="nil"/>
              <w:right w:val="single" w:sz="4" w:space="0" w:color="auto"/>
            </w:tcBorders>
            <w:shd w:val="clear" w:color="auto" w:fill="auto"/>
            <w:textDirection w:val="btLr"/>
            <w:vAlign w:val="bottom"/>
            <w:hideMark/>
          </w:tcPr>
          <w:p w:rsidR="000B7DA2" w:rsidRPr="000B7DA2" w:rsidRDefault="000B7DA2" w:rsidP="000B7DA2">
            <w:pPr>
              <w:spacing w:after="0" w:line="240" w:lineRule="auto"/>
              <w:jc w:val="right"/>
              <w:rPr>
                <w:b/>
                <w:bCs/>
                <w:color w:val="000000"/>
              </w:rPr>
            </w:pPr>
            <w:r w:rsidRPr="000B7DA2">
              <w:rPr>
                <w:b/>
                <w:bCs/>
                <w:color w:val="000000"/>
              </w:rPr>
              <w:t>Mjera 3.1.3. Jačanje poljoprivredne infrastrukture</w:t>
            </w: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r>
      <w:tr w:rsidR="000B7DA2" w:rsidRPr="000B7DA2" w:rsidTr="000B7DA2">
        <w:trPr>
          <w:trHeight w:val="525"/>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K100402 Rekonstrukcija poljskog puta - mjera 7.2.2 ruralni razvoj</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3.750.000,00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3.750.000,00</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jc w:val="right"/>
              <w:rPr>
                <w:b/>
                <w:bCs/>
                <w:color w:val="000000"/>
              </w:rPr>
            </w:pPr>
          </w:p>
        </w:tc>
        <w:tc>
          <w:tcPr>
            <w:tcW w:w="4940" w:type="dxa"/>
            <w:tcBorders>
              <w:top w:val="nil"/>
              <w:left w:val="single" w:sz="4" w:space="0" w:color="auto"/>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3.750.000,00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3.750.000,00</w:t>
            </w:r>
          </w:p>
        </w:tc>
      </w:tr>
      <w:tr w:rsidR="000B7DA2" w:rsidRPr="000B7DA2" w:rsidTr="0081329A">
        <w:trPr>
          <w:trHeight w:val="7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3.750.000,00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3.750.000,00</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nil"/>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K100703 Poljoprivredni Poduzetnički inkubator</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200.000,00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  3.200.000,00    </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color w:val="000000"/>
              </w:rPr>
            </w:pPr>
            <w:r w:rsidRPr="000B7DA2">
              <w:rPr>
                <w:color w:val="000000"/>
              </w:rPr>
              <w:t> </w:t>
            </w: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200.000,00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 xml:space="preserve">  3.200.000,00    </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41</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neproizvedene dugotrajne imovine</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200.000,00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3.200.000,00</w:t>
            </w:r>
          </w:p>
        </w:tc>
      </w:tr>
      <w:tr w:rsidR="000B7DA2" w:rsidRPr="000B7DA2" w:rsidTr="0081329A">
        <w:trPr>
          <w:trHeight w:val="7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 </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B7DA2" w:rsidRPr="000B7DA2" w:rsidRDefault="000B7DA2" w:rsidP="000B7DA2">
            <w:pPr>
              <w:spacing w:after="0" w:line="240" w:lineRule="auto"/>
              <w:rPr>
                <w:b/>
                <w:bCs/>
                <w:color w:val="000000"/>
              </w:rPr>
            </w:pPr>
            <w:r w:rsidRPr="000B7DA2">
              <w:rPr>
                <w:b/>
                <w:bCs/>
                <w:color w:val="000000"/>
              </w:rPr>
              <w:t>Mjera 3.1.4. Jačanje energetske infrastrukture</w:t>
            </w:r>
          </w:p>
        </w:tc>
        <w:tc>
          <w:tcPr>
            <w:tcW w:w="42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 </w:t>
            </w:r>
          </w:p>
        </w:tc>
        <w:tc>
          <w:tcPr>
            <w:tcW w:w="4940" w:type="dxa"/>
            <w:tcBorders>
              <w:top w:val="single" w:sz="4" w:space="0" w:color="auto"/>
              <w:left w:val="nil"/>
              <w:bottom w:val="nil"/>
              <w:right w:val="nil"/>
            </w:tcBorders>
            <w:shd w:val="clear" w:color="auto" w:fill="auto"/>
            <w:vAlign w:val="bottom"/>
            <w:hideMark/>
          </w:tcPr>
          <w:p w:rsidR="000B7DA2" w:rsidRPr="000B7DA2" w:rsidRDefault="000B7DA2" w:rsidP="000B7DA2">
            <w:pPr>
              <w:spacing w:after="0" w:line="240" w:lineRule="auto"/>
              <w:rPr>
                <w:b/>
                <w:bCs/>
                <w:color w:val="000000"/>
              </w:rPr>
            </w:pPr>
            <w:r w:rsidRPr="000B7DA2">
              <w:rPr>
                <w:b/>
                <w:bCs/>
                <w:color w:val="000000"/>
              </w:rPr>
              <w:t>K100403 Rekonstrukcija niskonaponske mreže</w:t>
            </w:r>
          </w:p>
        </w:tc>
        <w:tc>
          <w:tcPr>
            <w:tcW w:w="1360" w:type="dxa"/>
            <w:tcBorders>
              <w:top w:val="single" w:sz="4" w:space="0" w:color="auto"/>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w:t>
            </w:r>
          </w:p>
        </w:tc>
        <w:tc>
          <w:tcPr>
            <w:tcW w:w="1242"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w:t>
            </w:r>
          </w:p>
        </w:tc>
        <w:tc>
          <w:tcPr>
            <w:tcW w:w="128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50.000,00</w:t>
            </w:r>
          </w:p>
        </w:tc>
        <w:tc>
          <w:tcPr>
            <w:tcW w:w="1420" w:type="dxa"/>
            <w:tcBorders>
              <w:top w:val="single" w:sz="4" w:space="0" w:color="auto"/>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color w:val="000000"/>
              </w:rPr>
            </w:pPr>
            <w:r w:rsidRPr="000B7DA2">
              <w:rPr>
                <w:b/>
                <w:bCs/>
                <w:color w:val="000000"/>
              </w:rPr>
              <w:t>150.000,00</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 </w:t>
            </w:r>
          </w:p>
        </w:tc>
        <w:tc>
          <w:tcPr>
            <w:tcW w:w="4940" w:type="dxa"/>
            <w:tcBorders>
              <w:top w:val="nil"/>
              <w:left w:val="nil"/>
              <w:bottom w:val="nil"/>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IZVORI FINANCIRANJA UKUPNO</w:t>
            </w:r>
          </w:p>
        </w:tc>
        <w:tc>
          <w:tcPr>
            <w:tcW w:w="1360" w:type="dxa"/>
            <w:tcBorders>
              <w:top w:val="nil"/>
              <w:left w:val="single" w:sz="4" w:space="0" w:color="auto"/>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50.000,00</w:t>
            </w:r>
          </w:p>
        </w:tc>
        <w:tc>
          <w:tcPr>
            <w:tcW w:w="1242"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50.000,00</w:t>
            </w:r>
          </w:p>
        </w:tc>
        <w:tc>
          <w:tcPr>
            <w:tcW w:w="128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50.000,00</w:t>
            </w:r>
          </w:p>
        </w:tc>
        <w:tc>
          <w:tcPr>
            <w:tcW w:w="1420" w:type="dxa"/>
            <w:tcBorders>
              <w:top w:val="nil"/>
              <w:left w:val="nil"/>
              <w:bottom w:val="nil"/>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150.000,00</w:t>
            </w:r>
          </w:p>
        </w:tc>
      </w:tr>
      <w:tr w:rsidR="000B7DA2" w:rsidRPr="000B7DA2" w:rsidTr="000B7DA2">
        <w:trPr>
          <w:trHeight w:val="300"/>
        </w:trPr>
        <w:tc>
          <w:tcPr>
            <w:tcW w:w="960" w:type="dxa"/>
            <w:vMerge/>
            <w:tcBorders>
              <w:top w:val="nil"/>
              <w:left w:val="single" w:sz="4" w:space="0" w:color="auto"/>
              <w:bottom w:val="single" w:sz="4" w:space="0" w:color="000000"/>
              <w:right w:val="nil"/>
            </w:tcBorders>
            <w:vAlign w:val="center"/>
            <w:hideMark/>
          </w:tcPr>
          <w:p w:rsidR="000B7DA2" w:rsidRPr="000B7DA2" w:rsidRDefault="000B7DA2" w:rsidP="000B7DA2">
            <w:pPr>
              <w:spacing w:after="0" w:line="240" w:lineRule="auto"/>
              <w:rPr>
                <w:b/>
                <w:bCs/>
                <w:color w:val="000000"/>
              </w:rPr>
            </w:pPr>
          </w:p>
        </w:tc>
        <w:tc>
          <w:tcPr>
            <w:tcW w:w="1740" w:type="dxa"/>
            <w:vMerge/>
            <w:tcBorders>
              <w:top w:val="nil"/>
              <w:left w:val="single" w:sz="4" w:space="0" w:color="auto"/>
              <w:bottom w:val="single" w:sz="4" w:space="0" w:color="000000"/>
              <w:right w:val="single" w:sz="4" w:space="0" w:color="auto"/>
            </w:tcBorders>
            <w:vAlign w:val="center"/>
            <w:hideMark/>
          </w:tcPr>
          <w:p w:rsidR="000B7DA2" w:rsidRPr="000B7DA2" w:rsidRDefault="000B7DA2" w:rsidP="000B7DA2">
            <w:pPr>
              <w:spacing w:after="0" w:line="240" w:lineRule="auto"/>
              <w:rPr>
                <w:b/>
                <w:bCs/>
                <w:color w:val="000000"/>
              </w:rPr>
            </w:pPr>
          </w:p>
        </w:tc>
        <w:tc>
          <w:tcPr>
            <w:tcW w:w="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42</w:t>
            </w:r>
          </w:p>
        </w:tc>
        <w:tc>
          <w:tcPr>
            <w:tcW w:w="4940" w:type="dxa"/>
            <w:tcBorders>
              <w:top w:val="nil"/>
              <w:left w:val="nil"/>
              <w:bottom w:val="single" w:sz="4" w:space="0" w:color="auto"/>
              <w:right w:val="nil"/>
            </w:tcBorders>
            <w:shd w:val="clear" w:color="auto" w:fill="auto"/>
            <w:vAlign w:val="bottom"/>
            <w:hideMark/>
          </w:tcPr>
          <w:p w:rsidR="000B7DA2" w:rsidRPr="000B7DA2" w:rsidRDefault="000B7DA2" w:rsidP="000B7DA2">
            <w:pPr>
              <w:spacing w:after="0" w:line="240" w:lineRule="auto"/>
              <w:rPr>
                <w:color w:val="000000"/>
              </w:rPr>
            </w:pPr>
            <w:r w:rsidRPr="000B7DA2">
              <w:rPr>
                <w:color w:val="000000"/>
              </w:rPr>
              <w:t>Rashodi za nabavu proizvedene dugotrajne imovine</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w:t>
            </w:r>
          </w:p>
        </w:tc>
        <w:tc>
          <w:tcPr>
            <w:tcW w:w="1242"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w:t>
            </w:r>
          </w:p>
        </w:tc>
        <w:tc>
          <w:tcPr>
            <w:tcW w:w="128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50.000,00</w:t>
            </w:r>
          </w:p>
        </w:tc>
        <w:tc>
          <w:tcPr>
            <w:tcW w:w="1420" w:type="dxa"/>
            <w:tcBorders>
              <w:top w:val="nil"/>
              <w:left w:val="nil"/>
              <w:bottom w:val="single" w:sz="4"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color w:val="000000"/>
              </w:rPr>
            </w:pPr>
            <w:r w:rsidRPr="000B7DA2">
              <w:rPr>
                <w:color w:val="000000"/>
              </w:rPr>
              <w:t>150.000,00</w:t>
            </w:r>
          </w:p>
        </w:tc>
      </w:tr>
      <w:tr w:rsidR="000B7DA2" w:rsidRPr="000B7DA2" w:rsidTr="000B7DA2">
        <w:trPr>
          <w:trHeight w:val="315"/>
        </w:trPr>
        <w:tc>
          <w:tcPr>
            <w:tcW w:w="960" w:type="dxa"/>
            <w:tcBorders>
              <w:top w:val="nil"/>
              <w:left w:val="nil"/>
              <w:bottom w:val="single" w:sz="8" w:space="0" w:color="auto"/>
              <w:right w:val="nil"/>
            </w:tcBorders>
            <w:shd w:val="clear" w:color="auto" w:fill="auto"/>
            <w:noWrap/>
            <w:vAlign w:val="bottom"/>
            <w:hideMark/>
          </w:tcPr>
          <w:p w:rsidR="000B7DA2" w:rsidRPr="000B7DA2" w:rsidRDefault="000B7DA2" w:rsidP="000B7DA2">
            <w:pPr>
              <w:spacing w:after="0" w:line="240" w:lineRule="auto"/>
              <w:rPr>
                <w:color w:val="000000"/>
                <w:sz w:val="22"/>
                <w:szCs w:val="22"/>
              </w:rPr>
            </w:pPr>
            <w:r w:rsidRPr="000B7DA2">
              <w:rPr>
                <w:color w:val="000000"/>
                <w:sz w:val="22"/>
                <w:szCs w:val="22"/>
              </w:rPr>
              <w:t> </w:t>
            </w:r>
          </w:p>
        </w:tc>
        <w:tc>
          <w:tcPr>
            <w:tcW w:w="1740" w:type="dxa"/>
            <w:tcBorders>
              <w:top w:val="nil"/>
              <w:left w:val="nil"/>
              <w:bottom w:val="single" w:sz="8" w:space="0" w:color="auto"/>
              <w:right w:val="nil"/>
            </w:tcBorders>
            <w:shd w:val="clear" w:color="auto" w:fill="auto"/>
            <w:noWrap/>
            <w:vAlign w:val="bottom"/>
            <w:hideMark/>
          </w:tcPr>
          <w:p w:rsidR="000B7DA2" w:rsidRPr="000B7DA2" w:rsidRDefault="000B7DA2" w:rsidP="000B7DA2">
            <w:pPr>
              <w:spacing w:after="0" w:line="240" w:lineRule="auto"/>
              <w:rPr>
                <w:color w:val="000000"/>
                <w:sz w:val="22"/>
                <w:szCs w:val="22"/>
              </w:rPr>
            </w:pPr>
            <w:r w:rsidRPr="000B7DA2">
              <w:rPr>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rsidR="000B7DA2" w:rsidRPr="000B7DA2" w:rsidRDefault="000B7DA2" w:rsidP="000B7DA2">
            <w:pPr>
              <w:spacing w:after="0" w:line="240" w:lineRule="auto"/>
              <w:rPr>
                <w:color w:val="000000"/>
                <w:sz w:val="22"/>
                <w:szCs w:val="22"/>
              </w:rPr>
            </w:pPr>
            <w:r w:rsidRPr="000B7DA2">
              <w:rPr>
                <w:color w:val="000000"/>
                <w:sz w:val="22"/>
                <w:szCs w:val="22"/>
              </w:rPr>
              <w:t> </w:t>
            </w:r>
          </w:p>
        </w:tc>
        <w:tc>
          <w:tcPr>
            <w:tcW w:w="4940" w:type="dxa"/>
            <w:tcBorders>
              <w:top w:val="nil"/>
              <w:left w:val="nil"/>
              <w:bottom w:val="single" w:sz="8" w:space="0" w:color="auto"/>
              <w:right w:val="nil"/>
            </w:tcBorders>
            <w:shd w:val="clear" w:color="auto" w:fill="auto"/>
            <w:vAlign w:val="bottom"/>
            <w:hideMark/>
          </w:tcPr>
          <w:p w:rsidR="000B7DA2" w:rsidRPr="000B7DA2" w:rsidRDefault="000B7DA2" w:rsidP="000B7DA2">
            <w:pPr>
              <w:spacing w:after="0" w:line="240" w:lineRule="auto"/>
              <w:rPr>
                <w:b/>
                <w:bCs/>
                <w:i/>
                <w:iCs/>
                <w:color w:val="000000"/>
              </w:rPr>
            </w:pPr>
            <w:r w:rsidRPr="000B7DA2">
              <w:rPr>
                <w:b/>
                <w:bCs/>
                <w:i/>
                <w:iCs/>
                <w:color w:val="000000"/>
              </w:rPr>
              <w:t>SVEUKUPNO:</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10.022.250,00</w:t>
            </w:r>
          </w:p>
        </w:tc>
        <w:tc>
          <w:tcPr>
            <w:tcW w:w="1242" w:type="dxa"/>
            <w:tcBorders>
              <w:top w:val="nil"/>
              <w:left w:val="nil"/>
              <w:bottom w:val="single" w:sz="8"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9.628.250,00</w:t>
            </w:r>
          </w:p>
        </w:tc>
        <w:tc>
          <w:tcPr>
            <w:tcW w:w="1280" w:type="dxa"/>
            <w:tcBorders>
              <w:top w:val="nil"/>
              <w:left w:val="nil"/>
              <w:bottom w:val="single" w:sz="8"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9.622.250,00</w:t>
            </w:r>
          </w:p>
        </w:tc>
        <w:tc>
          <w:tcPr>
            <w:tcW w:w="1420" w:type="dxa"/>
            <w:tcBorders>
              <w:top w:val="nil"/>
              <w:left w:val="nil"/>
              <w:bottom w:val="single" w:sz="8" w:space="0" w:color="auto"/>
              <w:right w:val="single" w:sz="4" w:space="0" w:color="auto"/>
            </w:tcBorders>
            <w:shd w:val="clear" w:color="auto" w:fill="auto"/>
            <w:vAlign w:val="bottom"/>
            <w:hideMark/>
          </w:tcPr>
          <w:p w:rsidR="000B7DA2" w:rsidRPr="000B7DA2" w:rsidRDefault="000B7DA2" w:rsidP="000B7DA2">
            <w:pPr>
              <w:spacing w:after="0" w:line="240" w:lineRule="auto"/>
              <w:jc w:val="right"/>
              <w:rPr>
                <w:b/>
                <w:bCs/>
                <w:i/>
                <w:iCs/>
                <w:color w:val="000000"/>
              </w:rPr>
            </w:pPr>
            <w:r w:rsidRPr="000B7DA2">
              <w:rPr>
                <w:b/>
                <w:bCs/>
                <w:i/>
                <w:iCs/>
                <w:color w:val="000000"/>
              </w:rPr>
              <w:t>29.272.750,00</w:t>
            </w:r>
          </w:p>
        </w:tc>
      </w:tr>
    </w:tbl>
    <w:p w:rsidR="000B7DA2" w:rsidRDefault="000B7DA2">
      <w:pPr>
        <w:spacing w:after="0" w:line="240" w:lineRule="auto"/>
      </w:pPr>
    </w:p>
    <w:p w:rsidR="0081329A" w:rsidRDefault="0081329A" w:rsidP="0081329A">
      <w:pPr>
        <w:pStyle w:val="StandardWeb"/>
        <w:spacing w:before="0" w:beforeAutospacing="0" w:after="0" w:afterAutospacing="0"/>
      </w:pPr>
      <w:r>
        <w:t xml:space="preserve">                                                             II</w:t>
      </w:r>
    </w:p>
    <w:p w:rsidR="0081329A" w:rsidRDefault="0081329A" w:rsidP="0081329A">
      <w:pPr>
        <w:pStyle w:val="StandardWeb"/>
        <w:spacing w:before="0" w:beforeAutospacing="0" w:after="0" w:afterAutospacing="0"/>
      </w:pPr>
      <w:r>
        <w:t xml:space="preserve">                    Ovaj Plan stupa na snagu danom objave u „Službenom vjesniku“ Vukovarsko-srijemske županije.</w:t>
      </w:r>
    </w:p>
    <w:p w:rsidR="000B7DA2" w:rsidRDefault="0081329A" w:rsidP="0081329A">
      <w:pPr>
        <w:pStyle w:val="StandardWeb"/>
      </w:pPr>
      <w:r>
        <w:t xml:space="preserve">                                                                                                     Predsjednik Općinskog vijeća: Jakob Verić</w:t>
      </w:r>
    </w:p>
    <w:p w:rsidR="0081329A" w:rsidRDefault="0081329A">
      <w:pPr>
        <w:spacing w:after="0" w:line="240" w:lineRule="auto"/>
      </w:pPr>
    </w:p>
    <w:p w:rsidR="002E0442" w:rsidRDefault="002E0442" w:rsidP="002E0442">
      <w:pPr>
        <w:spacing w:after="0" w:line="240" w:lineRule="auto"/>
        <w:jc w:val="both"/>
        <w:rPr>
          <w:rFonts w:eastAsia="Calibri"/>
          <w:sz w:val="24"/>
          <w:szCs w:val="24"/>
        </w:rPr>
      </w:pPr>
      <w:r w:rsidRPr="0045773D">
        <w:rPr>
          <w:rFonts w:eastAsia="Calibri"/>
          <w:sz w:val="24"/>
          <w:szCs w:val="24"/>
        </w:rPr>
        <w:t>Temeljem članka 20. Zakona o javnoj nabavi (''Narodne novine'' br. 90/11,83/13,143/13,13/14), članka 18. Statuta Općine Babina Greda (''Službeni vjesnik'' Vukovarsko- srijemske županije br. 11/09</w:t>
      </w:r>
      <w:r>
        <w:rPr>
          <w:rFonts w:eastAsia="Calibri"/>
          <w:sz w:val="24"/>
          <w:szCs w:val="24"/>
        </w:rPr>
        <w:t>, 04/13 i 03/14</w:t>
      </w:r>
      <w:r w:rsidRPr="0045773D">
        <w:rPr>
          <w:rFonts w:eastAsia="Calibri"/>
          <w:sz w:val="24"/>
          <w:szCs w:val="24"/>
        </w:rPr>
        <w:t xml:space="preserve">.), općinsko vijeće  Općine Babina Greda dana </w:t>
      </w:r>
      <w:r>
        <w:rPr>
          <w:rFonts w:eastAsia="Calibri"/>
          <w:sz w:val="24"/>
          <w:szCs w:val="24"/>
        </w:rPr>
        <w:t xml:space="preserve"> 23. prosinca, </w:t>
      </w:r>
      <w:r w:rsidRPr="0045773D">
        <w:rPr>
          <w:rFonts w:eastAsia="Calibri"/>
          <w:sz w:val="24"/>
          <w:szCs w:val="24"/>
        </w:rPr>
        <w:t xml:space="preserve"> 201</w:t>
      </w:r>
      <w:r>
        <w:rPr>
          <w:rFonts w:eastAsia="Calibri"/>
          <w:sz w:val="24"/>
          <w:szCs w:val="24"/>
        </w:rPr>
        <w:t>7</w:t>
      </w:r>
      <w:r w:rsidRPr="0045773D">
        <w:rPr>
          <w:rFonts w:eastAsia="Calibri"/>
          <w:color w:val="FF0000"/>
          <w:sz w:val="24"/>
          <w:szCs w:val="24"/>
        </w:rPr>
        <w:t xml:space="preserve">. </w:t>
      </w:r>
      <w:r w:rsidRPr="0045773D">
        <w:rPr>
          <w:rFonts w:eastAsia="Calibri"/>
          <w:sz w:val="24"/>
          <w:szCs w:val="24"/>
        </w:rPr>
        <w:t xml:space="preserve"> godine donosi sljedeći </w:t>
      </w:r>
    </w:p>
    <w:p w:rsidR="002E0442" w:rsidRPr="0045773D" w:rsidRDefault="002E0442" w:rsidP="002E0442">
      <w:pPr>
        <w:spacing w:after="0" w:line="240" w:lineRule="auto"/>
        <w:jc w:val="both"/>
        <w:rPr>
          <w:rFonts w:eastAsia="Calibri"/>
          <w:sz w:val="24"/>
          <w:szCs w:val="24"/>
        </w:rPr>
      </w:pPr>
    </w:p>
    <w:p w:rsidR="002E0442" w:rsidRPr="0045773D" w:rsidRDefault="002E0442" w:rsidP="002E0442">
      <w:pPr>
        <w:keepNext/>
        <w:tabs>
          <w:tab w:val="left" w:pos="1440"/>
        </w:tabs>
        <w:spacing w:after="0" w:line="240" w:lineRule="auto"/>
        <w:jc w:val="center"/>
        <w:rPr>
          <w:rFonts w:eastAsia="Calibri"/>
          <w:b/>
          <w:sz w:val="40"/>
          <w:szCs w:val="40"/>
        </w:rPr>
      </w:pPr>
      <w:r w:rsidRPr="0045773D">
        <w:rPr>
          <w:rFonts w:eastAsia="Calibri"/>
          <w:b/>
          <w:sz w:val="40"/>
          <w:szCs w:val="40"/>
        </w:rPr>
        <w:t>PLAN NABAVE</w:t>
      </w:r>
    </w:p>
    <w:p w:rsidR="002E0442" w:rsidRDefault="002E0442" w:rsidP="002E0442">
      <w:pPr>
        <w:spacing w:after="0" w:line="240" w:lineRule="auto"/>
        <w:jc w:val="center"/>
        <w:rPr>
          <w:rFonts w:eastAsia="Calibri"/>
          <w:b/>
          <w:sz w:val="32"/>
          <w:szCs w:val="32"/>
        </w:rPr>
      </w:pPr>
      <w:r w:rsidRPr="0045773D">
        <w:rPr>
          <w:rFonts w:eastAsia="Calibri"/>
          <w:b/>
          <w:sz w:val="32"/>
          <w:szCs w:val="32"/>
        </w:rPr>
        <w:t>za proračunsku  201</w:t>
      </w:r>
      <w:r>
        <w:rPr>
          <w:rFonts w:eastAsia="Calibri"/>
          <w:b/>
          <w:sz w:val="32"/>
          <w:szCs w:val="32"/>
        </w:rPr>
        <w:t>8</w:t>
      </w:r>
      <w:r w:rsidRPr="0045773D">
        <w:rPr>
          <w:rFonts w:eastAsia="Calibri"/>
          <w:b/>
          <w:sz w:val="32"/>
          <w:szCs w:val="32"/>
        </w:rPr>
        <w:t>. godinu</w:t>
      </w:r>
    </w:p>
    <w:p w:rsidR="002E0442" w:rsidRPr="0045773D" w:rsidRDefault="002E0442" w:rsidP="002E0442">
      <w:pPr>
        <w:spacing w:after="0" w:line="240" w:lineRule="auto"/>
        <w:jc w:val="center"/>
        <w:rPr>
          <w:rFonts w:eastAsia="Calibri"/>
          <w:b/>
          <w:sz w:val="32"/>
          <w:szCs w:val="32"/>
        </w:rPr>
      </w:pPr>
    </w:p>
    <w:p w:rsidR="002E0442" w:rsidRPr="0045773D" w:rsidRDefault="002E0442" w:rsidP="002E0442">
      <w:pPr>
        <w:keepNext/>
        <w:tabs>
          <w:tab w:val="left" w:pos="1440"/>
        </w:tabs>
        <w:spacing w:before="240" w:after="60" w:line="240" w:lineRule="auto"/>
        <w:jc w:val="center"/>
        <w:rPr>
          <w:rFonts w:eastAsia="Calibri"/>
          <w:b/>
          <w:sz w:val="24"/>
          <w:szCs w:val="24"/>
        </w:rPr>
      </w:pPr>
      <w:r w:rsidRPr="0045773D">
        <w:rPr>
          <w:rFonts w:eastAsia="Calibri"/>
          <w:b/>
          <w:sz w:val="24"/>
          <w:szCs w:val="24"/>
        </w:rPr>
        <w:t>I</w:t>
      </w: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U skladu s Proračunom Općine Babina Greda za 201</w:t>
      </w:r>
      <w:r>
        <w:rPr>
          <w:rFonts w:eastAsia="Calibri"/>
          <w:sz w:val="24"/>
          <w:szCs w:val="24"/>
        </w:rPr>
        <w:t>8</w:t>
      </w:r>
      <w:r w:rsidRPr="0045773D">
        <w:rPr>
          <w:rFonts w:eastAsia="Calibri"/>
          <w:sz w:val="24"/>
          <w:szCs w:val="24"/>
        </w:rPr>
        <w:t>. godinu, Klasa: 400-06/1</w:t>
      </w:r>
      <w:r>
        <w:rPr>
          <w:rFonts w:eastAsia="Calibri"/>
          <w:sz w:val="24"/>
          <w:szCs w:val="24"/>
        </w:rPr>
        <w:t>7</w:t>
      </w:r>
      <w:r w:rsidRPr="0045773D">
        <w:rPr>
          <w:rFonts w:eastAsia="Calibri"/>
          <w:sz w:val="24"/>
          <w:szCs w:val="24"/>
        </w:rPr>
        <w:t>-01/</w:t>
      </w:r>
      <w:r>
        <w:rPr>
          <w:rFonts w:eastAsia="Calibri"/>
          <w:sz w:val="24"/>
          <w:szCs w:val="24"/>
        </w:rPr>
        <w:t>17</w:t>
      </w:r>
      <w:r w:rsidRPr="0045773D">
        <w:rPr>
          <w:rFonts w:eastAsia="Calibri"/>
          <w:sz w:val="24"/>
          <w:szCs w:val="24"/>
        </w:rPr>
        <w:t xml:space="preserve">  , Urbroj:2212/02-01/1</w:t>
      </w:r>
      <w:r>
        <w:rPr>
          <w:rFonts w:eastAsia="Calibri"/>
          <w:sz w:val="24"/>
          <w:szCs w:val="24"/>
        </w:rPr>
        <w:t>7</w:t>
      </w:r>
      <w:r w:rsidRPr="0045773D">
        <w:rPr>
          <w:rFonts w:eastAsia="Calibri"/>
          <w:sz w:val="24"/>
          <w:szCs w:val="24"/>
        </w:rPr>
        <w:t>-01-1 , utvrđuje se Plan nabave za proračunsku 201</w:t>
      </w:r>
      <w:r>
        <w:rPr>
          <w:rFonts w:eastAsia="Calibri"/>
          <w:sz w:val="24"/>
          <w:szCs w:val="24"/>
        </w:rPr>
        <w:t>8</w:t>
      </w:r>
      <w:r w:rsidRPr="0045773D">
        <w:rPr>
          <w:rFonts w:eastAsia="Calibri"/>
          <w:sz w:val="24"/>
          <w:szCs w:val="24"/>
        </w:rPr>
        <w:t xml:space="preserve">.godinu. </w:t>
      </w:r>
    </w:p>
    <w:p w:rsidR="002E0442" w:rsidRPr="0045773D" w:rsidRDefault="002E0442" w:rsidP="002E0442">
      <w:pPr>
        <w:keepNext/>
        <w:tabs>
          <w:tab w:val="left" w:pos="720"/>
        </w:tabs>
        <w:spacing w:before="240" w:after="60" w:line="240" w:lineRule="auto"/>
        <w:ind w:left="720" w:hanging="432"/>
        <w:jc w:val="center"/>
        <w:rPr>
          <w:rFonts w:eastAsia="Calibri"/>
          <w:b/>
          <w:sz w:val="24"/>
          <w:szCs w:val="24"/>
        </w:rPr>
      </w:pPr>
      <w:r w:rsidRPr="0045773D">
        <w:rPr>
          <w:rFonts w:eastAsia="Calibri"/>
          <w:b/>
          <w:sz w:val="24"/>
          <w:szCs w:val="24"/>
        </w:rPr>
        <w:t>II</w:t>
      </w: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Tijekom 201</w:t>
      </w:r>
      <w:r>
        <w:rPr>
          <w:rFonts w:eastAsia="Calibri"/>
          <w:sz w:val="24"/>
          <w:szCs w:val="24"/>
        </w:rPr>
        <w:t>8</w:t>
      </w:r>
      <w:r w:rsidRPr="0045773D">
        <w:rPr>
          <w:rFonts w:eastAsia="Calibri"/>
          <w:sz w:val="24"/>
          <w:szCs w:val="24"/>
        </w:rPr>
        <w:t>.godine provesti će se nabava slijedećih roba, radova i usluga:</w:t>
      </w:r>
    </w:p>
    <w:p w:rsidR="002E0442" w:rsidRPr="0045773D" w:rsidRDefault="002E0442" w:rsidP="002E0442">
      <w:pPr>
        <w:spacing w:after="0" w:line="240" w:lineRule="auto"/>
        <w:jc w:val="both"/>
        <w:rPr>
          <w:rFonts w:eastAsia="Calibri"/>
        </w:rPr>
      </w:pPr>
    </w:p>
    <w:tbl>
      <w:tblPr>
        <w:tblW w:w="0" w:type="auto"/>
        <w:tblInd w:w="98" w:type="dxa"/>
        <w:tblCellMar>
          <w:left w:w="10" w:type="dxa"/>
          <w:right w:w="10" w:type="dxa"/>
        </w:tblCellMar>
        <w:tblLook w:val="0000" w:firstRow="0" w:lastRow="0" w:firstColumn="0" w:lastColumn="0" w:noHBand="0" w:noVBand="0"/>
      </w:tblPr>
      <w:tblGrid>
        <w:gridCol w:w="716"/>
        <w:gridCol w:w="3190"/>
        <w:gridCol w:w="1273"/>
        <w:gridCol w:w="1401"/>
        <w:gridCol w:w="1402"/>
        <w:gridCol w:w="1447"/>
        <w:gridCol w:w="1283"/>
        <w:gridCol w:w="1085"/>
        <w:gridCol w:w="1272"/>
      </w:tblGrid>
      <w:tr w:rsidR="002E0442" w:rsidRPr="0045773D" w:rsidTr="00BA5041">
        <w:trPr>
          <w:trHeight w:val="554"/>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b/>
              </w:rPr>
            </w:pPr>
            <w:r w:rsidRPr="0045773D">
              <w:rPr>
                <w:rFonts w:eastAsia="Calibri"/>
                <w:b/>
              </w:rPr>
              <w:t>r.br.</w:t>
            </w:r>
          </w:p>
          <w:p w:rsidR="002E0442" w:rsidRPr="0045773D" w:rsidRDefault="002E0442" w:rsidP="00BA5041">
            <w:pPr>
              <w:spacing w:after="0" w:line="240" w:lineRule="auto"/>
              <w:jc w:val="center"/>
              <w:rPr>
                <w:rFonts w:eastAsia="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b/>
              </w:rPr>
            </w:pPr>
            <w:r w:rsidRPr="0045773D">
              <w:rPr>
                <w:rFonts w:eastAsia="Calibri"/>
                <w:b/>
              </w:rPr>
              <w:t>predmet nabave</w:t>
            </w:r>
          </w:p>
          <w:p w:rsidR="002E0442" w:rsidRPr="0045773D" w:rsidRDefault="002E0442" w:rsidP="00BA5041">
            <w:pPr>
              <w:spacing w:after="0" w:line="240" w:lineRule="auto"/>
              <w:jc w:val="center"/>
              <w:rPr>
                <w:rFonts w:eastAsia="Calibri"/>
              </w:rPr>
            </w:pP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b/>
              </w:rPr>
            </w:pPr>
            <w:r w:rsidRPr="0045773D">
              <w:rPr>
                <w:rFonts w:eastAsia="Calibri"/>
                <w:b/>
              </w:rPr>
              <w:t>pozicija iz</w:t>
            </w:r>
          </w:p>
          <w:p w:rsidR="002E0442" w:rsidRPr="0045773D" w:rsidRDefault="002E0442" w:rsidP="00BA5041">
            <w:pPr>
              <w:spacing w:after="0" w:line="240" w:lineRule="auto"/>
              <w:jc w:val="center"/>
              <w:rPr>
                <w:rFonts w:eastAsia="Calibri"/>
              </w:rPr>
            </w:pPr>
            <w:r w:rsidRPr="0045773D">
              <w:rPr>
                <w:rFonts w:eastAsia="Calibri"/>
                <w:b/>
              </w:rPr>
              <w:t>Proračuna</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ind w:right="72"/>
              <w:jc w:val="center"/>
              <w:rPr>
                <w:rFonts w:eastAsia="Calibri"/>
              </w:rPr>
            </w:pPr>
            <w:r w:rsidRPr="0045773D">
              <w:rPr>
                <w:rFonts w:eastAsia="Calibri"/>
                <w:b/>
              </w:rPr>
              <w:t>evidencijski broj nabave</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b/>
              </w:rPr>
            </w:pPr>
            <w:r w:rsidRPr="0045773D">
              <w:rPr>
                <w:rFonts w:eastAsia="Calibri"/>
                <w:b/>
              </w:rPr>
              <w:t>procijenjena vrijednost</w:t>
            </w:r>
          </w:p>
          <w:p w:rsidR="002E0442" w:rsidRPr="0045773D" w:rsidRDefault="002E0442" w:rsidP="00BA5041">
            <w:pPr>
              <w:spacing w:after="0" w:line="240" w:lineRule="auto"/>
              <w:jc w:val="center"/>
              <w:rPr>
                <w:rFonts w:eastAsia="Calibri"/>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ind w:right="112"/>
              <w:jc w:val="center"/>
              <w:rPr>
                <w:rFonts w:eastAsia="Calibri"/>
                <w:b/>
              </w:rPr>
            </w:pPr>
            <w:r w:rsidRPr="0045773D">
              <w:rPr>
                <w:rFonts w:eastAsia="Calibri"/>
                <w:b/>
              </w:rPr>
              <w:t>vrsta postupka</w:t>
            </w:r>
          </w:p>
          <w:p w:rsidR="002E0442" w:rsidRPr="0045773D" w:rsidRDefault="002E0442" w:rsidP="00BA5041">
            <w:pPr>
              <w:spacing w:after="0" w:line="240" w:lineRule="auto"/>
              <w:jc w:val="center"/>
              <w:rPr>
                <w:rFonts w:eastAsia="Calibri"/>
                <w:b/>
              </w:rPr>
            </w:pPr>
            <w:r w:rsidRPr="0045773D">
              <w:rPr>
                <w:rFonts w:eastAsia="Calibri"/>
                <w:b/>
              </w:rPr>
              <w:t>javne nabave</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b/>
              </w:rPr>
              <w:t>ugovor ili okvirni sporazum</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b/>
              </w:rPr>
              <w:t>planirani početak postupka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b/>
              </w:rPr>
              <w:t>planirano trajanje ugovora ili okvirnog sporazuma</w:t>
            </w:r>
          </w:p>
        </w:tc>
      </w:tr>
      <w:tr w:rsidR="002E0442" w:rsidRPr="0045773D" w:rsidTr="00BA5041">
        <w:trPr>
          <w:trHeight w:val="69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ind w:right="-468"/>
              <w:rPr>
                <w:rFonts w:eastAsia="Calibri"/>
                <w:color w:val="000000" w:themeColor="text1"/>
              </w:rPr>
            </w:pPr>
            <w:r w:rsidRPr="0045773D">
              <w:rPr>
                <w:rFonts w:eastAsia="Calibri"/>
                <w:color w:val="000000" w:themeColor="text1"/>
              </w:rPr>
              <w:t>Uredski materijal i ostali materijalni rashodi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14,15,16</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27.000,00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p>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p w:rsidR="002E0442" w:rsidRPr="0045773D" w:rsidRDefault="002E0442" w:rsidP="00BA5041">
            <w:pPr>
              <w:spacing w:after="0" w:line="240" w:lineRule="auto"/>
              <w:jc w:val="center"/>
              <w:rPr>
                <w:rFonts w:eastAsia="Calibri"/>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01/201</w:t>
            </w:r>
            <w:r>
              <w:rPr>
                <w:rFonts w:eastAsia="Calibri"/>
                <w:color w:val="000000" w:themeColor="text1"/>
              </w:rPr>
              <w:t>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Usluge telefona, pošte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17,18</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2-BG/201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57.000,00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rPr>
                <w:rFonts w:eastAsia="Calibri"/>
                <w:color w:val="000000" w:themeColor="text1"/>
              </w:rPr>
              <w:t>01/201</w:t>
            </w:r>
            <w:r>
              <w:rPr>
                <w:rFonts w:eastAsia="Calibri"/>
                <w:color w:val="000000" w:themeColor="text1"/>
              </w:rPr>
              <w:t>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Usluge promidžbe informiranja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1,2,3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3-BG/201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Pr>
                <w:rFonts w:eastAsia="Calibri"/>
                <w:color w:val="000000" w:themeColor="text1"/>
              </w:rPr>
              <w:t>115.000,00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okvirni sporazum</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rPr>
                <w:rFonts w:eastAsia="Calibri"/>
                <w:color w:val="000000" w:themeColor="text1"/>
              </w:rPr>
              <w:t>01/201</w:t>
            </w:r>
            <w:r>
              <w:rPr>
                <w:rFonts w:eastAsia="Calibri"/>
                <w:color w:val="000000" w:themeColor="text1"/>
              </w:rPr>
              <w:t>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 godina</w:t>
            </w:r>
          </w:p>
        </w:tc>
      </w:tr>
      <w:tr w:rsidR="002E0442" w:rsidRPr="0045773D" w:rsidTr="00BA5041">
        <w:trPr>
          <w:trHeight w:val="267"/>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Računalne  usluge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23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4-BG/20</w:t>
            </w:r>
            <w:r>
              <w:rPr>
                <w:rFonts w:eastAsia="Calibri"/>
                <w:color w:val="000000" w:themeColor="text1"/>
              </w:rPr>
              <w:t>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rPr>
                <w:rFonts w:eastAsia="Calibri"/>
                <w:color w:val="000000" w:themeColor="text1"/>
              </w:rPr>
              <w:t>01/201</w:t>
            </w:r>
            <w:r>
              <w:rPr>
                <w:rFonts w:eastAsia="Calibri"/>
                <w:color w:val="000000" w:themeColor="text1"/>
              </w:rPr>
              <w:t>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Ostala nematerijalna imovina - projekti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41, 75</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5-BG/201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350</w:t>
            </w:r>
            <w:r w:rsidRPr="0045773D">
              <w:rPr>
                <w:rFonts w:eastAsia="Calibri"/>
                <w:color w:val="000000" w:themeColor="text1"/>
              </w:rPr>
              <w:t>.000,00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Računala i računalna oprema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5</w:t>
            </w:r>
            <w:r>
              <w:rPr>
                <w:rFonts w:eastAsia="Calibri"/>
                <w:color w:val="000000" w:themeColor="text1"/>
              </w:rPr>
              <w:t>0.0</w:t>
            </w:r>
            <w:r w:rsidRPr="0045773D">
              <w:rPr>
                <w:rFonts w:eastAsia="Calibri"/>
                <w:color w:val="000000" w:themeColor="text1"/>
              </w:rPr>
              <w:t>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lastRenderedPageBreak/>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Održavanje javne rasvjete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7-BG/201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50.000,00</w:t>
            </w:r>
          </w:p>
          <w:p w:rsidR="002E0442" w:rsidRPr="0045773D" w:rsidRDefault="002E0442" w:rsidP="00BA5041">
            <w:pPr>
              <w:spacing w:after="0" w:line="240" w:lineRule="auto"/>
              <w:jc w:val="center"/>
              <w:rPr>
                <w:rFonts w:eastAsia="Calibri"/>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31.12.2019.</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Uredski namještaj</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8-BG/201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100.000,00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w:t>
            </w:r>
          </w:p>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Oprema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44</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9-BG/201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24.000,00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Ulaganje u računalne programe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23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10-BG/201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jc w:val="center"/>
              <w:rPr>
                <w:rFonts w:eastAsia="Calibri"/>
              </w:rPr>
            </w:pPr>
            <w:r w:rsidRPr="0045773D">
              <w:rPr>
                <w:rFonts w:eastAsia="Calibri"/>
              </w:rPr>
              <w:t>60.000,00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sidRPr="0045773D">
              <w:rPr>
                <w:rFonts w:eastAsia="Calibri"/>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Oprema za civilnu zaštitu</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52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11-BG/201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70.000,00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both"/>
              <w:rPr>
                <w:rFonts w:eastAsia="Calibri"/>
                <w:color w:val="000000" w:themeColor="text1"/>
              </w:rPr>
            </w:pPr>
            <w:r w:rsidRPr="0045773D">
              <w:rPr>
                <w:rFonts w:eastAsia="Calibri"/>
                <w:color w:val="000000" w:themeColor="text1"/>
              </w:rPr>
              <w:t>Deratizacija i dezinsekcija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72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w:t>
            </w:r>
            <w:r>
              <w:rPr>
                <w:rFonts w:eastAsia="Calibri"/>
                <w:color w:val="000000" w:themeColor="text1"/>
              </w:rPr>
              <w:t>2</w:t>
            </w:r>
            <w:r w:rsidRPr="0045773D">
              <w:rPr>
                <w:rFonts w:eastAsia="Calibri"/>
                <w:color w:val="000000" w:themeColor="text1"/>
              </w:rPr>
              <w:t>-BG/201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80.000,00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w:t>
            </w:r>
            <w:r w:rsidRPr="0045773D">
              <w:rPr>
                <w:rFonts w:eastAsia="Calibri"/>
                <w:color w:val="000000" w:themeColor="text1"/>
              </w:rPr>
              <w:t>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6D2BE4" w:rsidP="00BA5041">
            <w:pPr>
              <w:spacing w:after="0" w:line="240" w:lineRule="auto"/>
              <w:jc w:val="center"/>
              <w:rPr>
                <w:rFonts w:eastAsia="Calibri"/>
                <w:color w:val="000000" w:themeColor="text1"/>
              </w:rPr>
            </w:pPr>
            <w:r>
              <w:rPr>
                <w:rFonts w:eastAsia="Calibri"/>
                <w:color w:val="000000" w:themeColor="text1"/>
              </w:rPr>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31.12.201</w:t>
            </w:r>
            <w:r>
              <w:rPr>
                <w:rFonts w:eastAsia="Calibri"/>
                <w:color w:val="000000" w:themeColor="text1"/>
              </w:rPr>
              <w:t>8</w:t>
            </w:r>
            <w:r w:rsidRPr="0045773D">
              <w:rPr>
                <w:rFonts w:eastAsia="Calibri"/>
                <w:color w:val="000000" w:themeColor="text1"/>
              </w:rPr>
              <w:t>.</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rPr>
                <w:rFonts w:eastAsia="Calibri"/>
                <w:color w:val="000000" w:themeColor="text1"/>
              </w:rPr>
            </w:pPr>
            <w:r w:rsidRPr="0045773D">
              <w:rPr>
                <w:rFonts w:eastAsia="Calibri"/>
                <w:color w:val="000000" w:themeColor="text1"/>
              </w:rPr>
              <w:t>Sportsko-rekreacijski centar</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65</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1-MV/201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750.000,00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m</w:t>
            </w:r>
            <w:r w:rsidRPr="0045773D">
              <w:rPr>
                <w:rFonts w:eastAsia="Calibri"/>
                <w:color w:val="000000" w:themeColor="text1"/>
              </w:rPr>
              <w:t>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both"/>
              <w:rPr>
                <w:rFonts w:eastAsia="Calibri"/>
                <w:color w:val="000000" w:themeColor="text1"/>
              </w:rPr>
            </w:pPr>
            <w:r>
              <w:rPr>
                <w:rFonts w:eastAsia="Calibri"/>
                <w:color w:val="000000" w:themeColor="text1"/>
              </w:rPr>
              <w:t>Izrada projekta za dječji vrtić</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113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13-BG/2018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210.000,00</w:t>
            </w:r>
          </w:p>
          <w:p w:rsidR="002E0442" w:rsidRPr="0045773D" w:rsidRDefault="002E0442" w:rsidP="00BA5041">
            <w:pPr>
              <w:spacing w:after="0" w:line="240" w:lineRule="auto"/>
              <w:jc w:val="center"/>
              <w:rPr>
                <w:rFonts w:eastAsia="Calibri"/>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31.12.2018.</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both"/>
              <w:rPr>
                <w:rFonts w:eastAsia="Calibri"/>
                <w:color w:val="000000" w:themeColor="text1"/>
              </w:rPr>
            </w:pPr>
            <w:r w:rsidRPr="0045773D">
              <w:rPr>
                <w:rFonts w:eastAsia="Calibri"/>
                <w:color w:val="000000" w:themeColor="text1"/>
              </w:rPr>
              <w:t>Plato ispred Vatrogasnog doma u B</w:t>
            </w:r>
            <w:r>
              <w:rPr>
                <w:rFonts w:eastAsia="Calibri"/>
                <w:color w:val="000000" w:themeColor="text1"/>
              </w:rPr>
              <w:t xml:space="preserve">abinoj </w:t>
            </w:r>
            <w:r w:rsidRPr="0045773D">
              <w:rPr>
                <w:rFonts w:eastAsia="Calibri"/>
                <w:color w:val="000000" w:themeColor="text1"/>
              </w:rPr>
              <w:t>Gredi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68</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2</w:t>
            </w:r>
            <w:r w:rsidRPr="0045773D">
              <w:rPr>
                <w:rFonts w:eastAsia="Calibri"/>
                <w:color w:val="000000" w:themeColor="text1"/>
              </w:rPr>
              <w:t>-MV/201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6</w:t>
            </w:r>
            <w:r w:rsidRPr="0045773D">
              <w:rPr>
                <w:rFonts w:eastAsia="Calibri"/>
                <w:color w:val="000000" w:themeColor="text1"/>
              </w:rPr>
              <w:t>00.000,00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m</w:t>
            </w:r>
            <w:r w:rsidRPr="0045773D">
              <w:rPr>
                <w:rFonts w:eastAsia="Calibri"/>
                <w:color w:val="000000" w:themeColor="text1"/>
              </w:rPr>
              <w:t>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n/p</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rPr>
            </w:pPr>
            <w:r>
              <w:rPr>
                <w:rFonts w:eastAsia="Calibri"/>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both"/>
              <w:rPr>
                <w:rFonts w:eastAsia="Calibri"/>
                <w:color w:val="000000" w:themeColor="text1"/>
              </w:rPr>
            </w:pPr>
            <w:r>
              <w:rPr>
                <w:rFonts w:eastAsia="Calibri"/>
                <w:color w:val="000000" w:themeColor="text1"/>
              </w:rPr>
              <w:t>Rekonstrukcija poljskog puta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62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3</w:t>
            </w:r>
            <w:r w:rsidRPr="0045773D">
              <w:rPr>
                <w:rFonts w:eastAsia="Calibri"/>
                <w:color w:val="000000" w:themeColor="text1"/>
              </w:rPr>
              <w:t>-MV/201</w:t>
            </w:r>
            <w:r>
              <w:rPr>
                <w:rFonts w:eastAsia="Calibri"/>
                <w:color w:val="000000" w:themeColor="text1"/>
              </w:rPr>
              <w:t>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3.750.000,00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m</w:t>
            </w:r>
            <w:r w:rsidRPr="0045773D">
              <w:rPr>
                <w:rFonts w:eastAsia="Calibri"/>
                <w:color w:val="000000" w:themeColor="text1"/>
              </w:rPr>
              <w:t>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Pr="0045773D" w:rsidRDefault="002E0442" w:rsidP="00BA5041">
            <w:pPr>
              <w:jc w:val="center"/>
            </w:pPr>
            <w:r w:rsidRPr="0045773D">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sidRPr="0045773D">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Projektna dokumentacija za trg</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114</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14-BG/2018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243.750,00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Cesta do zone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130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4-MV/2018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1.430.000,00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mala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Uređenje groblja</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126</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15-BG/2018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520.000,00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Igralište</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127</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5-MV/2018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700.000,00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mala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Reflektori na igralištu</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131</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6-MV/2018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410.000,00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mala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Bicikli (Zaželi)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01BCC" w:rsidP="00BA5041">
            <w:pPr>
              <w:spacing w:after="0" w:line="240" w:lineRule="auto"/>
              <w:jc w:val="center"/>
              <w:rPr>
                <w:rFonts w:eastAsia="Calibri"/>
                <w:color w:val="000000" w:themeColor="text1"/>
              </w:rPr>
            </w:pPr>
            <w:r>
              <w:rPr>
                <w:rFonts w:eastAsia="Calibri"/>
                <w:color w:val="000000" w:themeColor="text1"/>
              </w:rPr>
              <w:t>125</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16-BG/2018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22.500,00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Pr>
                <w:rFonts w:eastAsia="Calibri"/>
                <w:color w:val="000000" w:themeColor="text1"/>
              </w:rPr>
              <w:t>narudžbenica</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Higijenske potrepštine (Zaželi)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01BCC" w:rsidP="00BA5041">
            <w:pPr>
              <w:spacing w:after="0" w:line="240" w:lineRule="auto"/>
              <w:jc w:val="center"/>
              <w:rPr>
                <w:rFonts w:eastAsia="Calibri"/>
                <w:color w:val="000000" w:themeColor="text1"/>
              </w:rPr>
            </w:pPr>
            <w:r>
              <w:rPr>
                <w:rFonts w:eastAsia="Calibri"/>
                <w:color w:val="000000" w:themeColor="text1"/>
              </w:rPr>
              <w:t>120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7-MV/2018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427.200,00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mala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AC783A" w:rsidP="00BA5041">
            <w:pPr>
              <w:spacing w:after="0" w:line="240" w:lineRule="auto"/>
              <w:jc w:val="center"/>
              <w:rPr>
                <w:rFonts w:eastAsia="Calibri"/>
                <w:color w:val="000000" w:themeColor="text1"/>
              </w:rPr>
            </w:pPr>
            <w:r>
              <w:rPr>
                <w:rFonts w:eastAsia="Calibri"/>
                <w:color w:val="000000" w:themeColor="text1"/>
              </w:rPr>
              <w:t>2</w:t>
            </w:r>
            <w:r w:rsidR="002E0442">
              <w:rPr>
                <w:rFonts w:eastAsia="Calibri"/>
                <w:color w:val="000000" w:themeColor="text1"/>
              </w:rPr>
              <w:t xml:space="preserve"> godina</w:t>
            </w:r>
          </w:p>
        </w:tc>
      </w:tr>
      <w:tr w:rsidR="002E0442" w:rsidRPr="0045773D" w:rsidTr="00BA5041">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rPr>
            </w:pPr>
            <w:r>
              <w:rPr>
                <w:rFonts w:eastAsia="Calibri"/>
              </w:rPr>
              <w:t>24..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both"/>
              <w:rPr>
                <w:rFonts w:eastAsia="Calibri"/>
                <w:color w:val="000000" w:themeColor="text1"/>
              </w:rPr>
            </w:pPr>
            <w:r>
              <w:rPr>
                <w:rFonts w:eastAsia="Calibri"/>
                <w:color w:val="000000" w:themeColor="text1"/>
              </w:rPr>
              <w:t>Tečajevi (Zaželi)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01BCC" w:rsidP="00BA5041">
            <w:pPr>
              <w:spacing w:after="0" w:line="240" w:lineRule="auto"/>
              <w:jc w:val="center"/>
              <w:rPr>
                <w:rFonts w:eastAsia="Calibri"/>
                <w:color w:val="000000" w:themeColor="text1"/>
              </w:rPr>
            </w:pPr>
            <w:r>
              <w:rPr>
                <w:rFonts w:eastAsia="Calibri"/>
                <w:color w:val="000000" w:themeColor="text1"/>
              </w:rPr>
              <w:t>119</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17-BG/2018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114.000,00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Default="002E0442"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442" w:rsidRDefault="002E0442" w:rsidP="00BA5041">
            <w:pPr>
              <w:jc w:val="cente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0442" w:rsidRPr="0045773D" w:rsidRDefault="002E0442" w:rsidP="00BA5041">
            <w:pPr>
              <w:spacing w:after="0" w:line="240" w:lineRule="auto"/>
              <w:jc w:val="center"/>
              <w:rPr>
                <w:rFonts w:eastAsia="Calibri"/>
                <w:color w:val="000000" w:themeColor="text1"/>
              </w:rPr>
            </w:pPr>
            <w:r>
              <w:rPr>
                <w:rFonts w:eastAsia="Calibri"/>
                <w:color w:val="000000" w:themeColor="text1"/>
              </w:rPr>
              <w:t>1 godina</w:t>
            </w:r>
          </w:p>
        </w:tc>
      </w:tr>
      <w:tr w:rsidR="00201BCC" w:rsidRPr="0045773D" w:rsidTr="00201BCC">
        <w:trPr>
          <w:trHeight w:val="1"/>
        </w:trPr>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201BCC">
            <w:pPr>
              <w:spacing w:after="0" w:line="240" w:lineRule="auto"/>
              <w:jc w:val="center"/>
              <w:rPr>
                <w:rFonts w:eastAsia="Calibri"/>
              </w:rPr>
            </w:pPr>
            <w:r>
              <w:rPr>
                <w:rFonts w:eastAsia="Calibri"/>
              </w:rPr>
              <w:t>25..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201BCC">
            <w:pPr>
              <w:spacing w:after="0" w:line="240" w:lineRule="auto"/>
              <w:jc w:val="both"/>
              <w:rPr>
                <w:rFonts w:eastAsia="Calibri"/>
                <w:color w:val="000000" w:themeColor="text1"/>
              </w:rPr>
            </w:pPr>
            <w:r>
              <w:rPr>
                <w:rFonts w:eastAsia="Calibri"/>
                <w:color w:val="000000" w:themeColor="text1"/>
              </w:rPr>
              <w:t>Promo materijali (Zaželi)</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BA5041">
            <w:pPr>
              <w:spacing w:after="0" w:line="240" w:lineRule="auto"/>
              <w:jc w:val="center"/>
              <w:rPr>
                <w:rFonts w:eastAsia="Calibri"/>
                <w:color w:val="000000" w:themeColor="text1"/>
              </w:rPr>
            </w:pPr>
            <w:r>
              <w:rPr>
                <w:rFonts w:eastAsia="Calibri"/>
                <w:color w:val="000000" w:themeColor="text1"/>
              </w:rPr>
              <w:t>124, 121, 122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FD0583">
            <w:pPr>
              <w:spacing w:after="0" w:line="240" w:lineRule="auto"/>
              <w:jc w:val="center"/>
              <w:rPr>
                <w:rFonts w:eastAsia="Calibri"/>
                <w:color w:val="000000" w:themeColor="text1"/>
              </w:rPr>
            </w:pPr>
            <w:r>
              <w:rPr>
                <w:rFonts w:eastAsia="Calibri"/>
                <w:color w:val="000000" w:themeColor="text1"/>
              </w:rPr>
              <w:t>1</w:t>
            </w:r>
            <w:r w:rsidR="00FD0583">
              <w:rPr>
                <w:rFonts w:eastAsia="Calibri"/>
                <w:color w:val="000000" w:themeColor="text1"/>
              </w:rPr>
              <w:t>8</w:t>
            </w:r>
            <w:r>
              <w:rPr>
                <w:rFonts w:eastAsia="Calibri"/>
                <w:color w:val="000000" w:themeColor="text1"/>
              </w:rPr>
              <w:t>-BG/2018</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FD0583" w:rsidP="00BA5041">
            <w:pPr>
              <w:spacing w:after="0" w:line="240" w:lineRule="auto"/>
              <w:jc w:val="center"/>
              <w:rPr>
                <w:rFonts w:eastAsia="Calibri"/>
                <w:color w:val="000000" w:themeColor="text1"/>
              </w:rPr>
            </w:pPr>
            <w:r>
              <w:rPr>
                <w:rFonts w:eastAsia="Calibri"/>
                <w:color w:val="000000" w:themeColor="text1"/>
              </w:rPr>
              <w:t>60.500,00</w:t>
            </w:r>
            <w:bookmarkStart w:id="15" w:name="_GoBack"/>
            <w:bookmarkEnd w:id="15"/>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Default="00201BCC" w:rsidP="00BA5041">
            <w:pPr>
              <w:spacing w:after="0" w:line="240" w:lineRule="auto"/>
              <w:jc w:val="center"/>
              <w:rPr>
                <w:rFonts w:eastAsia="Calibri"/>
                <w:color w:val="000000" w:themeColor="text1"/>
              </w:rPr>
            </w:pPr>
            <w:r>
              <w:rPr>
                <w:rFonts w:eastAsia="Calibri"/>
                <w:color w:val="000000" w:themeColor="text1"/>
              </w:rPr>
              <w:t>bagatelna vrijednost</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BCC" w:rsidRDefault="00201BCC" w:rsidP="00BA5041">
            <w:pPr>
              <w:jc w:val="center"/>
            </w:pPr>
            <w:r w:rsidRPr="00EE048C">
              <w:t>ugovor</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BCC" w:rsidRPr="00201BCC" w:rsidRDefault="00201BCC" w:rsidP="00BA5041">
            <w:pPr>
              <w:jc w:val="center"/>
              <w:rPr>
                <w:rFonts w:eastAsia="Calibri"/>
                <w:color w:val="000000" w:themeColor="text1"/>
              </w:rPr>
            </w:pPr>
            <w:r w:rsidRPr="005D6387">
              <w:rPr>
                <w:rFonts w:eastAsia="Calibri"/>
                <w:color w:val="000000" w:themeColor="text1"/>
              </w:rPr>
              <w:t>01/2018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BCC" w:rsidRPr="0045773D" w:rsidRDefault="00201BCC" w:rsidP="00BA5041">
            <w:pPr>
              <w:spacing w:after="0" w:line="240" w:lineRule="auto"/>
              <w:jc w:val="center"/>
              <w:rPr>
                <w:rFonts w:eastAsia="Calibri"/>
                <w:color w:val="000000" w:themeColor="text1"/>
              </w:rPr>
            </w:pPr>
            <w:r>
              <w:rPr>
                <w:rFonts w:eastAsia="Calibri"/>
                <w:color w:val="000000" w:themeColor="text1"/>
              </w:rPr>
              <w:t>1 godina</w:t>
            </w:r>
          </w:p>
        </w:tc>
      </w:tr>
    </w:tbl>
    <w:p w:rsidR="002E0442" w:rsidRDefault="002E0442" w:rsidP="002E0442">
      <w:pPr>
        <w:keepNext/>
        <w:tabs>
          <w:tab w:val="left" w:pos="864"/>
        </w:tabs>
        <w:spacing w:before="240" w:after="60" w:line="240" w:lineRule="auto"/>
        <w:ind w:left="864" w:hanging="144"/>
        <w:jc w:val="both"/>
        <w:rPr>
          <w:rFonts w:eastAsia="Calibri"/>
          <w:b/>
        </w:rPr>
      </w:pPr>
    </w:p>
    <w:p w:rsidR="002E0442" w:rsidRDefault="002E0442" w:rsidP="002E0442">
      <w:pPr>
        <w:keepNext/>
        <w:tabs>
          <w:tab w:val="left" w:pos="864"/>
        </w:tabs>
        <w:spacing w:after="0" w:line="240" w:lineRule="auto"/>
        <w:ind w:left="864" w:hanging="144"/>
        <w:jc w:val="both"/>
        <w:rPr>
          <w:rFonts w:eastAsia="Calibri"/>
          <w:b/>
        </w:rPr>
      </w:pPr>
    </w:p>
    <w:p w:rsidR="002E0442" w:rsidRDefault="002E0442" w:rsidP="002E0442">
      <w:pPr>
        <w:keepNext/>
        <w:tabs>
          <w:tab w:val="left" w:pos="864"/>
        </w:tabs>
        <w:spacing w:after="0" w:line="240" w:lineRule="auto"/>
        <w:ind w:left="864" w:hanging="144"/>
        <w:jc w:val="both"/>
        <w:rPr>
          <w:rFonts w:eastAsia="Calibri"/>
          <w:b/>
        </w:rPr>
      </w:pPr>
    </w:p>
    <w:p w:rsidR="002E0442" w:rsidRDefault="002E0442" w:rsidP="002E0442">
      <w:pPr>
        <w:keepNext/>
        <w:tabs>
          <w:tab w:val="left" w:pos="864"/>
        </w:tabs>
        <w:spacing w:after="0" w:line="240" w:lineRule="auto"/>
        <w:ind w:left="864" w:hanging="144"/>
        <w:jc w:val="both"/>
        <w:rPr>
          <w:rFonts w:eastAsia="Calibri"/>
          <w:b/>
        </w:rPr>
      </w:pPr>
    </w:p>
    <w:p w:rsidR="002E0442" w:rsidRDefault="002E0442" w:rsidP="002E0442">
      <w:pPr>
        <w:keepNext/>
        <w:tabs>
          <w:tab w:val="left" w:pos="864"/>
        </w:tabs>
        <w:spacing w:after="0" w:line="240" w:lineRule="auto"/>
        <w:ind w:left="864" w:hanging="144"/>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Default="002E0442" w:rsidP="002E0442">
      <w:pPr>
        <w:keepNext/>
        <w:tabs>
          <w:tab w:val="left" w:pos="864"/>
        </w:tabs>
        <w:spacing w:after="0" w:line="240" w:lineRule="auto"/>
        <w:jc w:val="both"/>
        <w:rPr>
          <w:rFonts w:eastAsia="Calibri"/>
          <w:b/>
        </w:rPr>
      </w:pPr>
    </w:p>
    <w:p w:rsidR="002E0442" w:rsidRPr="0045773D" w:rsidRDefault="002E0442" w:rsidP="002E0442">
      <w:pPr>
        <w:keepNext/>
        <w:tabs>
          <w:tab w:val="left" w:pos="864"/>
        </w:tabs>
        <w:spacing w:after="0" w:line="240" w:lineRule="auto"/>
        <w:jc w:val="both"/>
        <w:rPr>
          <w:rFonts w:eastAsia="Calibri"/>
          <w:b/>
        </w:rPr>
      </w:pPr>
    </w:p>
    <w:p w:rsidR="002E0442" w:rsidRPr="0045773D" w:rsidRDefault="002E0442" w:rsidP="002E0442">
      <w:pPr>
        <w:spacing w:after="0" w:line="240" w:lineRule="auto"/>
        <w:rPr>
          <w:rFonts w:eastAsia="Calibri"/>
          <w:b/>
          <w:sz w:val="24"/>
          <w:szCs w:val="24"/>
        </w:rPr>
      </w:pPr>
      <w:r w:rsidRPr="0045773D">
        <w:rPr>
          <w:rFonts w:eastAsia="Calibri"/>
          <w:b/>
          <w:sz w:val="24"/>
          <w:szCs w:val="24"/>
        </w:rPr>
        <w:t>tumač:</w:t>
      </w:r>
    </w:p>
    <w:p w:rsidR="002E0442" w:rsidRPr="0045773D" w:rsidRDefault="002E0442" w:rsidP="002E0442">
      <w:pPr>
        <w:spacing w:after="0" w:line="240" w:lineRule="auto"/>
        <w:rPr>
          <w:rFonts w:eastAsia="Calibri"/>
          <w:sz w:val="24"/>
          <w:szCs w:val="24"/>
        </w:rPr>
      </w:pPr>
      <w:r w:rsidRPr="0045773D">
        <w:rPr>
          <w:rFonts w:eastAsia="Calibri"/>
          <w:b/>
          <w:sz w:val="24"/>
          <w:szCs w:val="24"/>
        </w:rPr>
        <w:t>ZKG-</w:t>
      </w:r>
      <w:r w:rsidRPr="0045773D">
        <w:rPr>
          <w:rFonts w:eastAsia="Calibri"/>
          <w:sz w:val="24"/>
          <w:szCs w:val="24"/>
        </w:rPr>
        <w:tab/>
        <w:t>Zakon o komunalnom gospodarstvu</w:t>
      </w:r>
    </w:p>
    <w:p w:rsidR="002E0442" w:rsidRPr="0045773D" w:rsidRDefault="002E0442" w:rsidP="002E0442">
      <w:pPr>
        <w:spacing w:after="0" w:line="240" w:lineRule="auto"/>
        <w:rPr>
          <w:rFonts w:eastAsia="Calibri"/>
          <w:sz w:val="24"/>
          <w:szCs w:val="24"/>
        </w:rPr>
      </w:pPr>
      <w:r w:rsidRPr="0045773D">
        <w:rPr>
          <w:rFonts w:eastAsia="Calibri"/>
          <w:b/>
          <w:sz w:val="24"/>
          <w:szCs w:val="24"/>
        </w:rPr>
        <w:t>ugovor u izvršenju-</w:t>
      </w:r>
      <w:r w:rsidRPr="0045773D">
        <w:rPr>
          <w:rFonts w:eastAsia="Calibri"/>
          <w:sz w:val="24"/>
          <w:szCs w:val="24"/>
        </w:rPr>
        <w:t xml:space="preserve"> sklopljen ugovor o javnoj nabavi iz prethodnog proračunskog razdoblja</w:t>
      </w:r>
    </w:p>
    <w:p w:rsidR="002E0442" w:rsidRPr="0045773D" w:rsidRDefault="002E0442" w:rsidP="002E0442">
      <w:pPr>
        <w:spacing w:after="0" w:line="240" w:lineRule="auto"/>
        <w:rPr>
          <w:rFonts w:eastAsia="Calibri"/>
          <w:sz w:val="24"/>
          <w:szCs w:val="24"/>
        </w:rPr>
      </w:pPr>
    </w:p>
    <w:p w:rsidR="002E0442" w:rsidRPr="0045773D" w:rsidRDefault="002E0442" w:rsidP="002E0442">
      <w:pPr>
        <w:keepNext/>
        <w:tabs>
          <w:tab w:val="left" w:pos="864"/>
        </w:tabs>
        <w:spacing w:after="0" w:line="240" w:lineRule="auto"/>
        <w:ind w:left="864" w:hanging="144"/>
        <w:jc w:val="center"/>
        <w:rPr>
          <w:rFonts w:eastAsia="Calibri"/>
          <w:b/>
          <w:sz w:val="24"/>
          <w:szCs w:val="24"/>
        </w:rPr>
      </w:pPr>
      <w:r w:rsidRPr="0045773D">
        <w:rPr>
          <w:rFonts w:eastAsia="Calibri"/>
          <w:b/>
          <w:sz w:val="24"/>
          <w:szCs w:val="24"/>
        </w:rPr>
        <w:t>III</w:t>
      </w: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Utvrđeni plan nabave mijenjat će se tijekom godine u skladu s mogućnostima i  potrebama Općine Babina Greda i osiguranim sredstvima u Proračunu Općine.</w:t>
      </w:r>
    </w:p>
    <w:p w:rsidR="002E0442" w:rsidRPr="0045773D" w:rsidRDefault="002E0442" w:rsidP="002E0442">
      <w:pPr>
        <w:keepNext/>
        <w:tabs>
          <w:tab w:val="left" w:pos="864"/>
        </w:tabs>
        <w:spacing w:after="0" w:line="240" w:lineRule="auto"/>
        <w:ind w:left="864" w:hanging="144"/>
        <w:jc w:val="both"/>
        <w:rPr>
          <w:rFonts w:eastAsia="Calibri"/>
          <w:b/>
          <w:sz w:val="24"/>
          <w:szCs w:val="24"/>
        </w:rPr>
      </w:pPr>
    </w:p>
    <w:p w:rsidR="002E0442" w:rsidRPr="0045773D" w:rsidRDefault="002E0442" w:rsidP="002E0442">
      <w:pPr>
        <w:keepNext/>
        <w:tabs>
          <w:tab w:val="left" w:pos="864"/>
        </w:tabs>
        <w:spacing w:after="0" w:line="240" w:lineRule="auto"/>
        <w:ind w:left="864" w:hanging="144"/>
        <w:jc w:val="center"/>
        <w:rPr>
          <w:rFonts w:eastAsia="Calibri"/>
          <w:b/>
          <w:sz w:val="24"/>
          <w:szCs w:val="24"/>
        </w:rPr>
      </w:pPr>
      <w:r w:rsidRPr="0045773D">
        <w:rPr>
          <w:rFonts w:eastAsia="Calibri"/>
          <w:b/>
          <w:sz w:val="24"/>
          <w:szCs w:val="24"/>
        </w:rPr>
        <w:t>IV</w:t>
      </w: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Ovaj Plan  stupa na snagu danom donošenja.</w:t>
      </w:r>
    </w:p>
    <w:p w:rsidR="002E0442" w:rsidRPr="0045773D" w:rsidRDefault="002E0442" w:rsidP="002E0442">
      <w:pPr>
        <w:spacing w:after="0" w:line="240" w:lineRule="auto"/>
        <w:jc w:val="both"/>
        <w:rPr>
          <w:rFonts w:eastAsia="Calibri"/>
          <w:b/>
          <w:sz w:val="24"/>
          <w:szCs w:val="24"/>
        </w:rPr>
      </w:pPr>
    </w:p>
    <w:p w:rsidR="002E0442" w:rsidRPr="0045773D" w:rsidRDefault="002E0442" w:rsidP="002E0442">
      <w:pPr>
        <w:spacing w:after="0" w:line="240" w:lineRule="auto"/>
        <w:jc w:val="both"/>
        <w:rPr>
          <w:rFonts w:eastAsia="Calibri"/>
          <w:sz w:val="24"/>
          <w:szCs w:val="24"/>
        </w:rPr>
      </w:pPr>
      <w:r w:rsidRPr="0045773D">
        <w:rPr>
          <w:rFonts w:eastAsia="Calibri"/>
          <w:sz w:val="24"/>
          <w:szCs w:val="24"/>
        </w:rPr>
        <w:t>KLASA: 402-08/1</w:t>
      </w:r>
      <w:r>
        <w:rPr>
          <w:rFonts w:eastAsia="Calibri"/>
          <w:sz w:val="24"/>
          <w:szCs w:val="24"/>
        </w:rPr>
        <w:t>7</w:t>
      </w:r>
      <w:r w:rsidRPr="0045773D">
        <w:rPr>
          <w:rFonts w:eastAsia="Calibri"/>
          <w:sz w:val="24"/>
          <w:szCs w:val="24"/>
        </w:rPr>
        <w:t>-01/</w:t>
      </w:r>
      <w:r>
        <w:rPr>
          <w:rFonts w:eastAsia="Calibri"/>
          <w:sz w:val="24"/>
          <w:szCs w:val="24"/>
        </w:rPr>
        <w:t>32</w:t>
      </w:r>
      <w:r w:rsidRPr="0045773D">
        <w:rPr>
          <w:rFonts w:eastAsia="Calibri"/>
          <w:sz w:val="24"/>
          <w:szCs w:val="24"/>
        </w:rPr>
        <w:tab/>
      </w:r>
      <w:r w:rsidRPr="0045773D">
        <w:rPr>
          <w:rFonts w:eastAsia="Calibri"/>
          <w:sz w:val="24"/>
          <w:szCs w:val="24"/>
        </w:rPr>
        <w:tab/>
      </w:r>
      <w:r w:rsidRPr="0045773D">
        <w:rPr>
          <w:rFonts w:eastAsia="Calibri"/>
          <w:sz w:val="24"/>
          <w:szCs w:val="24"/>
        </w:rPr>
        <w:tab/>
      </w:r>
      <w:r w:rsidRPr="0045773D">
        <w:rPr>
          <w:rFonts w:eastAsia="Calibri"/>
          <w:sz w:val="24"/>
          <w:szCs w:val="24"/>
        </w:rPr>
        <w:tab/>
      </w:r>
      <w:r w:rsidRPr="0045773D">
        <w:rPr>
          <w:rFonts w:eastAsia="Calibri"/>
          <w:sz w:val="24"/>
          <w:szCs w:val="24"/>
        </w:rPr>
        <w:tab/>
        <w:t xml:space="preserve"> </w:t>
      </w:r>
    </w:p>
    <w:p w:rsidR="002E0442" w:rsidRDefault="002E0442" w:rsidP="002E0442">
      <w:pPr>
        <w:spacing w:after="0" w:line="240" w:lineRule="auto"/>
        <w:jc w:val="both"/>
        <w:rPr>
          <w:rFonts w:eastAsia="Calibri"/>
          <w:sz w:val="24"/>
          <w:szCs w:val="24"/>
        </w:rPr>
      </w:pPr>
      <w:r w:rsidRPr="0045773D">
        <w:rPr>
          <w:rFonts w:eastAsia="Calibri"/>
          <w:sz w:val="24"/>
          <w:szCs w:val="24"/>
        </w:rPr>
        <w:t>UR.BROJ : 2212/02-02/</w:t>
      </w:r>
      <w:r>
        <w:rPr>
          <w:rFonts w:eastAsia="Calibri"/>
          <w:sz w:val="24"/>
          <w:szCs w:val="24"/>
        </w:rPr>
        <w:t>17</w:t>
      </w:r>
      <w:r w:rsidRPr="0045773D">
        <w:rPr>
          <w:rFonts w:eastAsia="Calibri"/>
          <w:sz w:val="24"/>
          <w:szCs w:val="24"/>
        </w:rPr>
        <w:t>-01-1</w:t>
      </w:r>
    </w:p>
    <w:p w:rsidR="002E0442" w:rsidRDefault="002E0442" w:rsidP="002E0442">
      <w:pPr>
        <w:spacing w:after="0" w:line="240" w:lineRule="auto"/>
        <w:jc w:val="both"/>
        <w:rPr>
          <w:rFonts w:eastAsia="Calibri"/>
          <w:sz w:val="24"/>
          <w:szCs w:val="24"/>
        </w:rPr>
      </w:pPr>
    </w:p>
    <w:p w:rsidR="002E0442" w:rsidRPr="0045773D" w:rsidRDefault="002E0442" w:rsidP="002E0442">
      <w:pPr>
        <w:spacing w:after="0" w:line="240" w:lineRule="auto"/>
        <w:jc w:val="both"/>
        <w:rPr>
          <w:rFonts w:eastAsia="Calibri"/>
          <w:b/>
          <w:sz w:val="24"/>
          <w:szCs w:val="24"/>
        </w:rPr>
      </w:pPr>
    </w:p>
    <w:p w:rsidR="002E0442" w:rsidRDefault="002E0442" w:rsidP="002E0442">
      <w:pPr>
        <w:spacing w:after="0" w:line="240" w:lineRule="auto"/>
        <w:ind w:left="10620"/>
        <w:jc w:val="center"/>
        <w:rPr>
          <w:rFonts w:eastAsia="Calibri"/>
          <w:sz w:val="24"/>
          <w:szCs w:val="24"/>
        </w:rPr>
      </w:pPr>
      <w:r w:rsidRPr="0045773D">
        <w:rPr>
          <w:rFonts w:eastAsia="Calibri"/>
          <w:sz w:val="24"/>
          <w:szCs w:val="24"/>
        </w:rPr>
        <w:t xml:space="preserve"> </w:t>
      </w:r>
      <w:r>
        <w:rPr>
          <w:rFonts w:eastAsia="Calibri"/>
          <w:sz w:val="24"/>
          <w:szCs w:val="24"/>
        </w:rPr>
        <w:t>PREDSJEDNIK OPĆINSKOG VIJEĆE</w:t>
      </w:r>
      <w:r w:rsidRPr="0045773D">
        <w:rPr>
          <w:rFonts w:eastAsia="Calibri"/>
          <w:sz w:val="24"/>
          <w:szCs w:val="24"/>
        </w:rPr>
        <w:br/>
      </w:r>
    </w:p>
    <w:p w:rsidR="002E0442" w:rsidRDefault="002E0442" w:rsidP="002E0442">
      <w:pPr>
        <w:spacing w:after="0" w:line="240" w:lineRule="auto"/>
        <w:ind w:left="10620"/>
        <w:jc w:val="center"/>
        <w:rPr>
          <w:rFonts w:eastAsia="Calibri"/>
          <w:sz w:val="24"/>
          <w:szCs w:val="24"/>
        </w:rPr>
      </w:pPr>
    </w:p>
    <w:p w:rsidR="002E0442" w:rsidRPr="0045773D" w:rsidRDefault="002E0442" w:rsidP="002E0442">
      <w:pPr>
        <w:spacing w:after="0" w:line="240" w:lineRule="auto"/>
        <w:ind w:left="9204" w:firstLine="708"/>
        <w:rPr>
          <w:rFonts w:eastAsia="Calibri"/>
          <w:sz w:val="24"/>
          <w:szCs w:val="24"/>
        </w:rPr>
      </w:pPr>
      <w:r>
        <w:rPr>
          <w:rFonts w:eastAsia="Calibri"/>
          <w:sz w:val="24"/>
          <w:szCs w:val="24"/>
        </w:rPr>
        <w:t xml:space="preserve">                                J</w:t>
      </w:r>
      <w:r w:rsidRPr="0045773D">
        <w:rPr>
          <w:rFonts w:eastAsia="Calibri"/>
          <w:sz w:val="24"/>
          <w:szCs w:val="24"/>
        </w:rPr>
        <w:t>akob Verić</w:t>
      </w:r>
    </w:p>
    <w:p w:rsidR="0081329A" w:rsidRDefault="0081329A">
      <w:pPr>
        <w:spacing w:after="0" w:line="240" w:lineRule="auto"/>
      </w:pPr>
    </w:p>
    <w:p w:rsidR="0081329A" w:rsidRDefault="0081329A">
      <w:pPr>
        <w:spacing w:after="0" w:line="240" w:lineRule="auto"/>
      </w:pPr>
    </w:p>
    <w:p w:rsidR="0081329A" w:rsidRDefault="0081329A">
      <w:pPr>
        <w:spacing w:after="0" w:line="240" w:lineRule="auto"/>
        <w:sectPr w:rsidR="0081329A" w:rsidSect="000B7DA2">
          <w:pgSz w:w="16840" w:h="11900" w:orient="landscape"/>
          <w:pgMar w:top="1418" w:right="1418" w:bottom="1418" w:left="1418" w:header="0" w:footer="0" w:gutter="0"/>
          <w:cols w:space="720"/>
          <w:docGrid w:linePitch="360"/>
        </w:sectPr>
      </w:pPr>
    </w:p>
    <w:p w:rsidR="009A3073" w:rsidRDefault="009A3073" w:rsidP="009A3073">
      <w:pPr>
        <w:pStyle w:val="StandardWeb"/>
      </w:pPr>
      <w:r>
        <w:lastRenderedPageBreak/>
        <w:t>Temeljem članka 9a stavka 4. Zakona o financiranju javnih potreba u kulturi (N/N 47/90, 27/93 i 38/09), članka 18. Statuta Općine Babina Greda („Sl. vjesnik“ 11/09, 03/13, 03/14), članka 45. Poslovnika o radu Općinskog vijeća („Sl. vjesnik“ 16/09) Općinsko vijeće Općine Babina Greda na sjednici održanoj dana  23 . prosinca, 2017. godine   d o n o s i</w:t>
      </w:r>
    </w:p>
    <w:p w:rsidR="009A3073" w:rsidRDefault="009A3073" w:rsidP="009A3073">
      <w:pPr>
        <w:pStyle w:val="StandardWeb"/>
      </w:pPr>
    </w:p>
    <w:p w:rsidR="009A3073" w:rsidRDefault="009A3073" w:rsidP="009A3073">
      <w:pPr>
        <w:pStyle w:val="StandardWeb"/>
      </w:pPr>
      <w:r>
        <w:t xml:space="preserve">                                 ODLUKU O  DONOŠENJU PROGRAMA</w:t>
      </w:r>
    </w:p>
    <w:p w:rsidR="009A3073" w:rsidRDefault="009A3073" w:rsidP="009A3073">
      <w:pPr>
        <w:pStyle w:val="StandardWeb"/>
      </w:pPr>
      <w:r>
        <w:t xml:space="preserve">                    JAVNIH POTREBA UDRUGA U KULTURI ZA 2018. GODINU</w:t>
      </w:r>
    </w:p>
    <w:p w:rsidR="009A3073" w:rsidRDefault="009A3073" w:rsidP="009A3073">
      <w:pPr>
        <w:pStyle w:val="StandardWeb"/>
      </w:pPr>
    </w:p>
    <w:p w:rsidR="009A3073" w:rsidRDefault="009A3073" w:rsidP="009A3073">
      <w:pPr>
        <w:pStyle w:val="StandardWeb"/>
      </w:pPr>
      <w:r>
        <w:t xml:space="preserve">                                                                   I</w:t>
      </w:r>
    </w:p>
    <w:p w:rsidR="009A3073" w:rsidRDefault="009A3073" w:rsidP="009A3073">
      <w:r>
        <w:t xml:space="preserve">               Ovim Programom javnih potreba udruga u kulturi za 2018. Godinu financirati će se  </w:t>
      </w:r>
    </w:p>
    <w:p w:rsidR="009A3073" w:rsidRDefault="009A3073" w:rsidP="009A3073">
      <w:r>
        <w:t xml:space="preserve">Programi i projekti od interesa za opće dobro koje provode udruge u kulturi na području </w:t>
      </w:r>
    </w:p>
    <w:p w:rsidR="009A3073" w:rsidRDefault="009A3073" w:rsidP="009A3073">
      <w:r>
        <w:t>Općine Babina Greda za 2018. godinu.</w:t>
      </w:r>
    </w:p>
    <w:p w:rsidR="009A3073" w:rsidRDefault="009A3073" w:rsidP="009A3073">
      <w:pPr>
        <w:pStyle w:val="StandardWeb"/>
      </w:pPr>
      <w:r>
        <w:t xml:space="preserve">                                                                II</w:t>
      </w:r>
    </w:p>
    <w:p w:rsidR="009A3073" w:rsidRDefault="009A3073" w:rsidP="009A3073">
      <w:pPr>
        <w:pStyle w:val="StandardWeb"/>
        <w:rPr>
          <w:b/>
        </w:rPr>
      </w:pPr>
      <w:r>
        <w:t xml:space="preserve">              Ukupno sredstava financiranja programa i projekata od interesa za opće dobro koje provode udruge u kulturi na području Općine Babina Greda za 2018. Godinu planirana su u proračunu Općine babina Greda u iznosu od </w:t>
      </w:r>
      <w:r w:rsidRPr="006A5DC1">
        <w:rPr>
          <w:b/>
        </w:rPr>
        <w:t>130.000,00 kuna.</w:t>
      </w:r>
    </w:p>
    <w:p w:rsidR="009A3073" w:rsidRPr="006A5DC1" w:rsidRDefault="009A3073" w:rsidP="009A3073">
      <w:pPr>
        <w:pStyle w:val="StandardWeb"/>
      </w:pPr>
      <w:r w:rsidRPr="006A5DC1">
        <w:t xml:space="preserve">                                                               III</w:t>
      </w:r>
    </w:p>
    <w:p w:rsidR="009A3073" w:rsidRDefault="009A3073" w:rsidP="009A3073">
      <w:pPr>
        <w:pStyle w:val="StandardWeb"/>
      </w:pPr>
      <w:r>
        <w:t xml:space="preserve">              Planirana sredstva iz točke II ove Odluke rasporedit će se nakon provedenog javnog natječaja.</w:t>
      </w:r>
    </w:p>
    <w:p w:rsidR="009A3073" w:rsidRDefault="009A3073" w:rsidP="009A3073">
      <w:pPr>
        <w:pStyle w:val="StandardWeb"/>
      </w:pPr>
      <w:r>
        <w:t xml:space="preserve">                                                               IV</w:t>
      </w:r>
    </w:p>
    <w:p w:rsidR="009A3073" w:rsidRDefault="009A3073" w:rsidP="009A3073">
      <w:pPr>
        <w:pStyle w:val="StandardWeb"/>
      </w:pPr>
      <w:r>
        <w:t xml:space="preserve">              Ovaj Program stupa na snagu danom objave u „Službenom vjesniku“ Vukovarsko-srijemske županije.</w:t>
      </w:r>
    </w:p>
    <w:p w:rsidR="009A3073" w:rsidRDefault="009A3073" w:rsidP="009A3073">
      <w:pPr>
        <w:pStyle w:val="StandardWeb"/>
      </w:pPr>
    </w:p>
    <w:p w:rsidR="009A3073" w:rsidRDefault="009A3073" w:rsidP="009A3073">
      <w:pPr>
        <w:pStyle w:val="StandardWeb"/>
      </w:pPr>
      <w:r>
        <w:t xml:space="preserve">                                                                                                Predsjednik</w:t>
      </w:r>
    </w:p>
    <w:p w:rsidR="009A3073" w:rsidRDefault="009A3073" w:rsidP="009A3073">
      <w:pPr>
        <w:pStyle w:val="StandardWeb"/>
      </w:pPr>
      <w:r>
        <w:t xml:space="preserve">                                                                                            Općinskog vijeća:</w:t>
      </w:r>
    </w:p>
    <w:p w:rsidR="009A3073" w:rsidRDefault="009A3073" w:rsidP="009A3073">
      <w:pPr>
        <w:pStyle w:val="StandardWeb"/>
      </w:pPr>
      <w:r>
        <w:t xml:space="preserve">                                                                                                Jakob Verić</w:t>
      </w:r>
    </w:p>
    <w:p w:rsidR="009A3073" w:rsidRDefault="009A3073" w:rsidP="009A3073">
      <w:pPr>
        <w:pStyle w:val="StandardWeb"/>
      </w:pPr>
    </w:p>
    <w:p w:rsidR="009A3073" w:rsidRDefault="009A3073" w:rsidP="009A3073">
      <w:pPr>
        <w:pStyle w:val="StandardWeb"/>
      </w:pPr>
      <w:r>
        <w:t>KLASA: 612-01/17-01/9</w:t>
      </w:r>
    </w:p>
    <w:p w:rsidR="009A3073" w:rsidRDefault="009A3073" w:rsidP="009A3073">
      <w:pPr>
        <w:pStyle w:val="StandardWeb"/>
      </w:pPr>
      <w:r>
        <w:t>URBROJ: 2212/02-01/17-1</w:t>
      </w:r>
    </w:p>
    <w:p w:rsidR="009A3073" w:rsidRPr="00B2456F" w:rsidRDefault="009A3073" w:rsidP="009A3073"/>
    <w:p w:rsidR="0081329A" w:rsidRDefault="0081329A">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rsidP="009A3073">
      <w:r>
        <w:lastRenderedPageBreak/>
        <w:t>Temeljem članka 76. Članak 4. Zakona o sportu (N/N br. 71/06, 150/08, 124/10, 124/11,86/12, 94/13, 85/15), Proračuna Općine Babina Greda za 2016. godinu i članka 18. Statuta Općine Babina Greda (“Sl. Vjesnik” 11 /09,04/13, 03/14), članka 45. Poslovnika o radu Općinskog vijeća („Sl. vjesnik“ 16/09) Općinsko vijeće Općine Babina Greda na sjednici održanoj dana    23. prosinca ,  2018. godine  d o n o s i</w:t>
      </w:r>
    </w:p>
    <w:p w:rsidR="009A3073" w:rsidRDefault="009A3073" w:rsidP="009A3073"/>
    <w:p w:rsidR="009A3073" w:rsidRDefault="009A3073" w:rsidP="009A3073"/>
    <w:p w:rsidR="009A3073" w:rsidRDefault="009A3073" w:rsidP="009A3073">
      <w:r>
        <w:t xml:space="preserve">                                                            P R O G R A M</w:t>
      </w:r>
    </w:p>
    <w:p w:rsidR="009A3073" w:rsidRDefault="009A3073" w:rsidP="009A3073">
      <w:r>
        <w:rPr>
          <w:b/>
          <w:bCs/>
        </w:rPr>
        <w:t xml:space="preserve">                                      javnih potreba sportskih udruga za 2018. godinu</w:t>
      </w:r>
    </w:p>
    <w:p w:rsidR="009A3073" w:rsidRDefault="009A3073" w:rsidP="009A3073"/>
    <w:p w:rsidR="009A3073" w:rsidRDefault="009A3073" w:rsidP="009A3073">
      <w:r>
        <w:rPr>
          <w:b/>
          <w:bCs/>
        </w:rPr>
        <w:t xml:space="preserve">                                                                      I</w:t>
      </w:r>
    </w:p>
    <w:p w:rsidR="009A3073" w:rsidRDefault="009A3073" w:rsidP="009A3073"/>
    <w:p w:rsidR="009A3073" w:rsidRDefault="009A3073" w:rsidP="009A3073">
      <w:r>
        <w:t>Programom javnih potreba u sportu na području Općine Babina Greda za 2018. godinu kojom se utvrđuju aktivnosti, poslovi i djelatnost od značaja za Općinu Babina Greda:</w:t>
      </w:r>
    </w:p>
    <w:p w:rsidR="009A3073" w:rsidRDefault="009A3073" w:rsidP="009A3073">
      <w:r>
        <w:t>-poticanje i promicanje sporta, osobito djece i mladeži,</w:t>
      </w:r>
    </w:p>
    <w:p w:rsidR="009A3073" w:rsidRDefault="009A3073" w:rsidP="009A3073">
      <w:r>
        <w:t>-djelovanje sportskih udruga i sportsko rekreacijske aktivnosti građana,</w:t>
      </w:r>
    </w:p>
    <w:p w:rsidR="009A3073" w:rsidRDefault="009A3073" w:rsidP="009A3073">
      <w:r>
        <w:t xml:space="preserve">- financiranje osnovnih uvjeta rada sportskih udruga (tekuće aktivnosti i sportska natjecanja), </w:t>
      </w:r>
    </w:p>
    <w:p w:rsidR="009A3073" w:rsidRDefault="009A3073" w:rsidP="009A3073">
      <w:r>
        <w:t>-potpore sportašima za postignute značajne rezultate.</w:t>
      </w:r>
    </w:p>
    <w:p w:rsidR="009A3073" w:rsidRDefault="009A3073" w:rsidP="009A3073"/>
    <w:p w:rsidR="009A3073" w:rsidRDefault="009A3073" w:rsidP="009A3073">
      <w:r>
        <w:t xml:space="preserve">                                                                      II</w:t>
      </w:r>
    </w:p>
    <w:p w:rsidR="009A3073" w:rsidRDefault="009A3073" w:rsidP="009A3073"/>
    <w:p w:rsidR="009A3073" w:rsidRDefault="009A3073" w:rsidP="009A3073">
      <w:r>
        <w:t xml:space="preserve">Za javne potrebe u sportu osiguravaju se sredstva u proračunu Općine Babina Greda za sportske aktivnosti, poslove i djelatnosti od značaja za Općinu Babina Greda za financiranje rada sportskih udruga (nogometa, šaha, lova, ribolova i borilačkih vještina)                          </w:t>
      </w:r>
    </w:p>
    <w:p w:rsidR="009A3073" w:rsidRPr="008D660F" w:rsidRDefault="009A3073" w:rsidP="009A3073">
      <w:pPr>
        <w:rPr>
          <w:b/>
        </w:rPr>
      </w:pPr>
      <w:r>
        <w:t xml:space="preserve">   i potpora Općine Babina Greda sportašima za postignute značajne rezultate planiraju se sredstva u iznosu   </w:t>
      </w:r>
      <w:r w:rsidRPr="008D660F">
        <w:rPr>
          <w:b/>
        </w:rPr>
        <w:t>257.100,00 KUNA</w:t>
      </w:r>
      <w:r>
        <w:rPr>
          <w:b/>
        </w:rPr>
        <w:t>.</w:t>
      </w:r>
    </w:p>
    <w:p w:rsidR="009A3073" w:rsidRPr="008D660F" w:rsidRDefault="009A3073" w:rsidP="009A3073">
      <w:pPr>
        <w:rPr>
          <w:b/>
        </w:rPr>
      </w:pPr>
    </w:p>
    <w:p w:rsidR="009A3073" w:rsidRDefault="009A3073" w:rsidP="009A3073">
      <w:r>
        <w:t xml:space="preserve">                                                                    III</w:t>
      </w:r>
    </w:p>
    <w:p w:rsidR="009A3073" w:rsidRDefault="009A3073" w:rsidP="009A3073"/>
    <w:p w:rsidR="009A3073" w:rsidRDefault="009A3073" w:rsidP="009A3073">
      <w:r>
        <w:t>Sredstva za potporu sportašima za postignute rezultate dodjeljuju se Zaključkom općinskog načelnika, a na temelju zahtjeva, uz dokaz o postignutim značajnim rezultatima u sportu.</w:t>
      </w:r>
    </w:p>
    <w:p w:rsidR="009A3073" w:rsidRDefault="009A3073" w:rsidP="009A3073"/>
    <w:p w:rsidR="009A3073" w:rsidRDefault="009A3073" w:rsidP="009A3073">
      <w:r>
        <w:t xml:space="preserve">                                                                    IV</w:t>
      </w:r>
    </w:p>
    <w:p w:rsidR="009A3073" w:rsidRDefault="009A3073" w:rsidP="009A3073"/>
    <w:p w:rsidR="009A3073" w:rsidRDefault="009A3073" w:rsidP="009A3073">
      <w:r>
        <w:t>Planirana sredstva iz točke II ove odluke  rasporedit će se po podnesenom zahtjevu Udruge, , nakon provedenog javnog natječaja.</w:t>
      </w:r>
    </w:p>
    <w:p w:rsidR="009A3073" w:rsidRDefault="009A3073" w:rsidP="009A3073">
      <w:r>
        <w:t xml:space="preserve">                                                                   V</w:t>
      </w:r>
    </w:p>
    <w:p w:rsidR="009A3073" w:rsidRDefault="009A3073" w:rsidP="009A3073"/>
    <w:p w:rsidR="009A3073" w:rsidRDefault="009A3073" w:rsidP="009A3073"/>
    <w:p w:rsidR="009A3073" w:rsidRDefault="009A3073" w:rsidP="009A3073">
      <w:r>
        <w:lastRenderedPageBreak/>
        <w:t>Program stupa na snagu danom objave u "Službenom vjesniku" Vukovarsko-srijemske županije.</w:t>
      </w:r>
    </w:p>
    <w:p w:rsidR="009A3073" w:rsidRDefault="009A3073" w:rsidP="009A3073"/>
    <w:p w:rsidR="009A3073" w:rsidRDefault="009A3073" w:rsidP="009A3073">
      <w:r>
        <w:t>KLASA: 402-03/17-01/3</w:t>
      </w:r>
    </w:p>
    <w:p w:rsidR="009A3073" w:rsidRDefault="009A3073" w:rsidP="009A3073">
      <w:r>
        <w:t xml:space="preserve">URBROJ: 2212/02-01/17-1                                                                                                                                                              </w:t>
      </w:r>
    </w:p>
    <w:p w:rsidR="009A3073" w:rsidRDefault="009A3073" w:rsidP="009A3073">
      <w:r>
        <w:t xml:space="preserve">                                                                                                           Predsjednik                                                                                                                                                                        </w:t>
      </w:r>
    </w:p>
    <w:p w:rsidR="009A3073" w:rsidRDefault="009A3073" w:rsidP="009A3073">
      <w:r>
        <w:t xml:space="preserve">                                                                                                     Općinskog vijeća:</w:t>
      </w:r>
    </w:p>
    <w:p w:rsidR="009A3073" w:rsidRDefault="009A3073" w:rsidP="009A3073">
      <w:r>
        <w:t xml:space="preserve">                                                                                                          Jakob Verić</w:t>
      </w:r>
    </w:p>
    <w:p w:rsidR="009A3073" w:rsidRPr="00D5747F" w:rsidRDefault="009A3073" w:rsidP="009A3073"/>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9A3073" w:rsidRDefault="009A3073">
      <w:pPr>
        <w:spacing w:after="0" w:line="240" w:lineRule="auto"/>
      </w:pPr>
    </w:p>
    <w:p w:rsidR="00787329" w:rsidRPr="009F6C4E" w:rsidRDefault="00787329" w:rsidP="00787329">
      <w:r w:rsidRPr="009F6C4E">
        <w:lastRenderedPageBreak/>
        <w:t xml:space="preserve">                </w:t>
      </w:r>
      <w:r w:rsidRPr="009F6C4E">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pt" o:ole="">
            <v:imagedata r:id="rId7" o:title=""/>
          </v:shape>
          <o:OLEObject Type="Embed" ProgID="MSPhotoEd.3" ShapeID="_x0000_i1025" DrawAspect="Content" ObjectID="_1576495651" r:id="rId8"/>
        </w:object>
      </w:r>
    </w:p>
    <w:p w:rsidR="00787329" w:rsidRPr="009F6C4E" w:rsidRDefault="00787329" w:rsidP="00787329">
      <w:pPr>
        <w:spacing w:after="0" w:line="240" w:lineRule="auto"/>
        <w:rPr>
          <w:sz w:val="24"/>
          <w:szCs w:val="24"/>
        </w:rPr>
      </w:pPr>
      <w:r w:rsidRPr="009F6C4E">
        <w:rPr>
          <w:sz w:val="24"/>
          <w:szCs w:val="24"/>
        </w:rPr>
        <w:t>REPUBLIKA HRVATSKA</w:t>
      </w:r>
    </w:p>
    <w:p w:rsidR="00787329" w:rsidRPr="009F6C4E" w:rsidRDefault="00787329" w:rsidP="00787329">
      <w:pPr>
        <w:spacing w:after="0" w:line="240" w:lineRule="auto"/>
        <w:rPr>
          <w:sz w:val="24"/>
          <w:szCs w:val="24"/>
        </w:rPr>
      </w:pPr>
      <w:r w:rsidRPr="009F6C4E">
        <w:rPr>
          <w:sz w:val="24"/>
          <w:szCs w:val="24"/>
        </w:rPr>
        <w:t>VUKOVARSKO-SRIJEMSKA ŽUPANIJA</w:t>
      </w:r>
    </w:p>
    <w:p w:rsidR="00787329" w:rsidRPr="009F6C4E" w:rsidRDefault="00787329" w:rsidP="00787329">
      <w:pPr>
        <w:spacing w:after="0" w:line="240" w:lineRule="auto"/>
        <w:rPr>
          <w:sz w:val="24"/>
          <w:szCs w:val="24"/>
        </w:rPr>
      </w:pPr>
      <w:r w:rsidRPr="009F6C4E">
        <w:rPr>
          <w:sz w:val="24"/>
          <w:szCs w:val="24"/>
        </w:rPr>
        <w:t>OPĆINA BABINA GREDA</w:t>
      </w:r>
    </w:p>
    <w:p w:rsidR="00787329" w:rsidRPr="009F6C4E" w:rsidRDefault="00787329" w:rsidP="00787329">
      <w:pPr>
        <w:spacing w:after="0" w:line="240" w:lineRule="auto"/>
        <w:rPr>
          <w:sz w:val="24"/>
          <w:szCs w:val="24"/>
        </w:rPr>
      </w:pPr>
      <w:r w:rsidRPr="009F6C4E">
        <w:rPr>
          <w:sz w:val="24"/>
          <w:szCs w:val="24"/>
        </w:rPr>
        <w:t>OPĆINSKO VIJEĆE</w:t>
      </w:r>
    </w:p>
    <w:p w:rsidR="00787329" w:rsidRPr="005B7B03" w:rsidRDefault="00787329" w:rsidP="00787329">
      <w:pPr>
        <w:spacing w:after="0" w:line="240" w:lineRule="auto"/>
        <w:rPr>
          <w:sz w:val="24"/>
          <w:szCs w:val="24"/>
        </w:rPr>
      </w:pPr>
      <w:r w:rsidRPr="005B7B03">
        <w:rPr>
          <w:sz w:val="24"/>
          <w:szCs w:val="24"/>
        </w:rPr>
        <w:t>KLASA: 810-03/1</w:t>
      </w:r>
      <w:r>
        <w:rPr>
          <w:sz w:val="24"/>
          <w:szCs w:val="24"/>
        </w:rPr>
        <w:t>7</w:t>
      </w:r>
      <w:r w:rsidRPr="005B7B03">
        <w:rPr>
          <w:sz w:val="24"/>
          <w:szCs w:val="24"/>
        </w:rPr>
        <w:t>-01/</w:t>
      </w:r>
      <w:r>
        <w:rPr>
          <w:sz w:val="24"/>
          <w:szCs w:val="24"/>
        </w:rPr>
        <w:t>2</w:t>
      </w:r>
    </w:p>
    <w:p w:rsidR="00787329" w:rsidRPr="005B7B03" w:rsidRDefault="00787329" w:rsidP="00787329">
      <w:pPr>
        <w:spacing w:after="0" w:line="240" w:lineRule="auto"/>
        <w:rPr>
          <w:sz w:val="24"/>
          <w:szCs w:val="24"/>
        </w:rPr>
      </w:pPr>
      <w:r w:rsidRPr="005B7B03">
        <w:rPr>
          <w:sz w:val="24"/>
          <w:szCs w:val="24"/>
        </w:rPr>
        <w:t>UR.BROJ: 2212/02-01/1</w:t>
      </w:r>
      <w:r>
        <w:rPr>
          <w:sz w:val="24"/>
          <w:szCs w:val="24"/>
        </w:rPr>
        <w:t>7</w:t>
      </w:r>
      <w:r w:rsidRPr="005B7B03">
        <w:rPr>
          <w:sz w:val="24"/>
          <w:szCs w:val="24"/>
        </w:rPr>
        <w:t>-01-1</w:t>
      </w:r>
    </w:p>
    <w:p w:rsidR="00787329" w:rsidRPr="005B7B03" w:rsidRDefault="00787329" w:rsidP="00787329">
      <w:pPr>
        <w:spacing w:after="0" w:line="240" w:lineRule="auto"/>
        <w:rPr>
          <w:sz w:val="24"/>
          <w:szCs w:val="24"/>
        </w:rPr>
      </w:pPr>
      <w:r w:rsidRPr="005B7B03">
        <w:rPr>
          <w:sz w:val="24"/>
          <w:szCs w:val="24"/>
        </w:rPr>
        <w:t xml:space="preserve">U Babina Greda, </w:t>
      </w:r>
      <w:r>
        <w:rPr>
          <w:sz w:val="24"/>
          <w:szCs w:val="24"/>
        </w:rPr>
        <w:t>23. prosinca 2017.g.</w:t>
      </w:r>
    </w:p>
    <w:p w:rsidR="00787329" w:rsidRPr="009F6C4E" w:rsidRDefault="00787329" w:rsidP="00787329">
      <w:pPr>
        <w:spacing w:after="0" w:line="240" w:lineRule="auto"/>
        <w:ind w:firstLine="567"/>
        <w:jc w:val="both"/>
        <w:rPr>
          <w:sz w:val="24"/>
          <w:szCs w:val="24"/>
        </w:rPr>
      </w:pPr>
    </w:p>
    <w:p w:rsidR="00787329" w:rsidRPr="009F6C4E" w:rsidRDefault="00787329" w:rsidP="00787329">
      <w:pPr>
        <w:shd w:val="clear" w:color="auto" w:fill="FFFFFF" w:themeFill="background1"/>
        <w:spacing w:after="0" w:line="240" w:lineRule="auto"/>
        <w:ind w:firstLine="567"/>
        <w:rPr>
          <w:sz w:val="24"/>
          <w:szCs w:val="24"/>
        </w:rPr>
      </w:pPr>
      <w:r w:rsidRPr="009F6C4E">
        <w:rPr>
          <w:sz w:val="24"/>
          <w:szCs w:val="24"/>
        </w:rPr>
        <w:t>Temeljem članka 17. stavak 1. alineja 1. Zakona o sustavu civilne zaštite (»Narodne novine« 82/15.) i članka 18. Statuta Općine Babina Greda (»</w:t>
      </w:r>
      <w:r w:rsidRPr="005B7B03">
        <w:rPr>
          <w:sz w:val="24"/>
          <w:szCs w:val="24"/>
        </w:rPr>
        <w:t>Službeni vjesnik“ Vukovarsko-srijemske županije broj 11/09, 04/13 i 03/14), Općinsko vijeće Općine</w:t>
      </w:r>
      <w:r w:rsidRPr="009F6C4E">
        <w:rPr>
          <w:sz w:val="24"/>
          <w:szCs w:val="24"/>
        </w:rPr>
        <w:t xml:space="preserve"> Babina Greda na </w:t>
      </w:r>
      <w:r w:rsidRPr="005B7B03">
        <w:rPr>
          <w:sz w:val="24"/>
          <w:szCs w:val="24"/>
        </w:rPr>
        <w:t xml:space="preserve">svojoj sjednici održanoj dana  </w:t>
      </w:r>
      <w:r>
        <w:rPr>
          <w:sz w:val="24"/>
          <w:szCs w:val="24"/>
        </w:rPr>
        <w:t xml:space="preserve">23. prosinca </w:t>
      </w:r>
      <w:r w:rsidRPr="005B7B03">
        <w:rPr>
          <w:sz w:val="24"/>
          <w:szCs w:val="24"/>
        </w:rPr>
        <w:t>201</w:t>
      </w:r>
      <w:r>
        <w:rPr>
          <w:sz w:val="24"/>
          <w:szCs w:val="24"/>
        </w:rPr>
        <w:t>7</w:t>
      </w:r>
      <w:r w:rsidRPr="005B7B03">
        <w:rPr>
          <w:sz w:val="24"/>
          <w:szCs w:val="24"/>
        </w:rPr>
        <w:t>. godine, usvojilo je</w:t>
      </w:r>
    </w:p>
    <w:p w:rsidR="00787329" w:rsidRPr="009F6C4E" w:rsidRDefault="00787329" w:rsidP="00787329">
      <w:pPr>
        <w:spacing w:after="0" w:line="240" w:lineRule="auto"/>
        <w:jc w:val="both"/>
        <w:rPr>
          <w:color w:val="FF0000"/>
          <w:sz w:val="24"/>
          <w:szCs w:val="24"/>
        </w:rPr>
      </w:pPr>
    </w:p>
    <w:p w:rsidR="00787329" w:rsidRPr="009F6C4E" w:rsidRDefault="00787329" w:rsidP="00787329">
      <w:pPr>
        <w:spacing w:after="0" w:line="240" w:lineRule="auto"/>
        <w:jc w:val="both"/>
        <w:rPr>
          <w:color w:val="FF0000"/>
          <w:sz w:val="24"/>
          <w:szCs w:val="24"/>
        </w:rPr>
      </w:pPr>
    </w:p>
    <w:p w:rsidR="00787329" w:rsidRPr="009F6C4E" w:rsidRDefault="00787329" w:rsidP="00787329">
      <w:pPr>
        <w:spacing w:after="0" w:line="240" w:lineRule="auto"/>
        <w:jc w:val="center"/>
        <w:rPr>
          <w:b/>
          <w:bCs/>
          <w:sz w:val="24"/>
          <w:szCs w:val="24"/>
        </w:rPr>
      </w:pPr>
      <w:r w:rsidRPr="009F6C4E">
        <w:rPr>
          <w:b/>
          <w:bCs/>
          <w:sz w:val="24"/>
          <w:szCs w:val="24"/>
        </w:rPr>
        <w:t>SMJERNICE ZA ORGANIZACIJU I RAZVOJ SUSTAVA CIVILNE ZAŠTITE</w:t>
      </w:r>
    </w:p>
    <w:p w:rsidR="00787329" w:rsidRPr="009F6C4E" w:rsidRDefault="00787329" w:rsidP="00787329">
      <w:pPr>
        <w:spacing w:after="0" w:line="240" w:lineRule="auto"/>
        <w:jc w:val="center"/>
        <w:rPr>
          <w:b/>
          <w:bCs/>
          <w:sz w:val="24"/>
          <w:szCs w:val="24"/>
        </w:rPr>
      </w:pPr>
      <w:r w:rsidRPr="009F6C4E">
        <w:rPr>
          <w:b/>
          <w:bCs/>
          <w:sz w:val="24"/>
          <w:szCs w:val="24"/>
        </w:rPr>
        <w:t>na području Općine Babina Greda za period 201</w:t>
      </w:r>
      <w:r>
        <w:rPr>
          <w:b/>
          <w:bCs/>
          <w:sz w:val="24"/>
          <w:szCs w:val="24"/>
        </w:rPr>
        <w:t>8</w:t>
      </w:r>
      <w:r w:rsidRPr="009F6C4E">
        <w:rPr>
          <w:b/>
          <w:bCs/>
          <w:sz w:val="24"/>
          <w:szCs w:val="24"/>
        </w:rPr>
        <w:t xml:space="preserve">. </w:t>
      </w:r>
      <w:r>
        <w:rPr>
          <w:b/>
          <w:bCs/>
          <w:sz w:val="24"/>
          <w:szCs w:val="24"/>
        </w:rPr>
        <w:t>do 2021</w:t>
      </w:r>
      <w:r w:rsidRPr="009F6C4E">
        <w:rPr>
          <w:b/>
          <w:bCs/>
          <w:sz w:val="24"/>
          <w:szCs w:val="24"/>
        </w:rPr>
        <w:t>. godine</w:t>
      </w:r>
    </w:p>
    <w:p w:rsidR="00787329" w:rsidRPr="009F6C4E" w:rsidRDefault="00787329" w:rsidP="00787329">
      <w:pPr>
        <w:spacing w:after="0" w:line="240" w:lineRule="auto"/>
        <w:ind w:firstLine="709"/>
        <w:jc w:val="both"/>
        <w:rPr>
          <w:sz w:val="24"/>
          <w:szCs w:val="24"/>
        </w:rPr>
      </w:pPr>
    </w:p>
    <w:p w:rsidR="00787329" w:rsidRPr="009F6C4E" w:rsidRDefault="00787329" w:rsidP="00787329">
      <w:pPr>
        <w:spacing w:after="0" w:line="240" w:lineRule="auto"/>
        <w:ind w:firstLine="709"/>
        <w:jc w:val="both"/>
        <w:rPr>
          <w:sz w:val="24"/>
          <w:szCs w:val="24"/>
        </w:rPr>
      </w:pPr>
    </w:p>
    <w:p w:rsidR="00787329" w:rsidRPr="009F6C4E" w:rsidRDefault="00787329" w:rsidP="00787329">
      <w:pPr>
        <w:pStyle w:val="Default"/>
        <w:rPr>
          <w:b/>
          <w:bCs/>
          <w:color w:val="auto"/>
        </w:rPr>
      </w:pPr>
      <w:r w:rsidRPr="009F6C4E">
        <w:rPr>
          <w:b/>
          <w:bCs/>
          <w:color w:val="auto"/>
        </w:rPr>
        <w:t>UVOD</w:t>
      </w:r>
    </w:p>
    <w:p w:rsidR="00787329" w:rsidRPr="009F6C4E" w:rsidRDefault="00787329" w:rsidP="00787329">
      <w:pPr>
        <w:pStyle w:val="Default"/>
        <w:rPr>
          <w:bCs/>
          <w:color w:val="auto"/>
        </w:rPr>
      </w:pPr>
    </w:p>
    <w:p w:rsidR="00787329" w:rsidRPr="009F6C4E" w:rsidRDefault="00787329" w:rsidP="00787329">
      <w:pPr>
        <w:pStyle w:val="Default"/>
        <w:ind w:firstLine="567"/>
        <w:jc w:val="both"/>
        <w:rPr>
          <w:color w:val="auto"/>
        </w:rPr>
      </w:pPr>
      <w:r w:rsidRPr="009F6C4E">
        <w:rPr>
          <w:rFonts w:eastAsia="Times New Roman"/>
          <w:color w:val="auto"/>
          <w:lang w:eastAsia="hr-HR"/>
        </w:rPr>
        <w:t xml:space="preserve">Temeljem članka 17. stavak 1. alineja 1. Zakona o sustavu civilne zaštite (»Narodne novine« 82/15) </w:t>
      </w:r>
      <w:r w:rsidRPr="009F6C4E">
        <w:rPr>
          <w:color w:val="auto"/>
        </w:rPr>
        <w:t>predstavničko tijelo jedinice lokalne samouprave u postupku donošenja proračuna razmatra i usvaja Smjernice za organizaciju i razvoj sustava civilne zaštite koje se razmatraju i usvajaju svake četiri godine.</w:t>
      </w:r>
    </w:p>
    <w:p w:rsidR="00787329" w:rsidRPr="009F6C4E" w:rsidRDefault="00787329" w:rsidP="00787329">
      <w:pPr>
        <w:pStyle w:val="Default"/>
        <w:ind w:firstLine="567"/>
        <w:jc w:val="both"/>
        <w:rPr>
          <w:color w:val="auto"/>
        </w:rPr>
      </w:pPr>
      <w:r w:rsidRPr="009F6C4E">
        <w:rPr>
          <w:color w:val="auto"/>
        </w:rPr>
        <w:t>Smjernicama za organizaciju i razvoj sustava civilne zaštite Općine Babina Greda za period 201</w:t>
      </w:r>
      <w:r>
        <w:rPr>
          <w:color w:val="auto"/>
        </w:rPr>
        <w:t>8</w:t>
      </w:r>
      <w:r w:rsidRPr="009F6C4E">
        <w:rPr>
          <w:color w:val="auto"/>
        </w:rPr>
        <w:t>. do 20</w:t>
      </w:r>
      <w:r>
        <w:rPr>
          <w:color w:val="auto"/>
        </w:rPr>
        <w:t>21</w:t>
      </w:r>
      <w:r w:rsidRPr="009F6C4E">
        <w:rPr>
          <w:color w:val="auto"/>
        </w:rPr>
        <w:t>. godine utvrđuje se smjer razvoja sustava civilne zaštite.</w:t>
      </w:r>
    </w:p>
    <w:p w:rsidR="00787329" w:rsidRPr="009F6C4E" w:rsidRDefault="00787329" w:rsidP="00787329">
      <w:pPr>
        <w:spacing w:after="0" w:line="240" w:lineRule="auto"/>
        <w:ind w:firstLine="567"/>
        <w:jc w:val="both"/>
        <w:rPr>
          <w:sz w:val="24"/>
          <w:szCs w:val="24"/>
        </w:rPr>
      </w:pPr>
    </w:p>
    <w:p w:rsidR="00787329" w:rsidRPr="009F6C4E" w:rsidRDefault="00787329" w:rsidP="00787329">
      <w:pPr>
        <w:spacing w:after="0" w:line="240" w:lineRule="auto"/>
        <w:ind w:firstLine="567"/>
        <w:jc w:val="both"/>
        <w:rPr>
          <w:sz w:val="24"/>
          <w:szCs w:val="24"/>
        </w:rPr>
      </w:pPr>
      <w:r w:rsidRPr="009F6C4E">
        <w:rPr>
          <w:sz w:val="24"/>
          <w:szCs w:val="24"/>
        </w:rPr>
        <w:t>Na temelju Analize o stanju sustava civilne zaštite na području Općine Babina Greda a sukladno s Procjenom ugroženosti stanovništva, materijalnih i kulturnih dobara i okoliša, a s ciljem zaštite i spašavanja istih, kao i ravnomjernog razvoja svih nositelja sustava civilne zaštite (vatrogasnih postrojbi, stožera civilne zaštite, udruga građana od značaja za civilnu zaštitu, službi i pravnih osobe koje se zaštitom i spašavanjem bave u okviru redovne djelatnosti), donose se Smjernice za organizaciju i razvoj sustava civilne zaštite za period 201</w:t>
      </w:r>
      <w:r>
        <w:rPr>
          <w:sz w:val="24"/>
          <w:szCs w:val="24"/>
        </w:rPr>
        <w:t>8</w:t>
      </w:r>
      <w:r w:rsidRPr="009F6C4E">
        <w:rPr>
          <w:sz w:val="24"/>
          <w:szCs w:val="24"/>
        </w:rPr>
        <w:t>. do 20</w:t>
      </w:r>
      <w:r>
        <w:rPr>
          <w:sz w:val="24"/>
          <w:szCs w:val="24"/>
        </w:rPr>
        <w:t>21</w:t>
      </w:r>
      <w:r w:rsidRPr="009F6C4E">
        <w:rPr>
          <w:sz w:val="24"/>
          <w:szCs w:val="24"/>
        </w:rPr>
        <w:t>. godini (u daljnjem tekstu: Smjernice) koje obuhvaćaju:</w:t>
      </w:r>
    </w:p>
    <w:p w:rsidR="00787329" w:rsidRDefault="00787329" w:rsidP="00787329">
      <w:pPr>
        <w:spacing w:after="0" w:line="240" w:lineRule="auto"/>
        <w:ind w:firstLine="709"/>
        <w:jc w:val="both"/>
        <w:rPr>
          <w:sz w:val="24"/>
          <w:szCs w:val="24"/>
        </w:rPr>
      </w:pPr>
    </w:p>
    <w:p w:rsidR="00787329" w:rsidRPr="009F6C4E" w:rsidRDefault="00787329" w:rsidP="00787329">
      <w:pPr>
        <w:spacing w:after="0" w:line="240" w:lineRule="auto"/>
        <w:ind w:firstLine="709"/>
        <w:jc w:val="both"/>
        <w:rPr>
          <w:sz w:val="24"/>
          <w:szCs w:val="24"/>
        </w:rPr>
      </w:pPr>
    </w:p>
    <w:p w:rsidR="00787329" w:rsidRPr="009F6C4E" w:rsidRDefault="00787329" w:rsidP="00787329">
      <w:pPr>
        <w:pStyle w:val="Odlomakpopisa"/>
        <w:numPr>
          <w:ilvl w:val="0"/>
          <w:numId w:val="2"/>
        </w:numPr>
        <w:autoSpaceDE w:val="0"/>
        <w:autoSpaceDN w:val="0"/>
        <w:adjustRightInd w:val="0"/>
        <w:spacing w:after="0" w:line="240" w:lineRule="auto"/>
        <w:ind w:left="284" w:hanging="284"/>
        <w:jc w:val="both"/>
        <w:rPr>
          <w:rFonts w:ascii="Times New Roman" w:hAnsi="Times New Roman"/>
          <w:b/>
          <w:bCs/>
          <w:sz w:val="24"/>
          <w:szCs w:val="24"/>
        </w:rPr>
      </w:pPr>
      <w:r w:rsidRPr="009F6C4E">
        <w:rPr>
          <w:rFonts w:ascii="Times New Roman" w:hAnsi="Times New Roman"/>
          <w:b/>
          <w:bCs/>
          <w:sz w:val="24"/>
          <w:szCs w:val="24"/>
        </w:rPr>
        <w:t>PLAN</w:t>
      </w:r>
      <w:r>
        <w:rPr>
          <w:rFonts w:ascii="Times New Roman" w:hAnsi="Times New Roman"/>
          <w:b/>
          <w:bCs/>
          <w:sz w:val="24"/>
          <w:szCs w:val="24"/>
        </w:rPr>
        <w:t>SKI</w:t>
      </w:r>
      <w:r w:rsidRPr="009F6C4E">
        <w:rPr>
          <w:rFonts w:ascii="Times New Roman" w:hAnsi="Times New Roman"/>
          <w:b/>
          <w:bCs/>
          <w:sz w:val="24"/>
          <w:szCs w:val="24"/>
        </w:rPr>
        <w:t xml:space="preserve"> DOKUMENT</w:t>
      </w:r>
      <w:r>
        <w:rPr>
          <w:rFonts w:ascii="Times New Roman" w:hAnsi="Times New Roman"/>
          <w:b/>
          <w:bCs/>
          <w:sz w:val="24"/>
          <w:szCs w:val="24"/>
        </w:rPr>
        <w:t>I</w:t>
      </w:r>
    </w:p>
    <w:p w:rsidR="00787329" w:rsidRPr="009F6C4E" w:rsidRDefault="00787329" w:rsidP="00787329">
      <w:pPr>
        <w:autoSpaceDE w:val="0"/>
        <w:autoSpaceDN w:val="0"/>
        <w:adjustRightInd w:val="0"/>
        <w:spacing w:after="0" w:line="240" w:lineRule="auto"/>
        <w:jc w:val="both"/>
        <w:rPr>
          <w:bCs/>
          <w:sz w:val="24"/>
          <w:szCs w:val="24"/>
        </w:rPr>
      </w:pP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Usvojene planske dokumente iz područja civilne zaštite kontinuirano, a najmanje jednom godišnje, ažurirati sukladno promjenama u Procjeni ugroženosti prouzročenim novom Metodologijom te izmjenama i/ili dopunama iste.</w:t>
      </w:r>
    </w:p>
    <w:p w:rsidR="00787329" w:rsidRDefault="00787329" w:rsidP="00787329">
      <w:pPr>
        <w:autoSpaceDE w:val="0"/>
        <w:autoSpaceDN w:val="0"/>
        <w:adjustRightInd w:val="0"/>
        <w:spacing w:after="0" w:line="240" w:lineRule="auto"/>
        <w:ind w:firstLine="567"/>
        <w:jc w:val="both"/>
        <w:rPr>
          <w:sz w:val="24"/>
          <w:szCs w:val="24"/>
        </w:rPr>
      </w:pPr>
      <w:r>
        <w:rPr>
          <w:sz w:val="24"/>
          <w:szCs w:val="24"/>
        </w:rPr>
        <w:t>Planske dokumente</w:t>
      </w:r>
      <w:r w:rsidRPr="009F6C4E">
        <w:rPr>
          <w:sz w:val="24"/>
          <w:szCs w:val="24"/>
        </w:rPr>
        <w:t>, također ažurirati u slučaju izmjena zakonskih propisa kao i novonastalih uvjeta (prijetnja novih ugroza ili pojačanja/smanjenja intenziteta postojećih što je prethodno učinjeno u Procjeni ugroženosti).</w:t>
      </w:r>
    </w:p>
    <w:p w:rsidR="00787329" w:rsidRPr="009F6C4E" w:rsidRDefault="00787329" w:rsidP="00787329">
      <w:pPr>
        <w:autoSpaceDE w:val="0"/>
        <w:autoSpaceDN w:val="0"/>
        <w:adjustRightInd w:val="0"/>
        <w:spacing w:after="0" w:line="240" w:lineRule="auto"/>
        <w:ind w:firstLine="567"/>
        <w:jc w:val="both"/>
        <w:rPr>
          <w:sz w:val="24"/>
          <w:szCs w:val="24"/>
        </w:rPr>
      </w:pPr>
    </w:p>
    <w:p w:rsidR="00787329" w:rsidRPr="009F6C4E" w:rsidRDefault="00787329" w:rsidP="00787329">
      <w:pPr>
        <w:pStyle w:val="Odlomakpopisa"/>
        <w:numPr>
          <w:ilvl w:val="0"/>
          <w:numId w:val="2"/>
        </w:numPr>
        <w:autoSpaceDE w:val="0"/>
        <w:autoSpaceDN w:val="0"/>
        <w:adjustRightInd w:val="0"/>
        <w:spacing w:after="0" w:line="240" w:lineRule="auto"/>
        <w:ind w:left="284" w:hanging="284"/>
        <w:jc w:val="both"/>
        <w:rPr>
          <w:rFonts w:ascii="Times New Roman" w:hAnsi="Times New Roman"/>
          <w:b/>
          <w:bCs/>
          <w:sz w:val="24"/>
          <w:szCs w:val="24"/>
        </w:rPr>
      </w:pPr>
      <w:r w:rsidRPr="009F6C4E">
        <w:rPr>
          <w:rFonts w:ascii="Times New Roman" w:hAnsi="Times New Roman"/>
          <w:b/>
          <w:bCs/>
          <w:sz w:val="24"/>
          <w:szCs w:val="24"/>
        </w:rPr>
        <w:lastRenderedPageBreak/>
        <w:t>OPERATIVNE SNAGE CIVILNE ZAŠTITE</w:t>
      </w:r>
    </w:p>
    <w:p w:rsidR="00787329" w:rsidRPr="009F6C4E" w:rsidRDefault="00787329" w:rsidP="00787329">
      <w:pPr>
        <w:autoSpaceDE w:val="0"/>
        <w:autoSpaceDN w:val="0"/>
        <w:adjustRightInd w:val="0"/>
        <w:spacing w:after="0" w:line="240" w:lineRule="auto"/>
        <w:ind w:left="360"/>
        <w:jc w:val="both"/>
        <w:rPr>
          <w:bCs/>
          <w:sz w:val="24"/>
          <w:szCs w:val="24"/>
        </w:rPr>
      </w:pPr>
    </w:p>
    <w:p w:rsidR="00787329" w:rsidRPr="009F6C4E" w:rsidRDefault="00787329" w:rsidP="00787329">
      <w:pPr>
        <w:pStyle w:val="Default"/>
        <w:ind w:firstLine="567"/>
        <w:jc w:val="both"/>
        <w:rPr>
          <w:color w:val="auto"/>
        </w:rPr>
      </w:pPr>
      <w:r w:rsidRPr="009F6C4E">
        <w:rPr>
          <w:color w:val="auto"/>
        </w:rPr>
        <w:t>Po mogućnosti svake godine, (a najmanje jedanput u dvije godine), organizirati održavanje i provođenje terenske vježbe.</w:t>
      </w:r>
    </w:p>
    <w:p w:rsidR="00787329" w:rsidRPr="009F6C4E" w:rsidRDefault="00787329" w:rsidP="00787329">
      <w:pPr>
        <w:pStyle w:val="Default"/>
        <w:ind w:firstLine="567"/>
        <w:jc w:val="both"/>
        <w:rPr>
          <w:color w:val="auto"/>
        </w:rPr>
      </w:pPr>
      <w:r w:rsidRPr="009F6C4E">
        <w:rPr>
          <w:color w:val="auto"/>
        </w:rPr>
        <w:t xml:space="preserve">U vježbe uključiti sve operativne snage, kako bi se uvježbalo njihovo usklađeno djelovanje, provjerila pripremljenost i osposobljenost istih, te upoznala šira javnost s metodama i načinom djelovanja civilne zaštite  na području Općine </w:t>
      </w:r>
      <w:r>
        <w:rPr>
          <w:color w:val="auto"/>
        </w:rPr>
        <w:t>Babina Greda</w:t>
      </w:r>
      <w:r w:rsidRPr="009F6C4E">
        <w:rPr>
          <w:color w:val="auto"/>
        </w:rPr>
        <w:t xml:space="preserve">. </w:t>
      </w: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 xml:space="preserve">Sudjelovati (po pozivu) u vježbama koje organizira Državna uprava za zaštitu i spašavanje ili druge nacionalne institucije u cilju edukacije i uvježbavanja svih subjekata i snaga civilne zaštite sa područja Općine </w:t>
      </w:r>
      <w:r>
        <w:rPr>
          <w:sz w:val="24"/>
          <w:szCs w:val="24"/>
        </w:rPr>
        <w:t>Babina Greda</w:t>
      </w:r>
      <w:r w:rsidRPr="009F6C4E">
        <w:rPr>
          <w:sz w:val="24"/>
          <w:szCs w:val="24"/>
        </w:rPr>
        <w:t>.</w:t>
      </w:r>
    </w:p>
    <w:p w:rsidR="00787329"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567"/>
        <w:jc w:val="both"/>
        <w:rPr>
          <w:b/>
          <w:bCs/>
          <w:sz w:val="24"/>
          <w:szCs w:val="24"/>
        </w:rPr>
      </w:pPr>
      <w:r w:rsidRPr="009F6C4E">
        <w:rPr>
          <w:b/>
          <w:bCs/>
          <w:sz w:val="24"/>
          <w:szCs w:val="24"/>
        </w:rPr>
        <w:t xml:space="preserve">2.0.Stožer civilne zaštite Općine </w:t>
      </w:r>
      <w:r>
        <w:rPr>
          <w:b/>
          <w:bCs/>
          <w:sz w:val="24"/>
          <w:szCs w:val="24"/>
        </w:rPr>
        <w:t>Babina Greda</w:t>
      </w:r>
    </w:p>
    <w:p w:rsidR="00787329" w:rsidRPr="009F6C4E" w:rsidRDefault="00787329" w:rsidP="00787329">
      <w:pPr>
        <w:autoSpaceDE w:val="0"/>
        <w:autoSpaceDN w:val="0"/>
        <w:adjustRightInd w:val="0"/>
        <w:spacing w:after="0" w:line="240" w:lineRule="auto"/>
        <w:ind w:left="708"/>
        <w:jc w:val="both"/>
        <w:rPr>
          <w:b/>
          <w:bCs/>
          <w:sz w:val="24"/>
          <w:szCs w:val="24"/>
        </w:rPr>
      </w:pPr>
    </w:p>
    <w:p w:rsidR="00787329" w:rsidRPr="009F6C4E" w:rsidRDefault="00787329" w:rsidP="00787329">
      <w:pPr>
        <w:spacing w:after="0" w:line="240" w:lineRule="auto"/>
        <w:ind w:firstLine="567"/>
        <w:jc w:val="both"/>
        <w:rPr>
          <w:sz w:val="24"/>
          <w:szCs w:val="24"/>
        </w:rPr>
      </w:pPr>
      <w:r w:rsidRPr="009F6C4E">
        <w:rPr>
          <w:sz w:val="24"/>
          <w:szCs w:val="24"/>
        </w:rPr>
        <w:t>Održavati sjednice Stožera civilne zaštite najmanje 2 puta godišnje, a po mogućnosti i potrebi i više, kako bi se pravovremeno izvršile pripreme za moguće ugroze, odnosno izvršile sve Zakonom predviđene zadaće i napuci Državne uprave za zaštitu i spašavanje.</w:t>
      </w:r>
    </w:p>
    <w:p w:rsidR="00787329" w:rsidRPr="009F6C4E" w:rsidRDefault="00787329" w:rsidP="00787329">
      <w:pPr>
        <w:spacing w:after="0" w:line="240" w:lineRule="auto"/>
        <w:ind w:firstLine="567"/>
        <w:jc w:val="both"/>
        <w:rPr>
          <w:sz w:val="24"/>
          <w:szCs w:val="24"/>
        </w:rPr>
      </w:pPr>
      <w:r w:rsidRPr="009F6C4E">
        <w:rPr>
          <w:sz w:val="24"/>
          <w:szCs w:val="24"/>
        </w:rPr>
        <w:t>Kon</w:t>
      </w:r>
      <w:r>
        <w:rPr>
          <w:sz w:val="24"/>
          <w:szCs w:val="24"/>
        </w:rPr>
        <w:t>tinuirano osposobljavati članove</w:t>
      </w:r>
      <w:r w:rsidRPr="009F6C4E">
        <w:rPr>
          <w:sz w:val="24"/>
          <w:szCs w:val="24"/>
        </w:rPr>
        <w:t xml:space="preserve"> Stožera civilne zaštite Općine u suradnji s Državnom upravom za zaštitu i spašavanje (Područnim uredom zaštite i spašavanje Vukovar), kroz simulacijsko-komunikacijske vježbe i druge oblike osposobljavanja. </w:t>
      </w:r>
    </w:p>
    <w:p w:rsidR="00787329" w:rsidRPr="009F6C4E" w:rsidRDefault="00787329" w:rsidP="00787329">
      <w:pPr>
        <w:widowControl w:val="0"/>
        <w:overflowPunct w:val="0"/>
        <w:autoSpaceDE w:val="0"/>
        <w:autoSpaceDN w:val="0"/>
        <w:adjustRightInd w:val="0"/>
        <w:spacing w:after="0" w:line="240" w:lineRule="auto"/>
        <w:ind w:firstLine="567"/>
        <w:jc w:val="both"/>
        <w:rPr>
          <w:sz w:val="24"/>
          <w:szCs w:val="24"/>
        </w:rPr>
      </w:pPr>
      <w:r>
        <w:rPr>
          <w:sz w:val="24"/>
          <w:szCs w:val="24"/>
        </w:rPr>
        <w:t>U skladu sa mogućnostima s</w:t>
      </w:r>
      <w:r w:rsidRPr="009F6C4E">
        <w:rPr>
          <w:sz w:val="24"/>
          <w:szCs w:val="24"/>
        </w:rPr>
        <w:t xml:space="preserve">azvati zajednički sastanak Stožera CZ i predstavnika pravnih osoba od interesa za civilnu zaštitu na području Općine </w:t>
      </w:r>
      <w:r>
        <w:rPr>
          <w:sz w:val="24"/>
          <w:szCs w:val="24"/>
        </w:rPr>
        <w:t>Babina Greda</w:t>
      </w:r>
      <w:r w:rsidRPr="009F6C4E">
        <w:rPr>
          <w:sz w:val="24"/>
          <w:szCs w:val="24"/>
        </w:rPr>
        <w:t xml:space="preserve"> u cilju boljeg upoznavanja i dogovora o koordinaciji aktivnosti koje proizlaze iz područja civilne zaštite.</w:t>
      </w:r>
    </w:p>
    <w:p w:rsidR="00787329" w:rsidRDefault="00787329" w:rsidP="00787329">
      <w:pPr>
        <w:pStyle w:val="Odlomakpopisa1"/>
        <w:ind w:left="0" w:firstLine="709"/>
        <w:rPr>
          <w:rFonts w:ascii="Times New Roman" w:hAnsi="Times New Roman" w:cs="Times New Roman"/>
          <w:sz w:val="24"/>
          <w:szCs w:val="24"/>
        </w:rPr>
      </w:pPr>
    </w:p>
    <w:p w:rsidR="00787329" w:rsidRPr="009F6C4E" w:rsidRDefault="00787329" w:rsidP="00787329">
      <w:pPr>
        <w:pStyle w:val="Odlomakpopisa1"/>
        <w:ind w:left="0" w:firstLine="709"/>
        <w:rPr>
          <w:rFonts w:ascii="Times New Roman" w:hAnsi="Times New Roman" w:cs="Times New Roman"/>
          <w:sz w:val="24"/>
          <w:szCs w:val="24"/>
        </w:rPr>
      </w:pPr>
    </w:p>
    <w:p w:rsidR="00787329" w:rsidRPr="009F6C4E" w:rsidRDefault="00787329" w:rsidP="00787329">
      <w:pPr>
        <w:pStyle w:val="Odlomakpopisa"/>
        <w:numPr>
          <w:ilvl w:val="1"/>
          <w:numId w:val="2"/>
        </w:numPr>
        <w:autoSpaceDE w:val="0"/>
        <w:autoSpaceDN w:val="0"/>
        <w:adjustRightInd w:val="0"/>
        <w:spacing w:after="0" w:line="240" w:lineRule="auto"/>
        <w:ind w:left="993" w:hanging="426"/>
        <w:jc w:val="both"/>
        <w:rPr>
          <w:rFonts w:ascii="Times New Roman" w:hAnsi="Times New Roman"/>
          <w:b/>
          <w:bCs/>
          <w:sz w:val="24"/>
          <w:szCs w:val="24"/>
        </w:rPr>
      </w:pPr>
      <w:r w:rsidRPr="009F6C4E">
        <w:rPr>
          <w:rFonts w:ascii="Times New Roman" w:hAnsi="Times New Roman"/>
          <w:b/>
          <w:bCs/>
          <w:sz w:val="24"/>
          <w:szCs w:val="24"/>
        </w:rPr>
        <w:t xml:space="preserve">Postrojbe vatrogastva Općine </w:t>
      </w:r>
      <w:r>
        <w:rPr>
          <w:rFonts w:ascii="Times New Roman" w:hAnsi="Times New Roman"/>
          <w:b/>
          <w:bCs/>
          <w:sz w:val="24"/>
          <w:szCs w:val="24"/>
        </w:rPr>
        <w:t>Babina Greda</w:t>
      </w:r>
    </w:p>
    <w:p w:rsidR="00787329" w:rsidRPr="009F6C4E" w:rsidRDefault="00787329" w:rsidP="00787329">
      <w:pPr>
        <w:autoSpaceDE w:val="0"/>
        <w:autoSpaceDN w:val="0"/>
        <w:adjustRightInd w:val="0"/>
        <w:spacing w:after="0" w:line="240" w:lineRule="auto"/>
        <w:jc w:val="both"/>
        <w:rPr>
          <w:b/>
          <w:bCs/>
          <w:sz w:val="24"/>
          <w:szCs w:val="24"/>
        </w:rPr>
      </w:pPr>
    </w:p>
    <w:p w:rsidR="00787329" w:rsidRPr="009F6C4E" w:rsidRDefault="00787329" w:rsidP="00787329">
      <w:pPr>
        <w:autoSpaceDE w:val="0"/>
        <w:autoSpaceDN w:val="0"/>
        <w:adjustRightInd w:val="0"/>
        <w:spacing w:after="0" w:line="240" w:lineRule="auto"/>
        <w:ind w:firstLine="567"/>
        <w:jc w:val="both"/>
        <w:rPr>
          <w:bCs/>
          <w:sz w:val="24"/>
          <w:szCs w:val="24"/>
        </w:rPr>
      </w:pPr>
      <w:r w:rsidRPr="009F6C4E">
        <w:rPr>
          <w:bCs/>
          <w:sz w:val="24"/>
          <w:szCs w:val="24"/>
        </w:rPr>
        <w:t xml:space="preserve">Ovisno o uspostavljenosti zaštite od požara na području Općine </w:t>
      </w:r>
      <w:r>
        <w:rPr>
          <w:bCs/>
          <w:sz w:val="24"/>
          <w:szCs w:val="24"/>
        </w:rPr>
        <w:t>Babina Greda</w:t>
      </w:r>
      <w:r w:rsidRPr="009F6C4E">
        <w:rPr>
          <w:bCs/>
          <w:sz w:val="24"/>
          <w:szCs w:val="24"/>
        </w:rPr>
        <w:t>, postupati sukladno nastalim uvjetima.</w:t>
      </w: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Izvršiti edukaciju poljoprivrednika i drugog stanovništva u vezi spaljivanja biljnog otpada zbog mogućnosti izazivanja požara na otvorenim prostorima u cilju povećanja sigurnosti od nastanka požara. S tim u vezi, neophodno je izvršenje zadaća u skladu sa Programom aktivnosti u provedbi posebnih mjera zaštite od požara od interesa za Republiku Hrvatsku u svakoj kalendarskoj godine obuhvaćenoj ovim Smjernicama.</w:t>
      </w:r>
    </w:p>
    <w:p w:rsidR="00787329"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pStyle w:val="Odlomakpopisa"/>
        <w:numPr>
          <w:ilvl w:val="1"/>
          <w:numId w:val="2"/>
        </w:numPr>
        <w:autoSpaceDE w:val="0"/>
        <w:autoSpaceDN w:val="0"/>
        <w:adjustRightInd w:val="0"/>
        <w:spacing w:after="0" w:line="240" w:lineRule="auto"/>
        <w:ind w:left="993" w:hanging="426"/>
        <w:jc w:val="both"/>
        <w:rPr>
          <w:rFonts w:ascii="Times New Roman" w:hAnsi="Times New Roman"/>
          <w:b/>
          <w:bCs/>
          <w:sz w:val="24"/>
          <w:szCs w:val="24"/>
        </w:rPr>
      </w:pPr>
      <w:r w:rsidRPr="009F6C4E">
        <w:rPr>
          <w:rFonts w:ascii="Times New Roman" w:hAnsi="Times New Roman"/>
          <w:b/>
          <w:bCs/>
          <w:sz w:val="24"/>
          <w:szCs w:val="24"/>
        </w:rPr>
        <w:t xml:space="preserve">Postrojbe civilne zaštite Općine </w:t>
      </w:r>
      <w:r>
        <w:rPr>
          <w:rFonts w:ascii="Times New Roman" w:hAnsi="Times New Roman"/>
          <w:b/>
          <w:bCs/>
          <w:sz w:val="24"/>
          <w:szCs w:val="24"/>
        </w:rPr>
        <w:t>Babina Greda</w:t>
      </w:r>
    </w:p>
    <w:p w:rsidR="00787329" w:rsidRPr="009F6C4E" w:rsidRDefault="00787329" w:rsidP="00787329">
      <w:pPr>
        <w:pStyle w:val="Odlomakpopisa"/>
        <w:autoSpaceDE w:val="0"/>
        <w:autoSpaceDN w:val="0"/>
        <w:adjustRightInd w:val="0"/>
        <w:spacing w:after="0" w:line="240" w:lineRule="auto"/>
        <w:ind w:left="1128"/>
        <w:jc w:val="both"/>
        <w:rPr>
          <w:rFonts w:ascii="Times New Roman" w:hAnsi="Times New Roman"/>
          <w:b/>
          <w:bCs/>
          <w:sz w:val="24"/>
          <w:szCs w:val="24"/>
        </w:rPr>
      </w:pPr>
    </w:p>
    <w:p w:rsidR="00787329" w:rsidRPr="009F6C4E" w:rsidRDefault="00787329" w:rsidP="00787329">
      <w:pPr>
        <w:pStyle w:val="Odlomakpopisa"/>
        <w:numPr>
          <w:ilvl w:val="2"/>
          <w:numId w:val="2"/>
        </w:numPr>
        <w:spacing w:after="0" w:line="240" w:lineRule="auto"/>
        <w:ind w:left="1276" w:hanging="709"/>
        <w:jc w:val="both"/>
        <w:rPr>
          <w:rFonts w:ascii="Times New Roman" w:hAnsi="Times New Roman"/>
          <w:b/>
          <w:i/>
          <w:sz w:val="24"/>
          <w:szCs w:val="24"/>
        </w:rPr>
      </w:pPr>
      <w:r w:rsidRPr="009F6C4E">
        <w:rPr>
          <w:rFonts w:ascii="Times New Roman" w:hAnsi="Times New Roman"/>
          <w:b/>
          <w:i/>
          <w:sz w:val="24"/>
          <w:szCs w:val="24"/>
        </w:rPr>
        <w:t>Tim civilne zaštite opće namjene</w:t>
      </w:r>
    </w:p>
    <w:p w:rsidR="00787329" w:rsidRPr="009F6C4E" w:rsidRDefault="00787329" w:rsidP="00787329">
      <w:pPr>
        <w:pStyle w:val="Odlomakpopisa"/>
        <w:spacing w:after="0" w:line="240" w:lineRule="auto"/>
        <w:ind w:left="1776"/>
        <w:jc w:val="both"/>
        <w:rPr>
          <w:rFonts w:ascii="Times New Roman" w:hAnsi="Times New Roman"/>
          <w:bCs/>
          <w:sz w:val="24"/>
          <w:szCs w:val="24"/>
          <w:u w:val="single"/>
        </w:rPr>
      </w:pPr>
    </w:p>
    <w:p w:rsidR="00787329" w:rsidRPr="009F6C4E" w:rsidRDefault="00787329" w:rsidP="00787329">
      <w:pPr>
        <w:spacing w:after="0" w:line="240" w:lineRule="auto"/>
        <w:ind w:firstLine="567"/>
        <w:jc w:val="both"/>
        <w:rPr>
          <w:sz w:val="24"/>
          <w:szCs w:val="24"/>
        </w:rPr>
      </w:pPr>
      <w:r w:rsidRPr="009F6C4E">
        <w:rPr>
          <w:sz w:val="24"/>
          <w:szCs w:val="24"/>
        </w:rPr>
        <w:t>S ciljem povećanja spremnosti i mogućnosti provođenja akcija civilne zaštite kontinuirano osposobljavati Tim CZ opće namjene:</w:t>
      </w:r>
    </w:p>
    <w:p w:rsidR="00787329" w:rsidRPr="009F6C4E" w:rsidRDefault="00787329" w:rsidP="00787329">
      <w:pPr>
        <w:pStyle w:val="Odlomakpopisa"/>
        <w:widowControl w:val="0"/>
        <w:numPr>
          <w:ilvl w:val="0"/>
          <w:numId w:val="3"/>
        </w:numPr>
        <w:overflowPunct w:val="0"/>
        <w:autoSpaceDE w:val="0"/>
        <w:autoSpaceDN w:val="0"/>
        <w:adjustRightInd w:val="0"/>
        <w:spacing w:after="0" w:line="240" w:lineRule="auto"/>
        <w:ind w:hanging="153"/>
        <w:jc w:val="both"/>
        <w:rPr>
          <w:rFonts w:ascii="Times New Roman" w:hAnsi="Times New Roman"/>
          <w:sz w:val="24"/>
          <w:szCs w:val="24"/>
        </w:rPr>
      </w:pPr>
      <w:r w:rsidRPr="009F6C4E">
        <w:rPr>
          <w:rFonts w:ascii="Times New Roman" w:hAnsi="Times New Roman"/>
          <w:sz w:val="24"/>
          <w:szCs w:val="24"/>
        </w:rPr>
        <w:t>201</w:t>
      </w:r>
      <w:r>
        <w:rPr>
          <w:rFonts w:ascii="Times New Roman" w:hAnsi="Times New Roman"/>
          <w:sz w:val="24"/>
          <w:szCs w:val="24"/>
        </w:rPr>
        <w:t>8</w:t>
      </w:r>
      <w:r w:rsidRPr="009F6C4E">
        <w:rPr>
          <w:rFonts w:ascii="Times New Roman" w:hAnsi="Times New Roman"/>
          <w:sz w:val="24"/>
          <w:szCs w:val="24"/>
        </w:rPr>
        <w:t>. godina; smotriranje na način da se članovima Tima dostave Upitnici koje, nakon što popune, moraju poslati⁄donijeti u Općinu,</w:t>
      </w:r>
    </w:p>
    <w:p w:rsidR="00787329" w:rsidRPr="009F6C4E" w:rsidRDefault="00787329" w:rsidP="00787329">
      <w:pPr>
        <w:pStyle w:val="Odlomakpopisa"/>
        <w:widowControl w:val="0"/>
        <w:numPr>
          <w:ilvl w:val="0"/>
          <w:numId w:val="3"/>
        </w:numPr>
        <w:overflowPunct w:val="0"/>
        <w:autoSpaceDE w:val="0"/>
        <w:autoSpaceDN w:val="0"/>
        <w:adjustRightInd w:val="0"/>
        <w:spacing w:after="0" w:line="240" w:lineRule="auto"/>
        <w:ind w:hanging="153"/>
        <w:jc w:val="both"/>
        <w:rPr>
          <w:rFonts w:ascii="Times New Roman" w:hAnsi="Times New Roman"/>
          <w:sz w:val="24"/>
          <w:szCs w:val="24"/>
        </w:rPr>
      </w:pPr>
      <w:r w:rsidRPr="009F6C4E">
        <w:rPr>
          <w:rFonts w:ascii="Times New Roman" w:hAnsi="Times New Roman"/>
          <w:sz w:val="24"/>
          <w:szCs w:val="24"/>
        </w:rPr>
        <w:t>201</w:t>
      </w:r>
      <w:r>
        <w:rPr>
          <w:rFonts w:ascii="Times New Roman" w:hAnsi="Times New Roman"/>
          <w:sz w:val="24"/>
          <w:szCs w:val="24"/>
        </w:rPr>
        <w:t>9</w:t>
      </w:r>
      <w:r w:rsidRPr="009F6C4E">
        <w:rPr>
          <w:rFonts w:ascii="Times New Roman" w:hAnsi="Times New Roman"/>
          <w:sz w:val="24"/>
          <w:szCs w:val="24"/>
        </w:rPr>
        <w:t>. godina;</w:t>
      </w:r>
      <w:r>
        <w:rPr>
          <w:rFonts w:ascii="Times New Roman" w:hAnsi="Times New Roman"/>
          <w:sz w:val="24"/>
          <w:szCs w:val="24"/>
        </w:rPr>
        <w:t xml:space="preserve"> </w:t>
      </w:r>
      <w:r w:rsidRPr="009F6C4E">
        <w:rPr>
          <w:rFonts w:ascii="Times New Roman" w:hAnsi="Times New Roman"/>
          <w:sz w:val="24"/>
          <w:szCs w:val="24"/>
        </w:rPr>
        <w:t>smotriranje i osposobljavanje iz područja pružanje prve pomoći,</w:t>
      </w:r>
    </w:p>
    <w:p w:rsidR="00787329" w:rsidRPr="009F6C4E" w:rsidRDefault="00787329" w:rsidP="00787329">
      <w:pPr>
        <w:pStyle w:val="Odlomakpopisa"/>
        <w:widowControl w:val="0"/>
        <w:numPr>
          <w:ilvl w:val="0"/>
          <w:numId w:val="3"/>
        </w:numPr>
        <w:overflowPunct w:val="0"/>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2020</w:t>
      </w:r>
      <w:r w:rsidRPr="009F6C4E">
        <w:rPr>
          <w:rFonts w:ascii="Times New Roman" w:hAnsi="Times New Roman"/>
          <w:sz w:val="24"/>
          <w:szCs w:val="24"/>
        </w:rPr>
        <w:t>. godina;</w:t>
      </w:r>
      <w:r>
        <w:rPr>
          <w:rFonts w:ascii="Times New Roman" w:hAnsi="Times New Roman"/>
          <w:sz w:val="24"/>
          <w:szCs w:val="24"/>
        </w:rPr>
        <w:t xml:space="preserve"> </w:t>
      </w:r>
      <w:r w:rsidRPr="009F6C4E">
        <w:rPr>
          <w:rFonts w:ascii="Times New Roman" w:hAnsi="Times New Roman"/>
          <w:sz w:val="24"/>
          <w:szCs w:val="24"/>
        </w:rPr>
        <w:t>smotriranje i upoznavanje članova tima sa Zakonom o sustavu civilne zaštite i podzakonskim propisima koji se odnose na njih, Procjenom rizika i Planom djelovanja civilne zaštite te njihovim obvezama koje proizlaze iz navedenih planskih dokumenata,</w:t>
      </w:r>
    </w:p>
    <w:p w:rsidR="00787329" w:rsidRPr="006E2A89" w:rsidRDefault="00787329" w:rsidP="00787329">
      <w:pPr>
        <w:pStyle w:val="Odlomakpopisa"/>
        <w:widowControl w:val="0"/>
        <w:numPr>
          <w:ilvl w:val="0"/>
          <w:numId w:val="3"/>
        </w:numPr>
        <w:overflowPunct w:val="0"/>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2021</w:t>
      </w:r>
      <w:r w:rsidRPr="009F6C4E">
        <w:rPr>
          <w:rFonts w:ascii="Times New Roman" w:hAnsi="Times New Roman"/>
          <w:sz w:val="24"/>
          <w:szCs w:val="24"/>
        </w:rPr>
        <w:t xml:space="preserve">. godina; smotriranje i osposobljavanje članova Tima iz područja obrana od </w:t>
      </w:r>
      <w:r w:rsidRPr="009F6C4E">
        <w:rPr>
          <w:rFonts w:ascii="Times New Roman" w:hAnsi="Times New Roman"/>
          <w:sz w:val="24"/>
          <w:szCs w:val="24"/>
        </w:rPr>
        <w:lastRenderedPageBreak/>
        <w:t xml:space="preserve">poplava. </w:t>
      </w:r>
    </w:p>
    <w:p w:rsidR="00787329" w:rsidRPr="009F6C4E" w:rsidRDefault="00787329" w:rsidP="00787329">
      <w:pPr>
        <w:spacing w:after="0" w:line="240" w:lineRule="auto"/>
        <w:ind w:firstLine="567"/>
        <w:jc w:val="both"/>
        <w:rPr>
          <w:sz w:val="24"/>
          <w:szCs w:val="24"/>
        </w:rPr>
      </w:pPr>
      <w:r w:rsidRPr="009F6C4E">
        <w:rPr>
          <w:sz w:val="24"/>
          <w:szCs w:val="24"/>
        </w:rPr>
        <w:t>Kontinuirano ažurirati izmjene u sastavu Tima CZ opće namjene i nastaviti s opremanjem istog u skladu sa raspoloživim sredstvima predviđenim Proračunom.</w:t>
      </w:r>
    </w:p>
    <w:p w:rsidR="00787329" w:rsidRDefault="00787329" w:rsidP="00787329">
      <w:pPr>
        <w:spacing w:after="0" w:line="240" w:lineRule="auto"/>
        <w:rPr>
          <w:sz w:val="24"/>
          <w:szCs w:val="24"/>
        </w:rPr>
      </w:pPr>
    </w:p>
    <w:p w:rsidR="00787329" w:rsidRPr="009F6C4E" w:rsidRDefault="00787329" w:rsidP="00787329">
      <w:pPr>
        <w:spacing w:after="0" w:line="240" w:lineRule="auto"/>
        <w:rPr>
          <w:sz w:val="24"/>
          <w:szCs w:val="24"/>
        </w:rPr>
      </w:pPr>
    </w:p>
    <w:p w:rsidR="00787329" w:rsidRPr="009F6C4E" w:rsidRDefault="00787329" w:rsidP="00787329">
      <w:pPr>
        <w:pStyle w:val="Odlomakpopisa"/>
        <w:numPr>
          <w:ilvl w:val="2"/>
          <w:numId w:val="2"/>
        </w:numPr>
        <w:spacing w:after="0" w:line="240" w:lineRule="auto"/>
        <w:ind w:left="1276" w:hanging="709"/>
        <w:jc w:val="both"/>
        <w:rPr>
          <w:rFonts w:ascii="Times New Roman" w:hAnsi="Times New Roman"/>
          <w:b/>
          <w:i/>
          <w:sz w:val="24"/>
          <w:szCs w:val="24"/>
        </w:rPr>
      </w:pPr>
      <w:r w:rsidRPr="009F6C4E">
        <w:rPr>
          <w:rFonts w:ascii="Times New Roman" w:hAnsi="Times New Roman"/>
          <w:b/>
          <w:i/>
          <w:sz w:val="24"/>
          <w:szCs w:val="24"/>
        </w:rPr>
        <w:t>Povjerenici civilne zaštite</w:t>
      </w:r>
    </w:p>
    <w:p w:rsidR="00787329" w:rsidRPr="009F6C4E" w:rsidRDefault="00787329" w:rsidP="00787329">
      <w:pPr>
        <w:pStyle w:val="Odlomakpopisa"/>
        <w:spacing w:after="0" w:line="240" w:lineRule="auto"/>
        <w:ind w:left="1776"/>
        <w:jc w:val="both"/>
        <w:rPr>
          <w:rFonts w:ascii="Times New Roman" w:hAnsi="Times New Roman"/>
          <w:bCs/>
          <w:sz w:val="24"/>
          <w:szCs w:val="24"/>
          <w:u w:val="single"/>
        </w:rPr>
      </w:pPr>
    </w:p>
    <w:p w:rsidR="00787329" w:rsidRPr="009F6C4E" w:rsidRDefault="00787329" w:rsidP="00787329">
      <w:pPr>
        <w:spacing w:after="0" w:line="240" w:lineRule="auto"/>
        <w:ind w:firstLine="567"/>
        <w:jc w:val="both"/>
        <w:rPr>
          <w:sz w:val="24"/>
          <w:szCs w:val="24"/>
        </w:rPr>
      </w:pPr>
      <w:r w:rsidRPr="009F6C4E">
        <w:rPr>
          <w:sz w:val="24"/>
          <w:szCs w:val="24"/>
        </w:rPr>
        <w:t xml:space="preserve">U svrhu povećanja spremnosti i mogućnosti u provođenju akcija civilne zaštite: </w:t>
      </w:r>
    </w:p>
    <w:p w:rsidR="00787329" w:rsidRPr="009F6C4E" w:rsidRDefault="00787329" w:rsidP="00787329">
      <w:pPr>
        <w:pStyle w:val="Odlomakpopisa"/>
        <w:numPr>
          <w:ilvl w:val="0"/>
          <w:numId w:val="3"/>
        </w:numPr>
        <w:spacing w:after="0" w:line="240" w:lineRule="auto"/>
        <w:ind w:hanging="153"/>
        <w:jc w:val="both"/>
        <w:rPr>
          <w:rFonts w:ascii="Times New Roman" w:eastAsia="Times New Roman" w:hAnsi="Times New Roman"/>
          <w:sz w:val="24"/>
          <w:szCs w:val="24"/>
          <w:lang w:eastAsia="hr-HR"/>
        </w:rPr>
      </w:pPr>
      <w:r w:rsidRPr="009F6C4E">
        <w:rPr>
          <w:rFonts w:ascii="Times New Roman" w:eastAsia="Times New Roman" w:hAnsi="Times New Roman"/>
          <w:sz w:val="24"/>
          <w:szCs w:val="24"/>
          <w:lang w:eastAsia="hr-HR"/>
        </w:rPr>
        <w:t>201</w:t>
      </w:r>
      <w:r>
        <w:rPr>
          <w:rFonts w:ascii="Times New Roman" w:eastAsia="Times New Roman" w:hAnsi="Times New Roman"/>
          <w:sz w:val="24"/>
          <w:szCs w:val="24"/>
          <w:lang w:eastAsia="hr-HR"/>
        </w:rPr>
        <w:t>8</w:t>
      </w:r>
      <w:r w:rsidRPr="009F6C4E">
        <w:rPr>
          <w:rFonts w:ascii="Times New Roman" w:eastAsia="Times New Roman" w:hAnsi="Times New Roman"/>
          <w:sz w:val="24"/>
          <w:szCs w:val="24"/>
          <w:lang w:eastAsia="hr-HR"/>
        </w:rPr>
        <w:t xml:space="preserve">. godine </w:t>
      </w:r>
      <w:r w:rsidRPr="009F6C4E">
        <w:rPr>
          <w:rFonts w:ascii="Times New Roman" w:hAnsi="Times New Roman"/>
          <w:sz w:val="24"/>
          <w:szCs w:val="24"/>
        </w:rPr>
        <w:t xml:space="preserve">održati sastanak povjerenika CZ i zamjenika povjerenika CZ i upoznati ih sa Planom zaštite i spašavanja i Planom civilne zaštite na području </w:t>
      </w:r>
      <w:r w:rsidRPr="009F6C4E">
        <w:rPr>
          <w:rFonts w:ascii="Times New Roman" w:eastAsia="Times New Roman" w:hAnsi="Times New Roman"/>
          <w:sz w:val="24"/>
          <w:szCs w:val="24"/>
          <w:lang w:eastAsia="hr-HR"/>
        </w:rPr>
        <w:t xml:space="preserve">Općine </w:t>
      </w:r>
      <w:r>
        <w:rPr>
          <w:rFonts w:ascii="Times New Roman" w:eastAsia="Times New Roman" w:hAnsi="Times New Roman"/>
          <w:sz w:val="24"/>
          <w:szCs w:val="24"/>
          <w:lang w:eastAsia="hr-HR"/>
        </w:rPr>
        <w:t>Babina Greda</w:t>
      </w:r>
    </w:p>
    <w:p w:rsidR="00787329" w:rsidRPr="009F6C4E" w:rsidRDefault="00787329" w:rsidP="00787329">
      <w:pPr>
        <w:pStyle w:val="Odlomakpopisa"/>
        <w:numPr>
          <w:ilvl w:val="0"/>
          <w:numId w:val="3"/>
        </w:numPr>
        <w:spacing w:after="0" w:line="240" w:lineRule="auto"/>
        <w:ind w:hanging="153"/>
        <w:jc w:val="both"/>
        <w:rPr>
          <w:rFonts w:ascii="Times New Roman" w:eastAsia="Times New Roman" w:hAnsi="Times New Roman"/>
          <w:sz w:val="24"/>
          <w:szCs w:val="24"/>
          <w:lang w:eastAsia="hr-HR"/>
        </w:rPr>
      </w:pPr>
      <w:r w:rsidRPr="009F6C4E">
        <w:rPr>
          <w:rFonts w:ascii="Times New Roman" w:eastAsia="Times New Roman" w:hAnsi="Times New Roman"/>
          <w:sz w:val="24"/>
          <w:szCs w:val="24"/>
          <w:lang w:eastAsia="hr-HR"/>
        </w:rPr>
        <w:t>201</w:t>
      </w:r>
      <w:r>
        <w:rPr>
          <w:rFonts w:ascii="Times New Roman" w:eastAsia="Times New Roman" w:hAnsi="Times New Roman"/>
          <w:sz w:val="24"/>
          <w:szCs w:val="24"/>
          <w:lang w:eastAsia="hr-HR"/>
        </w:rPr>
        <w:t>9</w:t>
      </w:r>
      <w:r w:rsidRPr="009F6C4E">
        <w:rPr>
          <w:rFonts w:ascii="Times New Roman" w:eastAsia="Times New Roman" w:hAnsi="Times New Roman"/>
          <w:sz w:val="24"/>
          <w:szCs w:val="24"/>
          <w:lang w:eastAsia="hr-HR"/>
        </w:rPr>
        <w:t>. godine organizirati i provesti (po mogućnosti) vježbu primjerenu povjerenicima CZ</w:t>
      </w:r>
    </w:p>
    <w:p w:rsidR="00787329" w:rsidRPr="009F6C4E" w:rsidRDefault="00787329" w:rsidP="00787329">
      <w:pPr>
        <w:pStyle w:val="Odlomakpopisa"/>
        <w:numPr>
          <w:ilvl w:val="0"/>
          <w:numId w:val="3"/>
        </w:numPr>
        <w:spacing w:after="0" w:line="240" w:lineRule="auto"/>
        <w:ind w:hanging="153"/>
        <w:jc w:val="both"/>
        <w:rPr>
          <w:rFonts w:ascii="Times New Roman" w:eastAsia="Times New Roman" w:hAnsi="Times New Roman"/>
          <w:sz w:val="24"/>
          <w:szCs w:val="24"/>
          <w:lang w:eastAsia="hr-HR"/>
        </w:rPr>
      </w:pPr>
      <w:r>
        <w:rPr>
          <w:rFonts w:ascii="Times New Roman" w:hAnsi="Times New Roman"/>
          <w:sz w:val="24"/>
          <w:szCs w:val="24"/>
        </w:rPr>
        <w:t>2020</w:t>
      </w:r>
      <w:r w:rsidRPr="009F6C4E">
        <w:rPr>
          <w:rFonts w:ascii="Times New Roman" w:hAnsi="Times New Roman"/>
          <w:sz w:val="24"/>
          <w:szCs w:val="24"/>
        </w:rPr>
        <w:t>.godine izvršit upoznavanje povjerenika CZ i njihovih zamjenika sa Zakonom o sustavu civilne zaštite i podzakonskim propisima koji se odnose na njih, Procjenom rizika i Planom djelovanja civilne zaštite te njihovim obvezama koje proizlaze iz navedenih planskih dokumenata.</w:t>
      </w:r>
    </w:p>
    <w:p w:rsidR="00787329" w:rsidRPr="009F6C4E" w:rsidRDefault="00787329" w:rsidP="00787329">
      <w:pPr>
        <w:pStyle w:val="Odlomakpopisa"/>
        <w:spacing w:after="0" w:line="240" w:lineRule="auto"/>
        <w:jc w:val="both"/>
        <w:rPr>
          <w:rFonts w:ascii="Times New Roman" w:eastAsia="Times New Roman" w:hAnsi="Times New Roman"/>
          <w:sz w:val="24"/>
          <w:szCs w:val="24"/>
          <w:lang w:eastAsia="hr-HR"/>
        </w:rPr>
      </w:pPr>
    </w:p>
    <w:p w:rsidR="00787329" w:rsidRPr="009F6C4E" w:rsidRDefault="00787329" w:rsidP="00787329">
      <w:pPr>
        <w:spacing w:after="0" w:line="240" w:lineRule="auto"/>
        <w:ind w:firstLine="567"/>
        <w:jc w:val="both"/>
        <w:rPr>
          <w:bCs/>
          <w:sz w:val="24"/>
          <w:szCs w:val="24"/>
        </w:rPr>
      </w:pPr>
      <w:r w:rsidRPr="009F6C4E">
        <w:rPr>
          <w:bCs/>
          <w:sz w:val="24"/>
          <w:szCs w:val="24"/>
        </w:rPr>
        <w:t>Provoditi reviziju povjerenika civilne zaštite i njihovih zamjenika i prema potrebi izvršiti izmjene.</w:t>
      </w:r>
    </w:p>
    <w:p w:rsidR="00787329" w:rsidRDefault="00787329" w:rsidP="00787329">
      <w:pPr>
        <w:spacing w:after="0" w:line="240" w:lineRule="auto"/>
        <w:ind w:firstLine="567"/>
        <w:jc w:val="both"/>
        <w:rPr>
          <w:bCs/>
          <w:sz w:val="24"/>
          <w:szCs w:val="24"/>
        </w:rPr>
      </w:pPr>
    </w:p>
    <w:p w:rsidR="00787329" w:rsidRPr="009F6C4E" w:rsidRDefault="00787329" w:rsidP="00787329">
      <w:pPr>
        <w:spacing w:after="0" w:line="240" w:lineRule="auto"/>
        <w:ind w:firstLine="567"/>
        <w:jc w:val="both"/>
        <w:rPr>
          <w:bCs/>
          <w:sz w:val="24"/>
          <w:szCs w:val="24"/>
        </w:rPr>
      </w:pPr>
    </w:p>
    <w:p w:rsidR="00787329" w:rsidRPr="009F6C4E" w:rsidRDefault="00787329" w:rsidP="00787329">
      <w:pPr>
        <w:pStyle w:val="Odlomakpopisa"/>
        <w:numPr>
          <w:ilvl w:val="2"/>
          <w:numId w:val="2"/>
        </w:numPr>
        <w:spacing w:after="0" w:line="240" w:lineRule="auto"/>
        <w:ind w:left="1276" w:hanging="709"/>
        <w:jc w:val="both"/>
        <w:rPr>
          <w:rFonts w:ascii="Times New Roman" w:hAnsi="Times New Roman"/>
          <w:b/>
          <w:i/>
          <w:sz w:val="24"/>
          <w:szCs w:val="24"/>
        </w:rPr>
      </w:pPr>
      <w:r w:rsidRPr="009F6C4E">
        <w:rPr>
          <w:rFonts w:ascii="Times New Roman" w:hAnsi="Times New Roman"/>
          <w:b/>
          <w:i/>
          <w:sz w:val="24"/>
          <w:szCs w:val="24"/>
        </w:rPr>
        <w:t>Koordinator na lokaciji</w:t>
      </w:r>
    </w:p>
    <w:p w:rsidR="00787329" w:rsidRPr="009F6C4E" w:rsidRDefault="00787329" w:rsidP="00787329">
      <w:pPr>
        <w:pStyle w:val="Odlomakpopisa"/>
        <w:spacing w:after="0" w:line="240" w:lineRule="auto"/>
        <w:ind w:left="1776"/>
        <w:jc w:val="both"/>
        <w:rPr>
          <w:rFonts w:ascii="Times New Roman" w:hAnsi="Times New Roman"/>
          <w:sz w:val="24"/>
          <w:szCs w:val="24"/>
          <w:u w:val="single"/>
        </w:rPr>
      </w:pPr>
    </w:p>
    <w:p w:rsidR="00787329" w:rsidRPr="009F6C4E" w:rsidRDefault="00787329" w:rsidP="00787329">
      <w:pPr>
        <w:pStyle w:val="t-9-8"/>
        <w:spacing w:before="0" w:beforeAutospacing="0" w:after="0" w:afterAutospacing="0"/>
        <w:ind w:firstLine="567"/>
        <w:jc w:val="both"/>
      </w:pPr>
      <w:r w:rsidRPr="009F6C4E">
        <w:t>Koordinatora na lokaciji (</w:t>
      </w:r>
      <w:r w:rsidRPr="009F6C4E">
        <w:rPr>
          <w:b/>
        </w:rPr>
        <w:t>stalnu osobu</w:t>
      </w:r>
      <w:r w:rsidRPr="009F6C4E">
        <w:t xml:space="preserve">), koji će procjenjivati nastalu situaciju i njezine posljedice na terenu te u suradnji s Stožerom civilne zaštite usklađivati djelovanje operativnih snaga sustava civilne zaštite, Općina </w:t>
      </w:r>
      <w:r>
        <w:t>Babina Greda</w:t>
      </w:r>
      <w:r w:rsidRPr="009F6C4E">
        <w:t xml:space="preserve"> </w:t>
      </w:r>
      <w:r w:rsidRPr="009F6C4E">
        <w:rPr>
          <w:b/>
        </w:rPr>
        <w:t>neće imati</w:t>
      </w:r>
      <w:r w:rsidRPr="009F6C4E">
        <w:t>, ali će je, sukladno specifičnostima ugroze ili izvanrednog događaja</w:t>
      </w:r>
      <w:r w:rsidRPr="009F6C4E">
        <w:rPr>
          <w:rFonts w:eastAsia="Calibri"/>
          <w:lang w:eastAsia="en-US"/>
        </w:rPr>
        <w:t xml:space="preserve">, </w:t>
      </w:r>
      <w:r w:rsidRPr="009F6C4E">
        <w:t>određivat načelnik Stožera civilne zaštite iz redova operativnih snaga sustava civilne zaštite.</w:t>
      </w:r>
    </w:p>
    <w:p w:rsidR="00787329" w:rsidRDefault="00787329" w:rsidP="00787329">
      <w:pPr>
        <w:tabs>
          <w:tab w:val="left" w:pos="1646"/>
        </w:tabs>
        <w:spacing w:after="0" w:line="240" w:lineRule="auto"/>
        <w:ind w:firstLine="709"/>
        <w:jc w:val="both"/>
        <w:rPr>
          <w:bCs/>
          <w:color w:val="FF0000"/>
          <w:sz w:val="24"/>
          <w:szCs w:val="24"/>
          <w:u w:val="single"/>
        </w:rPr>
      </w:pPr>
    </w:p>
    <w:p w:rsidR="00787329" w:rsidRPr="009F6C4E" w:rsidRDefault="00787329" w:rsidP="00787329">
      <w:pPr>
        <w:tabs>
          <w:tab w:val="left" w:pos="1646"/>
        </w:tabs>
        <w:spacing w:after="0" w:line="240" w:lineRule="auto"/>
        <w:ind w:firstLine="709"/>
        <w:jc w:val="both"/>
        <w:rPr>
          <w:bCs/>
          <w:color w:val="FF0000"/>
          <w:sz w:val="24"/>
          <w:szCs w:val="24"/>
          <w:u w:val="single"/>
        </w:rPr>
      </w:pPr>
    </w:p>
    <w:p w:rsidR="00787329" w:rsidRPr="009F6C4E" w:rsidRDefault="00787329" w:rsidP="00787329">
      <w:pPr>
        <w:pStyle w:val="Odlomakpopisa"/>
        <w:numPr>
          <w:ilvl w:val="1"/>
          <w:numId w:val="2"/>
        </w:numPr>
        <w:autoSpaceDE w:val="0"/>
        <w:autoSpaceDN w:val="0"/>
        <w:adjustRightInd w:val="0"/>
        <w:spacing w:after="0" w:line="240" w:lineRule="auto"/>
        <w:ind w:left="993" w:hanging="426"/>
        <w:contextualSpacing w:val="0"/>
        <w:jc w:val="both"/>
        <w:rPr>
          <w:rFonts w:ascii="Times New Roman" w:hAnsi="Times New Roman"/>
          <w:b/>
          <w:sz w:val="24"/>
          <w:szCs w:val="24"/>
        </w:rPr>
      </w:pPr>
      <w:r w:rsidRPr="009F6C4E">
        <w:rPr>
          <w:rFonts w:ascii="Times New Roman" w:hAnsi="Times New Roman"/>
          <w:b/>
          <w:sz w:val="24"/>
          <w:szCs w:val="24"/>
        </w:rPr>
        <w:t>Službe koje se civilnom zaštitom bave u svojoj redovitoj djelatnosti</w:t>
      </w:r>
    </w:p>
    <w:p w:rsidR="00787329" w:rsidRPr="009F6C4E" w:rsidRDefault="00787329" w:rsidP="00787329">
      <w:pPr>
        <w:pStyle w:val="Odlomakpopisa"/>
        <w:autoSpaceDE w:val="0"/>
        <w:autoSpaceDN w:val="0"/>
        <w:adjustRightInd w:val="0"/>
        <w:spacing w:after="0" w:line="240" w:lineRule="auto"/>
        <w:ind w:left="1128"/>
        <w:contextualSpacing w:val="0"/>
        <w:jc w:val="both"/>
        <w:rPr>
          <w:rFonts w:ascii="Times New Roman" w:hAnsi="Times New Roman"/>
          <w:b/>
          <w:sz w:val="24"/>
          <w:szCs w:val="24"/>
        </w:rPr>
      </w:pP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 xml:space="preserve">U predmetnom razdoblju potrebito je pojačati suradnju sa službama koje se civilnom zaštitom bave u okviru svoje redovne djelatnosti kako bi koordiniranim djelovanjem svi doprinijeli jačanju sustava civilne zaštite na području Općine </w:t>
      </w:r>
      <w:r>
        <w:rPr>
          <w:sz w:val="24"/>
          <w:szCs w:val="24"/>
        </w:rPr>
        <w:t>Babina Greda</w:t>
      </w:r>
      <w:r w:rsidRPr="009F6C4E">
        <w:rPr>
          <w:sz w:val="24"/>
          <w:szCs w:val="24"/>
        </w:rPr>
        <w:t xml:space="preserve"> i njenom funkcioniranju kao jedinstvene cjeline.</w:t>
      </w:r>
    </w:p>
    <w:p w:rsidR="00787329"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pStyle w:val="Odlomakpopisa"/>
        <w:numPr>
          <w:ilvl w:val="1"/>
          <w:numId w:val="2"/>
        </w:numPr>
        <w:autoSpaceDE w:val="0"/>
        <w:autoSpaceDN w:val="0"/>
        <w:adjustRightInd w:val="0"/>
        <w:spacing w:after="0" w:line="240" w:lineRule="auto"/>
        <w:ind w:left="993" w:hanging="426"/>
        <w:jc w:val="both"/>
        <w:rPr>
          <w:rFonts w:ascii="Times New Roman" w:hAnsi="Times New Roman"/>
          <w:b/>
          <w:sz w:val="24"/>
          <w:szCs w:val="24"/>
        </w:rPr>
      </w:pPr>
      <w:r w:rsidRPr="009F6C4E">
        <w:rPr>
          <w:rFonts w:ascii="Times New Roman" w:hAnsi="Times New Roman"/>
          <w:b/>
          <w:sz w:val="24"/>
          <w:szCs w:val="24"/>
        </w:rPr>
        <w:t>Pravne osobe od interesa za civilnu zaštite</w:t>
      </w:r>
    </w:p>
    <w:p w:rsidR="00787329" w:rsidRPr="009F6C4E" w:rsidRDefault="00787329" w:rsidP="00787329">
      <w:pPr>
        <w:pStyle w:val="Odlomakpopisa"/>
        <w:autoSpaceDE w:val="0"/>
        <w:autoSpaceDN w:val="0"/>
        <w:adjustRightInd w:val="0"/>
        <w:spacing w:after="0" w:line="240" w:lineRule="auto"/>
        <w:ind w:left="1128"/>
        <w:jc w:val="both"/>
        <w:rPr>
          <w:rFonts w:ascii="Times New Roman" w:hAnsi="Times New Roman"/>
          <w:b/>
          <w:sz w:val="24"/>
          <w:szCs w:val="24"/>
        </w:rPr>
      </w:pPr>
    </w:p>
    <w:p w:rsidR="00787329" w:rsidRPr="009F6C4E" w:rsidRDefault="00787329" w:rsidP="00787329">
      <w:pPr>
        <w:autoSpaceDE w:val="0"/>
        <w:autoSpaceDN w:val="0"/>
        <w:adjustRightInd w:val="0"/>
        <w:spacing w:after="0" w:line="240" w:lineRule="auto"/>
        <w:ind w:firstLine="567"/>
        <w:jc w:val="both"/>
        <w:rPr>
          <w:b/>
          <w:bCs/>
          <w:sz w:val="24"/>
          <w:szCs w:val="24"/>
        </w:rPr>
      </w:pPr>
      <w:r w:rsidRPr="009F6C4E">
        <w:rPr>
          <w:rFonts w:eastAsia="TimesNewRoman"/>
          <w:sz w:val="24"/>
          <w:szCs w:val="24"/>
        </w:rPr>
        <w:t>U narednom razdoblju potrebito je pojačati suradnju</w:t>
      </w:r>
      <w:r w:rsidRPr="009F6C4E">
        <w:rPr>
          <w:sz w:val="24"/>
          <w:szCs w:val="24"/>
        </w:rPr>
        <w:t xml:space="preserve"> sa pravnim osobama koje se u svom redovnom djelovanju ne bave civilnom zaštitom (građevinske, prijevozničke, turističke i druge djelatnosti),ali aktivno mogu djelovati u slučaju bilo koje vrste ugroze kao pripomoć žurnim službama i/ili samostalno. </w:t>
      </w:r>
    </w:p>
    <w:p w:rsidR="00787329" w:rsidRDefault="00787329" w:rsidP="00787329">
      <w:pPr>
        <w:autoSpaceDE w:val="0"/>
        <w:autoSpaceDN w:val="0"/>
        <w:adjustRightInd w:val="0"/>
        <w:spacing w:after="0" w:line="240" w:lineRule="auto"/>
        <w:ind w:firstLine="709"/>
        <w:jc w:val="both"/>
        <w:rPr>
          <w:rFonts w:eastAsia="TimesNewRoman"/>
          <w:sz w:val="24"/>
          <w:szCs w:val="24"/>
        </w:rPr>
      </w:pPr>
    </w:p>
    <w:p w:rsidR="00787329" w:rsidRPr="009F6C4E" w:rsidRDefault="00787329" w:rsidP="00787329">
      <w:pPr>
        <w:autoSpaceDE w:val="0"/>
        <w:autoSpaceDN w:val="0"/>
        <w:adjustRightInd w:val="0"/>
        <w:spacing w:after="0" w:line="240" w:lineRule="auto"/>
        <w:ind w:firstLine="709"/>
        <w:jc w:val="both"/>
        <w:rPr>
          <w:rFonts w:eastAsia="TimesNewRoman"/>
          <w:sz w:val="24"/>
          <w:szCs w:val="24"/>
        </w:rPr>
      </w:pPr>
    </w:p>
    <w:p w:rsidR="00787329" w:rsidRPr="009F6C4E" w:rsidRDefault="00787329" w:rsidP="00787329">
      <w:pPr>
        <w:pStyle w:val="Odlomakpopisa"/>
        <w:numPr>
          <w:ilvl w:val="1"/>
          <w:numId w:val="2"/>
        </w:numPr>
        <w:tabs>
          <w:tab w:val="left" w:pos="993"/>
        </w:tabs>
        <w:spacing w:after="0" w:line="240" w:lineRule="auto"/>
        <w:ind w:left="851" w:hanging="278"/>
        <w:rPr>
          <w:rFonts w:ascii="Times New Roman" w:hAnsi="Times New Roman"/>
          <w:b/>
          <w:bCs/>
          <w:sz w:val="24"/>
          <w:szCs w:val="24"/>
        </w:rPr>
      </w:pPr>
      <w:r w:rsidRPr="009F6C4E">
        <w:rPr>
          <w:rFonts w:ascii="Times New Roman" w:hAnsi="Times New Roman"/>
          <w:b/>
          <w:bCs/>
          <w:sz w:val="24"/>
          <w:szCs w:val="24"/>
        </w:rPr>
        <w:t>Ostale Udruge</w:t>
      </w:r>
    </w:p>
    <w:p w:rsidR="00787329" w:rsidRPr="009F6C4E" w:rsidRDefault="00787329" w:rsidP="00787329">
      <w:pPr>
        <w:pStyle w:val="Odlomakpopisa"/>
        <w:tabs>
          <w:tab w:val="left" w:pos="2525"/>
        </w:tabs>
        <w:spacing w:after="0" w:line="240" w:lineRule="auto"/>
        <w:ind w:left="1128"/>
        <w:rPr>
          <w:rFonts w:ascii="Times New Roman" w:hAnsi="Times New Roman"/>
          <w:b/>
          <w:bCs/>
          <w:sz w:val="24"/>
          <w:szCs w:val="24"/>
        </w:rPr>
      </w:pPr>
      <w:r w:rsidRPr="009F6C4E">
        <w:rPr>
          <w:rFonts w:ascii="Times New Roman" w:hAnsi="Times New Roman"/>
          <w:b/>
          <w:bCs/>
          <w:sz w:val="24"/>
          <w:szCs w:val="24"/>
        </w:rPr>
        <w:tab/>
      </w:r>
    </w:p>
    <w:p w:rsidR="00787329" w:rsidRPr="009F6C4E" w:rsidRDefault="00787329" w:rsidP="00787329">
      <w:pPr>
        <w:autoSpaceDE w:val="0"/>
        <w:autoSpaceDN w:val="0"/>
        <w:adjustRightInd w:val="0"/>
        <w:spacing w:after="0" w:line="240" w:lineRule="auto"/>
        <w:ind w:firstLine="567"/>
        <w:jc w:val="both"/>
        <w:rPr>
          <w:rFonts w:eastAsia="TimesNewRoman"/>
          <w:sz w:val="24"/>
          <w:szCs w:val="24"/>
        </w:rPr>
      </w:pPr>
      <w:r w:rsidRPr="009F6C4E">
        <w:rPr>
          <w:rFonts w:eastAsia="TimesNewRoman"/>
          <w:sz w:val="24"/>
          <w:szCs w:val="24"/>
        </w:rPr>
        <w:lastRenderedPageBreak/>
        <w:t>Pored službi i pravnih osoba koje se zaštitom i spašavanjem bave u okviru svoje redovne djelatnosti djeluju i udruge građana koje različitim aktivnostima njeguju specifična znanja i vještine koje mogu značajno unaprijediti učinkovitu provedbu mjera civilne zaštite.</w:t>
      </w:r>
    </w:p>
    <w:p w:rsidR="00787329" w:rsidRDefault="00787329" w:rsidP="00787329">
      <w:pPr>
        <w:autoSpaceDE w:val="0"/>
        <w:autoSpaceDN w:val="0"/>
        <w:adjustRightInd w:val="0"/>
        <w:spacing w:after="0" w:line="240" w:lineRule="auto"/>
        <w:ind w:firstLine="567"/>
        <w:jc w:val="both"/>
        <w:rPr>
          <w:rFonts w:eastAsia="TimesNewRoman"/>
          <w:sz w:val="24"/>
          <w:szCs w:val="24"/>
        </w:rPr>
      </w:pPr>
      <w:r w:rsidRPr="009F6C4E">
        <w:rPr>
          <w:rFonts w:eastAsia="TimesNewRoman"/>
          <w:sz w:val="24"/>
          <w:szCs w:val="24"/>
        </w:rPr>
        <w:t xml:space="preserve">Stoga je donesena </w:t>
      </w:r>
      <w:r w:rsidRPr="005B7B03">
        <w:rPr>
          <w:rFonts w:eastAsia="TimesNewRoman"/>
          <w:b/>
          <w:sz w:val="24"/>
          <w:szCs w:val="24"/>
        </w:rPr>
        <w:t>Odluka o određivanju pravnih osoba i udruga građana</w:t>
      </w:r>
      <w:r w:rsidRPr="009F6C4E">
        <w:rPr>
          <w:rFonts w:eastAsia="TimesNewRoman"/>
          <w:sz w:val="24"/>
          <w:szCs w:val="24"/>
        </w:rPr>
        <w:t xml:space="preserve"> od interesa za civilnu zaštitu na području Općine </w:t>
      </w:r>
      <w:r>
        <w:rPr>
          <w:rFonts w:eastAsia="TimesNewRoman"/>
          <w:sz w:val="24"/>
          <w:szCs w:val="24"/>
        </w:rPr>
        <w:t>Babina Greda</w:t>
      </w:r>
      <w:r w:rsidRPr="009F6C4E">
        <w:rPr>
          <w:rFonts w:eastAsia="TimesNewRoman"/>
          <w:sz w:val="24"/>
          <w:szCs w:val="24"/>
        </w:rPr>
        <w:t xml:space="preserve"> kako bi Općina, u okviru svojih financijskih mogućnosti, financirala</w:t>
      </w:r>
      <w:r>
        <w:rPr>
          <w:rFonts w:eastAsia="TimesNewRoman"/>
          <w:sz w:val="24"/>
          <w:szCs w:val="24"/>
        </w:rPr>
        <w:t xml:space="preserve"> iste (udruge).</w:t>
      </w:r>
    </w:p>
    <w:p w:rsidR="00787329" w:rsidRDefault="00787329" w:rsidP="00787329">
      <w:pPr>
        <w:autoSpaceDE w:val="0"/>
        <w:autoSpaceDN w:val="0"/>
        <w:adjustRightInd w:val="0"/>
        <w:spacing w:after="0" w:line="240" w:lineRule="auto"/>
        <w:ind w:firstLine="567"/>
        <w:jc w:val="both"/>
        <w:rPr>
          <w:rFonts w:eastAsia="TimesNewRoman"/>
          <w:sz w:val="24"/>
          <w:szCs w:val="24"/>
        </w:rPr>
      </w:pPr>
    </w:p>
    <w:p w:rsidR="00787329" w:rsidRPr="006E2A89" w:rsidRDefault="00787329" w:rsidP="00787329">
      <w:pPr>
        <w:autoSpaceDE w:val="0"/>
        <w:autoSpaceDN w:val="0"/>
        <w:adjustRightInd w:val="0"/>
        <w:spacing w:after="0" w:line="240" w:lineRule="auto"/>
        <w:ind w:firstLine="567"/>
        <w:jc w:val="both"/>
        <w:rPr>
          <w:rFonts w:eastAsia="TimesNewRoman"/>
          <w:sz w:val="24"/>
          <w:szCs w:val="24"/>
        </w:rPr>
      </w:pPr>
    </w:p>
    <w:p w:rsidR="00787329" w:rsidRPr="009F6C4E" w:rsidRDefault="00787329" w:rsidP="00787329">
      <w:pPr>
        <w:pStyle w:val="Odlomakpopisa"/>
        <w:numPr>
          <w:ilvl w:val="0"/>
          <w:numId w:val="2"/>
        </w:numPr>
        <w:shd w:val="clear" w:color="auto" w:fill="FFFFFF"/>
        <w:tabs>
          <w:tab w:val="left" w:pos="1445"/>
        </w:tabs>
        <w:spacing w:after="0" w:line="240" w:lineRule="auto"/>
        <w:ind w:left="284" w:hanging="284"/>
        <w:rPr>
          <w:rFonts w:ascii="Times New Roman" w:hAnsi="Times New Roman"/>
          <w:b/>
          <w:bCs/>
          <w:spacing w:val="-10"/>
          <w:sz w:val="24"/>
          <w:szCs w:val="24"/>
        </w:rPr>
      </w:pPr>
      <w:r w:rsidRPr="009F6C4E">
        <w:rPr>
          <w:rFonts w:ascii="Times New Roman" w:hAnsi="Times New Roman"/>
          <w:b/>
          <w:bCs/>
          <w:spacing w:val="-10"/>
          <w:sz w:val="24"/>
          <w:szCs w:val="24"/>
        </w:rPr>
        <w:t>FINANCIRANJE SUSTAVA CIVILNE ZAŠTITE</w:t>
      </w:r>
    </w:p>
    <w:p w:rsidR="00787329" w:rsidRPr="009F6C4E" w:rsidRDefault="00787329" w:rsidP="00787329">
      <w:pPr>
        <w:pStyle w:val="Odlomakpopisa"/>
        <w:shd w:val="clear" w:color="auto" w:fill="FFFFFF"/>
        <w:tabs>
          <w:tab w:val="left" w:pos="1445"/>
        </w:tabs>
        <w:spacing w:after="0" w:line="240" w:lineRule="auto"/>
        <w:rPr>
          <w:rFonts w:ascii="Times New Roman" w:hAnsi="Times New Roman"/>
          <w:b/>
          <w:bCs/>
          <w:spacing w:val="-10"/>
          <w:sz w:val="24"/>
          <w:szCs w:val="24"/>
        </w:rPr>
      </w:pPr>
    </w:p>
    <w:p w:rsidR="00787329" w:rsidRPr="009F6C4E" w:rsidRDefault="00787329" w:rsidP="00787329">
      <w:pPr>
        <w:autoSpaceDE w:val="0"/>
        <w:autoSpaceDN w:val="0"/>
        <w:adjustRightInd w:val="0"/>
        <w:spacing w:after="0" w:line="240" w:lineRule="auto"/>
        <w:ind w:firstLine="567"/>
        <w:jc w:val="both"/>
        <w:rPr>
          <w:sz w:val="24"/>
          <w:szCs w:val="24"/>
        </w:rPr>
      </w:pPr>
      <w:r w:rsidRPr="009F6C4E">
        <w:rPr>
          <w:sz w:val="24"/>
          <w:szCs w:val="24"/>
        </w:rPr>
        <w:t xml:space="preserve">Za potrebe organiziranja, provođenja i razvoja sustava civilne zaštite na području Općine </w:t>
      </w:r>
      <w:r>
        <w:rPr>
          <w:sz w:val="24"/>
          <w:szCs w:val="24"/>
        </w:rPr>
        <w:t>Babina Greda</w:t>
      </w:r>
      <w:r w:rsidRPr="009F6C4E">
        <w:rPr>
          <w:sz w:val="24"/>
          <w:szCs w:val="24"/>
        </w:rPr>
        <w:t>, za razdoblje od 201</w:t>
      </w:r>
      <w:r>
        <w:rPr>
          <w:sz w:val="24"/>
          <w:szCs w:val="24"/>
        </w:rPr>
        <w:t>8</w:t>
      </w:r>
      <w:r w:rsidRPr="009F6C4E">
        <w:rPr>
          <w:sz w:val="24"/>
          <w:szCs w:val="24"/>
        </w:rPr>
        <w:t>. – 20</w:t>
      </w:r>
      <w:r>
        <w:rPr>
          <w:sz w:val="24"/>
          <w:szCs w:val="24"/>
        </w:rPr>
        <w:t>21</w:t>
      </w:r>
      <w:r w:rsidRPr="009F6C4E">
        <w:rPr>
          <w:sz w:val="24"/>
          <w:szCs w:val="24"/>
        </w:rPr>
        <w:t>. godine, potrebito je planirati financijska sredstva.</w:t>
      </w:r>
    </w:p>
    <w:p w:rsidR="00787329" w:rsidRPr="009F6C4E" w:rsidRDefault="00787329" w:rsidP="00787329">
      <w:pPr>
        <w:autoSpaceDE w:val="0"/>
        <w:autoSpaceDN w:val="0"/>
        <w:adjustRightInd w:val="0"/>
        <w:spacing w:after="0" w:line="240" w:lineRule="auto"/>
        <w:ind w:firstLine="709"/>
        <w:jc w:val="both"/>
        <w:rPr>
          <w:sz w:val="24"/>
          <w:szCs w:val="24"/>
        </w:rPr>
      </w:pPr>
    </w:p>
    <w:p w:rsidR="00787329" w:rsidRPr="009F6C4E" w:rsidRDefault="00787329" w:rsidP="00787329">
      <w:pPr>
        <w:autoSpaceDE w:val="0"/>
        <w:autoSpaceDN w:val="0"/>
        <w:adjustRightInd w:val="0"/>
        <w:spacing w:after="0" w:line="240" w:lineRule="auto"/>
        <w:ind w:firstLine="709"/>
        <w:jc w:val="both"/>
        <w:rPr>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542"/>
        <w:gridCol w:w="917"/>
        <w:gridCol w:w="24"/>
        <w:gridCol w:w="902"/>
        <w:gridCol w:w="992"/>
        <w:gridCol w:w="992"/>
        <w:gridCol w:w="2835"/>
      </w:tblGrid>
      <w:tr w:rsidR="00787329" w:rsidRPr="009F6C4E" w:rsidTr="00A6081F">
        <w:trPr>
          <w:trHeight w:val="283"/>
          <w:jc w:val="center"/>
        </w:trPr>
        <w:tc>
          <w:tcPr>
            <w:tcW w:w="436" w:type="dxa"/>
            <w:vMerge w:val="restart"/>
            <w:shd w:val="clear" w:color="auto" w:fill="D9D9D9" w:themeFill="background1" w:themeFillShade="D9"/>
            <w:tcMar>
              <w:left w:w="0" w:type="dxa"/>
              <w:right w:w="0" w:type="dxa"/>
            </w:tcMar>
            <w:vAlign w:val="center"/>
          </w:tcPr>
          <w:p w:rsidR="00787329" w:rsidRPr="009F6C4E" w:rsidRDefault="00787329" w:rsidP="00A6081F">
            <w:pPr>
              <w:spacing w:after="0" w:line="240" w:lineRule="auto"/>
              <w:jc w:val="center"/>
              <w:rPr>
                <w:b/>
              </w:rPr>
            </w:pPr>
            <w:r w:rsidRPr="009F6C4E">
              <w:rPr>
                <w:b/>
              </w:rPr>
              <w:t>R.</w:t>
            </w:r>
          </w:p>
          <w:p w:rsidR="00787329" w:rsidRPr="009F6C4E" w:rsidRDefault="00787329" w:rsidP="00A6081F">
            <w:pPr>
              <w:spacing w:after="0" w:line="240" w:lineRule="auto"/>
              <w:jc w:val="center"/>
              <w:rPr>
                <w:b/>
              </w:rPr>
            </w:pPr>
            <w:r w:rsidRPr="009F6C4E">
              <w:rPr>
                <w:b/>
              </w:rPr>
              <w:t>br.</w:t>
            </w:r>
          </w:p>
        </w:tc>
        <w:tc>
          <w:tcPr>
            <w:tcW w:w="2542" w:type="dxa"/>
            <w:vMerge w:val="restart"/>
            <w:shd w:val="clear" w:color="auto" w:fill="D9D9D9" w:themeFill="background1" w:themeFillShade="D9"/>
            <w:tcMar>
              <w:left w:w="57" w:type="dxa"/>
              <w:right w:w="57" w:type="dxa"/>
            </w:tcMar>
            <w:vAlign w:val="center"/>
          </w:tcPr>
          <w:p w:rsidR="00787329" w:rsidRPr="009F6C4E" w:rsidRDefault="00787329" w:rsidP="00A6081F">
            <w:pPr>
              <w:tabs>
                <w:tab w:val="left" w:pos="3106"/>
              </w:tabs>
              <w:spacing w:after="0" w:line="240" w:lineRule="auto"/>
              <w:jc w:val="center"/>
              <w:rPr>
                <w:b/>
              </w:rPr>
            </w:pPr>
            <w:r w:rsidRPr="009F6C4E">
              <w:rPr>
                <w:b/>
              </w:rPr>
              <w:t>OPIS POZICIJE</w:t>
            </w:r>
          </w:p>
        </w:tc>
        <w:tc>
          <w:tcPr>
            <w:tcW w:w="3827" w:type="dxa"/>
            <w:gridSpan w:val="5"/>
            <w:shd w:val="clear" w:color="auto" w:fill="D9D9D9" w:themeFill="background1" w:themeFillShade="D9"/>
            <w:tcMar>
              <w:left w:w="0" w:type="dxa"/>
              <w:right w:w="0" w:type="dxa"/>
            </w:tcMar>
            <w:vAlign w:val="center"/>
          </w:tcPr>
          <w:p w:rsidR="00787329" w:rsidRPr="009F6C4E" w:rsidRDefault="00787329" w:rsidP="00A6081F">
            <w:pPr>
              <w:spacing w:after="0" w:line="240" w:lineRule="auto"/>
              <w:ind w:left="-195" w:firstLine="195"/>
              <w:jc w:val="center"/>
              <w:rPr>
                <w:b/>
              </w:rPr>
            </w:pPr>
            <w:r w:rsidRPr="009F6C4E">
              <w:rPr>
                <w:b/>
              </w:rPr>
              <w:t>IZNOS (kn) *</w:t>
            </w:r>
          </w:p>
        </w:tc>
        <w:tc>
          <w:tcPr>
            <w:tcW w:w="2835" w:type="dxa"/>
            <w:vMerge w:val="restart"/>
            <w:shd w:val="clear" w:color="auto" w:fill="D9D9D9" w:themeFill="background1" w:themeFillShade="D9"/>
            <w:tcMar>
              <w:left w:w="0" w:type="dxa"/>
              <w:right w:w="0" w:type="dxa"/>
            </w:tcMar>
            <w:vAlign w:val="center"/>
          </w:tcPr>
          <w:p w:rsidR="00787329" w:rsidRPr="009F6C4E" w:rsidRDefault="00787329" w:rsidP="00A6081F">
            <w:pPr>
              <w:spacing w:after="0" w:line="240" w:lineRule="auto"/>
              <w:jc w:val="center"/>
              <w:rPr>
                <w:b/>
              </w:rPr>
            </w:pPr>
            <w:r w:rsidRPr="009F6C4E">
              <w:rPr>
                <w:b/>
              </w:rPr>
              <w:t>ZA POTREBE</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917" w:type="dxa"/>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201</w:t>
            </w:r>
            <w:r>
              <w:rPr>
                <w:b/>
              </w:rPr>
              <w:t>8</w:t>
            </w:r>
            <w:r w:rsidRPr="009F6C4E">
              <w:rPr>
                <w:b/>
              </w:rPr>
              <w:t>.</w:t>
            </w:r>
          </w:p>
        </w:tc>
        <w:tc>
          <w:tcPr>
            <w:tcW w:w="926" w:type="dxa"/>
            <w:gridSpan w:val="2"/>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201</w:t>
            </w:r>
            <w:r>
              <w:rPr>
                <w:b/>
              </w:rPr>
              <w:t>9</w:t>
            </w:r>
            <w:r w:rsidRPr="009F6C4E">
              <w:rPr>
                <w:b/>
              </w:rPr>
              <w:t>.</w:t>
            </w:r>
          </w:p>
        </w:tc>
        <w:tc>
          <w:tcPr>
            <w:tcW w:w="992" w:type="dxa"/>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2020</w:t>
            </w:r>
            <w:r w:rsidRPr="009F6C4E">
              <w:rPr>
                <w:b/>
              </w:rPr>
              <w:t>.</w:t>
            </w:r>
          </w:p>
        </w:tc>
        <w:tc>
          <w:tcPr>
            <w:tcW w:w="992" w:type="dxa"/>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20</w:t>
            </w:r>
            <w:r>
              <w:rPr>
                <w:b/>
              </w:rPr>
              <w:t>21</w:t>
            </w:r>
            <w:r w:rsidRPr="009F6C4E">
              <w:rPr>
                <w:b/>
              </w:rPr>
              <w:t>.</w:t>
            </w:r>
          </w:p>
        </w:tc>
        <w:tc>
          <w:tcPr>
            <w:tcW w:w="2835"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STOŽER CIVILNE ZAŠTITE</w:t>
            </w:r>
          </w:p>
        </w:tc>
      </w:tr>
      <w:tr w:rsidR="00787329" w:rsidRPr="009F6C4E" w:rsidTr="00A6081F">
        <w:trPr>
          <w:trHeight w:val="283"/>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1.</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 xml:space="preserve">Sastanak i </w:t>
            </w:r>
          </w:p>
          <w:p w:rsidR="00787329" w:rsidRPr="009F6C4E" w:rsidRDefault="00787329" w:rsidP="00A6081F">
            <w:pPr>
              <w:spacing w:after="0" w:line="240" w:lineRule="auto"/>
            </w:pPr>
            <w:r w:rsidRPr="009F6C4E">
              <w:t>smotriranje Tima CZ</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sidRPr="00BF218B">
              <w:rPr>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Naknade članovima Stožera</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Simulacijsko-komunikacijska vježba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Naknade članovima Stožera</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Vježba operativnih snaga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sidRPr="00BF218B">
              <w:rPr>
                <w:sz w:val="16"/>
                <w:szCs w:val="16"/>
              </w:rPr>
              <w:t>10.000</w:t>
            </w:r>
            <w:r>
              <w:rPr>
                <w:sz w:val="16"/>
                <w:szCs w:val="16"/>
              </w:rPr>
              <w:t>,00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w:t>
            </w:r>
            <w:r>
              <w:rPr>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10.000</w:t>
            </w:r>
            <w:r>
              <w:rPr>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10.00</w:t>
            </w:r>
            <w:r>
              <w:rPr>
                <w:sz w:val="16"/>
                <w:szCs w:val="16"/>
              </w:rPr>
              <w:t>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Izrada elaborata, ručak za sudionike</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vMerge w:val="restart"/>
            <w:shd w:val="clear" w:color="auto" w:fill="auto"/>
            <w:tcMar>
              <w:left w:w="57" w:type="dxa"/>
              <w:right w:w="57" w:type="dxa"/>
            </w:tcMar>
            <w:vAlign w:val="center"/>
          </w:tcPr>
          <w:p w:rsidR="00787329" w:rsidRPr="009F6C4E" w:rsidRDefault="00787329" w:rsidP="00A6081F">
            <w:pPr>
              <w:spacing w:after="0" w:line="240" w:lineRule="auto"/>
            </w:pPr>
            <w:r w:rsidRPr="009F6C4E">
              <w:t xml:space="preserve">Poslovi zaštite i spašavanja </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Izrada dokumenata CZ-a</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vMerge/>
            <w:shd w:val="clear" w:color="auto" w:fill="auto"/>
            <w:tcMar>
              <w:left w:w="57" w:type="dxa"/>
              <w:right w:w="57" w:type="dxa"/>
            </w:tcMar>
            <w:vAlign w:val="center"/>
          </w:tcPr>
          <w:p w:rsidR="00787329" w:rsidRPr="009F6C4E" w:rsidRDefault="00787329" w:rsidP="00A6081F">
            <w:pPr>
              <w:spacing w:after="0" w:line="240" w:lineRule="auto"/>
            </w:pP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Ažuriranje dokumenata CZ-a</w:t>
            </w: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UKUPNO:</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b/>
                <w:sz w:val="16"/>
                <w:szCs w:val="16"/>
              </w:rPr>
            </w:pPr>
            <w:r w:rsidRPr="00BF218B">
              <w:rPr>
                <w:b/>
                <w:sz w:val="16"/>
                <w:szCs w:val="16"/>
              </w:rPr>
              <w:t>20.000</w:t>
            </w:r>
            <w:r>
              <w:rPr>
                <w:b/>
                <w:sz w:val="16"/>
                <w:szCs w:val="16"/>
              </w:rPr>
              <w:t>,00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20.000</w:t>
            </w:r>
            <w:r>
              <w:rPr>
                <w:b/>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20.000</w:t>
            </w:r>
            <w:r>
              <w:rPr>
                <w:b/>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20.000</w:t>
            </w:r>
            <w:r>
              <w:rPr>
                <w:b/>
                <w:sz w:val="16"/>
                <w:szCs w:val="16"/>
              </w:rPr>
              <w:t>,00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80.000,00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b/>
              </w:rP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VATROGASTVO</w:t>
            </w:r>
          </w:p>
        </w:tc>
      </w:tr>
      <w:tr w:rsidR="00787329" w:rsidRPr="009F6C4E" w:rsidTr="00A6081F">
        <w:trPr>
          <w:trHeight w:val="710"/>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2.</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 xml:space="preserve">Vatrogasna postrojba koja </w:t>
            </w:r>
          </w:p>
          <w:p w:rsidR="00787329" w:rsidRPr="009F6C4E" w:rsidRDefault="00787329" w:rsidP="00A6081F">
            <w:pPr>
              <w:spacing w:after="0" w:line="240" w:lineRule="auto"/>
            </w:pPr>
            <w:r w:rsidRPr="009F6C4E">
              <w:t>pruža zaštitu od požara u</w:t>
            </w:r>
          </w:p>
          <w:p w:rsidR="00787329" w:rsidRPr="009F6C4E" w:rsidRDefault="00787329" w:rsidP="00A6081F">
            <w:pPr>
              <w:spacing w:after="0" w:line="240" w:lineRule="auto"/>
            </w:pPr>
            <w:r w:rsidRPr="009F6C4E">
              <w:t xml:space="preserve">Općini </w:t>
            </w:r>
            <w:r>
              <w:t>Babina Greda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sidRPr="00BF218B">
              <w:rPr>
                <w:sz w:val="16"/>
                <w:szCs w:val="16"/>
              </w:rPr>
              <w:t>97.000</w:t>
            </w:r>
            <w:r>
              <w:rPr>
                <w:sz w:val="16"/>
                <w:szCs w:val="16"/>
              </w:rPr>
              <w:t>,00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97.000</w:t>
            </w:r>
            <w:r>
              <w:rPr>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97.000</w:t>
            </w:r>
            <w:r>
              <w:rPr>
                <w:sz w:val="16"/>
                <w:szCs w:val="16"/>
              </w:rPr>
              <w:t>,00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sidRPr="00BF218B">
              <w:rPr>
                <w:sz w:val="16"/>
                <w:szCs w:val="16"/>
              </w:rPr>
              <w:t>97.000</w:t>
            </w:r>
            <w:r>
              <w:rPr>
                <w:sz w:val="16"/>
                <w:szCs w:val="16"/>
              </w:rPr>
              <w:t>,00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tekuće poslovanje,</w:t>
            </w:r>
          </w:p>
          <w:p w:rsidR="00787329" w:rsidRPr="009F6C4E" w:rsidRDefault="00787329" w:rsidP="00A6081F">
            <w:pPr>
              <w:spacing w:after="0" w:line="240" w:lineRule="auto"/>
              <w:jc w:val="center"/>
            </w:pPr>
            <w:r w:rsidRPr="009F6C4E">
              <w:t>gašenje požara</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 xml:space="preserve">Procjena ugroženosti i </w:t>
            </w:r>
          </w:p>
          <w:p w:rsidR="00787329" w:rsidRPr="009F6C4E" w:rsidRDefault="00787329" w:rsidP="00A6081F">
            <w:pPr>
              <w:spacing w:after="0" w:line="240" w:lineRule="auto"/>
            </w:pPr>
            <w:r w:rsidRPr="009F6C4E">
              <w:t>Plan ZOP-a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Izrada i ažuriranje dokumenata</w:t>
            </w: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rPr>
                <w:b/>
              </w:rPr>
              <w:t>UKUPNO:</w:t>
            </w:r>
          </w:p>
        </w:tc>
        <w:tc>
          <w:tcPr>
            <w:tcW w:w="941" w:type="dxa"/>
            <w:gridSpan w:val="2"/>
            <w:shd w:val="clear" w:color="auto" w:fill="auto"/>
            <w:tcMar>
              <w:left w:w="0" w:type="dxa"/>
              <w:right w:w="28" w:type="dxa"/>
            </w:tcMar>
            <w:vAlign w:val="center"/>
          </w:tcPr>
          <w:p w:rsidR="00787329" w:rsidRPr="00BF218B" w:rsidRDefault="00787329" w:rsidP="00A6081F">
            <w:pPr>
              <w:spacing w:after="0" w:line="240" w:lineRule="auto"/>
              <w:jc w:val="right"/>
              <w:rPr>
                <w:b/>
                <w:sz w:val="16"/>
                <w:szCs w:val="16"/>
              </w:rPr>
            </w:pPr>
            <w:r w:rsidRPr="00BF218B">
              <w:rPr>
                <w:b/>
                <w:sz w:val="16"/>
                <w:szCs w:val="16"/>
              </w:rPr>
              <w:t>97.000</w:t>
            </w:r>
            <w:r>
              <w:rPr>
                <w:b/>
                <w:sz w:val="16"/>
                <w:szCs w:val="16"/>
              </w:rPr>
              <w:t>,00</w:t>
            </w:r>
          </w:p>
        </w:tc>
        <w:tc>
          <w:tcPr>
            <w:tcW w:w="902" w:type="dxa"/>
            <w:shd w:val="clear" w:color="auto" w:fill="auto"/>
            <w:tcMar>
              <w:left w:w="0"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97.000</w:t>
            </w:r>
            <w:r>
              <w:rPr>
                <w:b/>
                <w:sz w:val="16"/>
                <w:szCs w:val="16"/>
              </w:rPr>
              <w:t>,00</w:t>
            </w:r>
          </w:p>
        </w:tc>
        <w:tc>
          <w:tcPr>
            <w:tcW w:w="992" w:type="dxa"/>
            <w:shd w:val="clear" w:color="auto" w:fill="auto"/>
            <w:tcMar>
              <w:left w:w="0"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97.000</w:t>
            </w:r>
            <w:r>
              <w:rPr>
                <w:b/>
                <w:sz w:val="16"/>
                <w:szCs w:val="16"/>
              </w:rPr>
              <w:t>,00</w:t>
            </w:r>
          </w:p>
        </w:tc>
        <w:tc>
          <w:tcPr>
            <w:tcW w:w="992" w:type="dxa"/>
            <w:shd w:val="clear" w:color="auto" w:fill="auto"/>
            <w:tcMar>
              <w:left w:w="0" w:type="dxa"/>
              <w:right w:w="57" w:type="dxa"/>
            </w:tcMar>
            <w:vAlign w:val="center"/>
          </w:tcPr>
          <w:p w:rsidR="00787329" w:rsidRPr="00BF218B" w:rsidRDefault="00787329" w:rsidP="00A6081F">
            <w:pPr>
              <w:spacing w:after="0" w:line="240" w:lineRule="auto"/>
              <w:jc w:val="right"/>
              <w:rPr>
                <w:b/>
                <w:sz w:val="16"/>
                <w:szCs w:val="16"/>
              </w:rPr>
            </w:pPr>
            <w:r w:rsidRPr="00BF218B">
              <w:rPr>
                <w:b/>
                <w:sz w:val="16"/>
                <w:szCs w:val="16"/>
              </w:rPr>
              <w:t>97.000</w:t>
            </w:r>
            <w:r>
              <w:rPr>
                <w:b/>
                <w:sz w:val="16"/>
                <w:szCs w:val="16"/>
              </w:rPr>
              <w:t>,00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388.000,00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TIM CIVILNE ZAŠTITE OPĆE NAMJENE</w:t>
            </w:r>
          </w:p>
        </w:tc>
      </w:tr>
      <w:tr w:rsidR="00787329" w:rsidRPr="009F6C4E" w:rsidTr="00A6081F">
        <w:trPr>
          <w:trHeight w:val="283"/>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3.</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Smotriranje</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sidRPr="00BF218B">
              <w:rPr>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Izrada i dostava Upitnika</w:t>
            </w:r>
          </w:p>
        </w:tc>
      </w:tr>
      <w:tr w:rsidR="00787329" w:rsidRPr="009F6C4E" w:rsidTr="00A6081F">
        <w:trPr>
          <w:trHeight w:val="454"/>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Obuka po područjima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Pružanje prve pomoći, obrana od poplava, zakoni i dokumenti CZ-a</w:t>
            </w: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rPr>
                <w:b/>
              </w:rPr>
              <w:t>UKUPNO:</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436" w:type="dxa"/>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40.000,00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POVJERENICI CIVILNE ZAŠTITE I NJIHOVI ZAMJENICI</w:t>
            </w:r>
          </w:p>
        </w:tc>
      </w:tr>
      <w:tr w:rsidR="00787329" w:rsidRPr="009F6C4E" w:rsidTr="00A6081F">
        <w:trPr>
          <w:trHeight w:val="454"/>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t>4.</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Obuka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10.000,00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Simulacijsko-komunikacijska vježba, zakoni i dokumenti CZ-a</w:t>
            </w: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rPr>
                <w:b/>
              </w:rPr>
              <w:t>UKUPNO:</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b/>
                <w:sz w:val="16"/>
                <w:szCs w:val="16"/>
              </w:rPr>
            </w:pPr>
            <w:r>
              <w:rPr>
                <w:b/>
                <w:sz w:val="16"/>
                <w:szCs w:val="16"/>
              </w:rPr>
              <w:t>10.000,00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40.000,00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9640" w:type="dxa"/>
            <w:gridSpan w:val="8"/>
            <w:shd w:val="clear" w:color="auto" w:fill="auto"/>
            <w:tcMar>
              <w:left w:w="57" w:type="dxa"/>
              <w:right w:w="57" w:type="dxa"/>
            </w:tcMar>
            <w:vAlign w:val="center"/>
          </w:tcPr>
          <w:p w:rsidR="00787329" w:rsidRPr="009D480C" w:rsidRDefault="00787329" w:rsidP="00A6081F">
            <w:pPr>
              <w:spacing w:after="0" w:line="240" w:lineRule="auto"/>
              <w:jc w:val="center"/>
              <w:rPr>
                <w:b/>
                <w:sz w:val="24"/>
                <w:szCs w:val="24"/>
              </w:rPr>
            </w:pPr>
            <w:r w:rsidRPr="009D480C">
              <w:rPr>
                <w:b/>
                <w:sz w:val="24"/>
                <w:szCs w:val="24"/>
              </w:rPr>
              <w:t>UDRUGE GRAĐANA</w:t>
            </w:r>
          </w:p>
        </w:tc>
      </w:tr>
      <w:tr w:rsidR="00787329" w:rsidRPr="009F6C4E" w:rsidTr="00A6081F">
        <w:trPr>
          <w:trHeight w:val="283"/>
          <w:jc w:val="center"/>
        </w:trPr>
        <w:tc>
          <w:tcPr>
            <w:tcW w:w="436" w:type="dxa"/>
            <w:vMerge w:val="restart"/>
            <w:shd w:val="clear" w:color="auto" w:fill="auto"/>
            <w:tcMar>
              <w:left w:w="57" w:type="dxa"/>
              <w:right w:w="57" w:type="dxa"/>
            </w:tcMar>
            <w:vAlign w:val="center"/>
          </w:tcPr>
          <w:p w:rsidR="00787329" w:rsidRPr="009F6C4E" w:rsidRDefault="00787329" w:rsidP="00A6081F">
            <w:pPr>
              <w:spacing w:after="0" w:line="240" w:lineRule="auto"/>
              <w:jc w:val="center"/>
              <w:rPr>
                <w:b/>
              </w:rPr>
            </w:pPr>
            <w:r w:rsidRPr="009F6C4E">
              <w:rPr>
                <w:b/>
              </w:rPr>
              <w:lastRenderedPageBreak/>
              <w:t>5.</w:t>
            </w: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Udruge od značaja za civilnu zaštitu</w:t>
            </w:r>
            <w:r>
              <w:t>: LU „Jastreb“, ŠRU „Berava</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r>
              <w:rPr>
                <w:sz w:val="16"/>
                <w:szCs w:val="16"/>
              </w:rPr>
              <w:t>20.000,00</w:t>
            </w: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20.000,00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20.000,00</w:t>
            </w: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r>
              <w:rPr>
                <w:sz w:val="16"/>
                <w:szCs w:val="16"/>
              </w:rPr>
              <w:t>20.000,00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Redovna djelatnost</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Ostale udruge koje se bave športom i rekreacije</w:t>
            </w:r>
          </w:p>
        </w:tc>
        <w:tc>
          <w:tcPr>
            <w:tcW w:w="941" w:type="dxa"/>
            <w:gridSpan w:val="2"/>
            <w:shd w:val="clear" w:color="auto" w:fill="auto"/>
            <w:tcMar>
              <w:left w:w="28" w:type="dxa"/>
              <w:right w:w="28" w:type="dxa"/>
            </w:tcMar>
            <w:vAlign w:val="center"/>
          </w:tcPr>
          <w:p w:rsidR="00787329" w:rsidRPr="00BF218B" w:rsidRDefault="00787329" w:rsidP="00A6081F">
            <w:pPr>
              <w:spacing w:after="0" w:line="240" w:lineRule="auto"/>
              <w:jc w:val="right"/>
              <w:rPr>
                <w:sz w:val="16"/>
                <w:szCs w:val="16"/>
              </w:rPr>
            </w:pPr>
          </w:p>
        </w:tc>
        <w:tc>
          <w:tcPr>
            <w:tcW w:w="90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992" w:type="dxa"/>
            <w:shd w:val="clear" w:color="auto" w:fill="auto"/>
            <w:tcMar>
              <w:left w:w="57" w:type="dxa"/>
              <w:right w:w="57" w:type="dxa"/>
            </w:tcMar>
            <w:vAlign w:val="center"/>
          </w:tcPr>
          <w:p w:rsidR="00787329" w:rsidRPr="00BF218B" w:rsidRDefault="00787329" w:rsidP="00A6081F">
            <w:pPr>
              <w:spacing w:after="0" w:line="240" w:lineRule="auto"/>
              <w:jc w:val="right"/>
              <w:rPr>
                <w:sz w:val="16"/>
                <w:szCs w:val="16"/>
              </w:rPr>
            </w:pP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r w:rsidRPr="009F6C4E">
              <w:t>Redovna djelatnost</w:t>
            </w:r>
          </w:p>
        </w:tc>
      </w:tr>
      <w:tr w:rsidR="00787329" w:rsidRPr="009F6C4E" w:rsidTr="00A6081F">
        <w:trPr>
          <w:trHeight w:val="283"/>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pPr>
            <w:r w:rsidRPr="009F6C4E">
              <w:t>Ostale udruge</w:t>
            </w:r>
            <w:r>
              <w:t>-udruga žena</w:t>
            </w:r>
          </w:p>
        </w:tc>
        <w:tc>
          <w:tcPr>
            <w:tcW w:w="941" w:type="dxa"/>
            <w:gridSpan w:val="2"/>
            <w:shd w:val="clear" w:color="auto" w:fill="auto"/>
            <w:tcMar>
              <w:left w:w="28" w:type="dxa"/>
              <w:right w:w="28" w:type="dxa"/>
            </w:tcMar>
            <w:vAlign w:val="center"/>
          </w:tcPr>
          <w:p w:rsidR="00787329" w:rsidRPr="002255AB" w:rsidRDefault="00787329" w:rsidP="00A6081F">
            <w:pPr>
              <w:spacing w:after="0" w:line="240" w:lineRule="auto"/>
              <w:jc w:val="right"/>
              <w:rPr>
                <w:sz w:val="16"/>
                <w:szCs w:val="16"/>
              </w:rPr>
            </w:pPr>
            <w:r>
              <w:rPr>
                <w:sz w:val="16"/>
                <w:szCs w:val="16"/>
              </w:rPr>
              <w:t>5.000,00</w:t>
            </w:r>
          </w:p>
        </w:tc>
        <w:tc>
          <w:tcPr>
            <w:tcW w:w="902" w:type="dxa"/>
            <w:shd w:val="clear" w:color="auto" w:fill="auto"/>
            <w:tcMar>
              <w:left w:w="57" w:type="dxa"/>
              <w:right w:w="57" w:type="dxa"/>
            </w:tcMar>
            <w:vAlign w:val="center"/>
          </w:tcPr>
          <w:p w:rsidR="00787329" w:rsidRPr="002255AB" w:rsidRDefault="00787329" w:rsidP="00A6081F">
            <w:pPr>
              <w:spacing w:after="0" w:line="240" w:lineRule="auto"/>
              <w:jc w:val="right"/>
              <w:rPr>
                <w:sz w:val="16"/>
                <w:szCs w:val="16"/>
              </w:rPr>
            </w:pPr>
            <w:r>
              <w:rPr>
                <w:sz w:val="16"/>
                <w:szCs w:val="16"/>
              </w:rPr>
              <w:t>5.000,00</w:t>
            </w:r>
          </w:p>
        </w:tc>
        <w:tc>
          <w:tcPr>
            <w:tcW w:w="992" w:type="dxa"/>
            <w:shd w:val="clear" w:color="auto" w:fill="auto"/>
            <w:tcMar>
              <w:left w:w="57" w:type="dxa"/>
              <w:right w:w="57" w:type="dxa"/>
            </w:tcMar>
            <w:vAlign w:val="center"/>
          </w:tcPr>
          <w:p w:rsidR="00787329" w:rsidRPr="002255AB" w:rsidRDefault="00787329" w:rsidP="00A6081F">
            <w:pPr>
              <w:spacing w:after="0" w:line="240" w:lineRule="auto"/>
              <w:jc w:val="right"/>
              <w:rPr>
                <w:sz w:val="16"/>
                <w:szCs w:val="16"/>
              </w:rPr>
            </w:pPr>
            <w:r>
              <w:rPr>
                <w:sz w:val="16"/>
                <w:szCs w:val="16"/>
              </w:rPr>
              <w:t>5.000,00</w:t>
            </w:r>
          </w:p>
        </w:tc>
        <w:tc>
          <w:tcPr>
            <w:tcW w:w="992" w:type="dxa"/>
            <w:shd w:val="clear" w:color="auto" w:fill="auto"/>
            <w:tcMar>
              <w:left w:w="57" w:type="dxa"/>
              <w:right w:w="57" w:type="dxa"/>
            </w:tcMar>
            <w:vAlign w:val="center"/>
          </w:tcPr>
          <w:p w:rsidR="00787329" w:rsidRPr="002255AB" w:rsidRDefault="00787329" w:rsidP="00A6081F">
            <w:pPr>
              <w:spacing w:after="0" w:line="240" w:lineRule="auto"/>
              <w:jc w:val="right"/>
              <w:rPr>
                <w:sz w:val="16"/>
                <w:szCs w:val="16"/>
              </w:rPr>
            </w:pPr>
            <w:r>
              <w:rPr>
                <w:sz w:val="16"/>
                <w:szCs w:val="16"/>
              </w:rPr>
              <w:t>5.000,00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pPr>
          </w:p>
        </w:tc>
      </w:tr>
      <w:tr w:rsidR="00787329" w:rsidRPr="009F6C4E" w:rsidTr="00A6081F">
        <w:trPr>
          <w:trHeight w:val="340"/>
          <w:jc w:val="center"/>
        </w:trPr>
        <w:tc>
          <w:tcPr>
            <w:tcW w:w="436" w:type="dxa"/>
            <w:vMerge/>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UKUPNO:</w:t>
            </w:r>
          </w:p>
        </w:tc>
        <w:tc>
          <w:tcPr>
            <w:tcW w:w="941" w:type="dxa"/>
            <w:gridSpan w:val="2"/>
            <w:shd w:val="clear" w:color="auto" w:fill="auto"/>
            <w:tcMar>
              <w:left w:w="28" w:type="dxa"/>
              <w:right w:w="28" w:type="dxa"/>
            </w:tcMar>
            <w:vAlign w:val="center"/>
          </w:tcPr>
          <w:p w:rsidR="00787329" w:rsidRPr="009F6C4E" w:rsidRDefault="00787329" w:rsidP="00A6081F">
            <w:pPr>
              <w:spacing w:after="0" w:line="240" w:lineRule="auto"/>
              <w:jc w:val="right"/>
              <w:rPr>
                <w:b/>
                <w:sz w:val="16"/>
                <w:szCs w:val="16"/>
              </w:rPr>
            </w:pPr>
            <w:r>
              <w:rPr>
                <w:b/>
                <w:sz w:val="16"/>
                <w:szCs w:val="16"/>
              </w:rPr>
              <w:t>25.000,00</w:t>
            </w:r>
          </w:p>
        </w:tc>
        <w:tc>
          <w:tcPr>
            <w:tcW w:w="902" w:type="dxa"/>
            <w:shd w:val="clear" w:color="auto" w:fill="auto"/>
            <w:tcMar>
              <w:left w:w="57" w:type="dxa"/>
              <w:right w:w="57" w:type="dxa"/>
            </w:tcMar>
            <w:vAlign w:val="center"/>
          </w:tcPr>
          <w:p w:rsidR="00787329" w:rsidRPr="009F6C4E" w:rsidRDefault="00787329" w:rsidP="00A6081F">
            <w:pPr>
              <w:spacing w:after="0" w:line="240" w:lineRule="auto"/>
              <w:jc w:val="right"/>
              <w:rPr>
                <w:b/>
                <w:sz w:val="16"/>
                <w:szCs w:val="16"/>
              </w:rPr>
            </w:pPr>
            <w:r>
              <w:rPr>
                <w:b/>
                <w:sz w:val="16"/>
                <w:szCs w:val="16"/>
              </w:rPr>
              <w:t>25.000,00</w:t>
            </w:r>
          </w:p>
        </w:tc>
        <w:tc>
          <w:tcPr>
            <w:tcW w:w="992" w:type="dxa"/>
            <w:shd w:val="clear" w:color="auto" w:fill="auto"/>
            <w:tcMar>
              <w:left w:w="57" w:type="dxa"/>
              <w:right w:w="57" w:type="dxa"/>
            </w:tcMar>
            <w:vAlign w:val="center"/>
          </w:tcPr>
          <w:p w:rsidR="00787329" w:rsidRPr="009F6C4E" w:rsidRDefault="00787329" w:rsidP="00A6081F">
            <w:pPr>
              <w:spacing w:after="0" w:line="240" w:lineRule="auto"/>
              <w:jc w:val="right"/>
              <w:rPr>
                <w:b/>
                <w:sz w:val="16"/>
                <w:szCs w:val="16"/>
              </w:rPr>
            </w:pPr>
            <w:r>
              <w:rPr>
                <w:b/>
                <w:sz w:val="16"/>
                <w:szCs w:val="16"/>
              </w:rPr>
              <w:t>25.000,00</w:t>
            </w:r>
          </w:p>
        </w:tc>
        <w:tc>
          <w:tcPr>
            <w:tcW w:w="992" w:type="dxa"/>
            <w:shd w:val="clear" w:color="auto" w:fill="auto"/>
            <w:tcMar>
              <w:left w:w="57" w:type="dxa"/>
              <w:right w:w="57" w:type="dxa"/>
            </w:tcMar>
            <w:vAlign w:val="center"/>
          </w:tcPr>
          <w:p w:rsidR="00787329" w:rsidRPr="009F6C4E" w:rsidRDefault="00787329" w:rsidP="00A6081F">
            <w:pPr>
              <w:spacing w:after="0" w:line="240" w:lineRule="auto"/>
              <w:jc w:val="right"/>
              <w:rPr>
                <w:b/>
                <w:sz w:val="16"/>
                <w:szCs w:val="16"/>
              </w:rPr>
            </w:pPr>
            <w:r>
              <w:rPr>
                <w:b/>
                <w:sz w:val="16"/>
                <w:szCs w:val="16"/>
              </w:rPr>
              <w:t>25.000,00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436" w:type="dxa"/>
            <w:vMerge/>
            <w:tcBorders>
              <w:bottom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color w:val="FF0000"/>
              </w:rPr>
            </w:pPr>
          </w:p>
        </w:tc>
        <w:tc>
          <w:tcPr>
            <w:tcW w:w="2542" w:type="dxa"/>
            <w:tcBorders>
              <w:bottom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w:t>
            </w:r>
          </w:p>
        </w:tc>
        <w:tc>
          <w:tcPr>
            <w:tcW w:w="3827" w:type="dxa"/>
            <w:gridSpan w:val="5"/>
            <w:tcBorders>
              <w:bottom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100.000,00</w:t>
            </w:r>
          </w:p>
        </w:tc>
        <w:tc>
          <w:tcPr>
            <w:tcW w:w="2835" w:type="dxa"/>
            <w:tcBorders>
              <w:bottom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40"/>
          <w:jc w:val="center"/>
        </w:trPr>
        <w:tc>
          <w:tcPr>
            <w:tcW w:w="2978" w:type="dxa"/>
            <w:gridSpan w:val="2"/>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SVEUKUPNO PO GODINI:</w:t>
            </w:r>
          </w:p>
        </w:tc>
        <w:tc>
          <w:tcPr>
            <w:tcW w:w="941" w:type="dxa"/>
            <w:gridSpan w:val="2"/>
            <w:tcBorders>
              <w:top w:val="single" w:sz="4" w:space="0" w:color="auto"/>
            </w:tcBorders>
            <w:shd w:val="clear" w:color="auto" w:fill="auto"/>
            <w:tcMar>
              <w:left w:w="28" w:type="dxa"/>
              <w:right w:w="28" w:type="dxa"/>
            </w:tcMar>
            <w:vAlign w:val="center"/>
          </w:tcPr>
          <w:p w:rsidR="00787329" w:rsidRPr="009F6C4E" w:rsidRDefault="00787329" w:rsidP="00A6081F">
            <w:pPr>
              <w:spacing w:after="0" w:line="240" w:lineRule="auto"/>
              <w:jc w:val="center"/>
              <w:rPr>
                <w:b/>
                <w:sz w:val="16"/>
                <w:szCs w:val="16"/>
              </w:rPr>
            </w:pPr>
            <w:r>
              <w:rPr>
                <w:b/>
                <w:sz w:val="16"/>
                <w:szCs w:val="16"/>
              </w:rPr>
              <w:t>162.000,00</w:t>
            </w:r>
          </w:p>
        </w:tc>
        <w:tc>
          <w:tcPr>
            <w:tcW w:w="902" w:type="dxa"/>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sz w:val="16"/>
                <w:szCs w:val="16"/>
              </w:rPr>
            </w:pPr>
            <w:r>
              <w:rPr>
                <w:b/>
                <w:sz w:val="16"/>
                <w:szCs w:val="16"/>
              </w:rPr>
              <w:t>162.000,00</w:t>
            </w:r>
          </w:p>
        </w:tc>
        <w:tc>
          <w:tcPr>
            <w:tcW w:w="992" w:type="dxa"/>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sz w:val="16"/>
                <w:szCs w:val="16"/>
              </w:rPr>
            </w:pPr>
            <w:r>
              <w:rPr>
                <w:b/>
                <w:sz w:val="16"/>
                <w:szCs w:val="16"/>
              </w:rPr>
              <w:t>162.000,00</w:t>
            </w:r>
          </w:p>
        </w:tc>
        <w:tc>
          <w:tcPr>
            <w:tcW w:w="992" w:type="dxa"/>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b/>
                <w:sz w:val="16"/>
                <w:szCs w:val="16"/>
              </w:rPr>
            </w:pPr>
            <w:r>
              <w:rPr>
                <w:b/>
                <w:sz w:val="16"/>
                <w:szCs w:val="16"/>
              </w:rPr>
              <w:t>162.000,00</w:t>
            </w:r>
          </w:p>
        </w:tc>
        <w:tc>
          <w:tcPr>
            <w:tcW w:w="2835" w:type="dxa"/>
            <w:tcBorders>
              <w:top w:val="single" w:sz="4" w:space="0" w:color="auto"/>
            </w:tcBorders>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r w:rsidR="00787329" w:rsidRPr="009F6C4E" w:rsidTr="00A6081F">
        <w:trPr>
          <w:trHeight w:val="397"/>
          <w:jc w:val="center"/>
        </w:trPr>
        <w:tc>
          <w:tcPr>
            <w:tcW w:w="2978" w:type="dxa"/>
            <w:gridSpan w:val="2"/>
            <w:shd w:val="clear" w:color="auto" w:fill="auto"/>
            <w:tcMar>
              <w:left w:w="57" w:type="dxa"/>
              <w:right w:w="57" w:type="dxa"/>
            </w:tcMar>
            <w:vAlign w:val="center"/>
          </w:tcPr>
          <w:p w:rsidR="00787329" w:rsidRPr="009F6C4E" w:rsidRDefault="00787329" w:rsidP="00A6081F">
            <w:pPr>
              <w:spacing w:after="0" w:line="240" w:lineRule="auto"/>
              <w:rPr>
                <w:b/>
              </w:rPr>
            </w:pPr>
            <w:r w:rsidRPr="009F6C4E">
              <w:rPr>
                <w:b/>
              </w:rPr>
              <w:t xml:space="preserve">SVEUKUPNO </w:t>
            </w:r>
          </w:p>
          <w:p w:rsidR="00787329" w:rsidRPr="009F6C4E" w:rsidRDefault="00787329" w:rsidP="00A6081F">
            <w:pPr>
              <w:spacing w:after="0" w:line="240" w:lineRule="auto"/>
              <w:rPr>
                <w:b/>
              </w:rPr>
            </w:pPr>
            <w:r w:rsidRPr="009F6C4E">
              <w:rPr>
                <w:b/>
              </w:rPr>
              <w:t xml:space="preserve">ZA SUSTAV </w:t>
            </w:r>
            <w:r w:rsidRPr="009F6C4E">
              <w:rPr>
                <w:b/>
                <w:i/>
              </w:rPr>
              <w:t>CZ</w:t>
            </w:r>
            <w:r w:rsidRPr="009F6C4E">
              <w:rPr>
                <w:b/>
              </w:rPr>
              <w:t>-a:</w:t>
            </w:r>
          </w:p>
        </w:tc>
        <w:tc>
          <w:tcPr>
            <w:tcW w:w="3827" w:type="dxa"/>
            <w:gridSpan w:val="5"/>
            <w:shd w:val="clear" w:color="auto" w:fill="auto"/>
            <w:tcMar>
              <w:left w:w="57" w:type="dxa"/>
              <w:right w:w="57" w:type="dxa"/>
            </w:tcMar>
            <w:vAlign w:val="center"/>
          </w:tcPr>
          <w:p w:rsidR="00787329" w:rsidRPr="009F6C4E" w:rsidRDefault="00787329" w:rsidP="00A6081F">
            <w:pPr>
              <w:spacing w:after="0" w:line="240" w:lineRule="auto"/>
              <w:jc w:val="center"/>
              <w:rPr>
                <w:b/>
              </w:rPr>
            </w:pPr>
            <w:r>
              <w:rPr>
                <w:b/>
              </w:rPr>
              <w:t>648.000,00</w:t>
            </w:r>
          </w:p>
        </w:tc>
        <w:tc>
          <w:tcPr>
            <w:tcW w:w="2835" w:type="dxa"/>
            <w:shd w:val="clear" w:color="auto" w:fill="auto"/>
            <w:tcMar>
              <w:left w:w="57" w:type="dxa"/>
              <w:right w:w="57" w:type="dxa"/>
            </w:tcMar>
            <w:vAlign w:val="center"/>
          </w:tcPr>
          <w:p w:rsidR="00787329" w:rsidRPr="009F6C4E" w:rsidRDefault="00787329" w:rsidP="00A6081F">
            <w:pPr>
              <w:spacing w:after="0" w:line="240" w:lineRule="auto"/>
              <w:jc w:val="center"/>
              <w:rPr>
                <w:color w:val="FF0000"/>
              </w:rPr>
            </w:pPr>
          </w:p>
        </w:tc>
      </w:tr>
    </w:tbl>
    <w:p w:rsidR="00787329" w:rsidRPr="009F6C4E" w:rsidRDefault="00787329" w:rsidP="00787329">
      <w:pPr>
        <w:spacing w:after="0" w:line="240" w:lineRule="auto"/>
        <w:rPr>
          <w:sz w:val="16"/>
          <w:szCs w:val="16"/>
        </w:rPr>
      </w:pPr>
      <w:r w:rsidRPr="009F6C4E">
        <w:rPr>
          <w:sz w:val="24"/>
          <w:szCs w:val="24"/>
        </w:rPr>
        <w:tab/>
        <w:t>*</w:t>
      </w:r>
      <w:r w:rsidRPr="009F6C4E">
        <w:rPr>
          <w:sz w:val="16"/>
          <w:szCs w:val="16"/>
        </w:rPr>
        <w:t xml:space="preserve">planirana sredstva za pojedinu kalendarsku godinu, podložna su promjenama,ovisno o proračunskim sredstvima za tu  </w:t>
      </w:r>
    </w:p>
    <w:p w:rsidR="00787329" w:rsidRPr="009F6C4E" w:rsidRDefault="00787329" w:rsidP="00787329">
      <w:pPr>
        <w:spacing w:after="0" w:line="240" w:lineRule="auto"/>
        <w:rPr>
          <w:sz w:val="16"/>
          <w:szCs w:val="16"/>
        </w:rPr>
      </w:pPr>
      <w:r w:rsidRPr="009F6C4E">
        <w:rPr>
          <w:sz w:val="16"/>
          <w:szCs w:val="16"/>
        </w:rPr>
        <w:t xml:space="preserve">                  kalendarsku godinu.</w:t>
      </w:r>
    </w:p>
    <w:p w:rsidR="00787329" w:rsidRPr="007177F3" w:rsidRDefault="00787329" w:rsidP="00787329">
      <w:pPr>
        <w:spacing w:after="0" w:line="240" w:lineRule="auto"/>
        <w:ind w:firstLine="709"/>
        <w:rPr>
          <w:sz w:val="24"/>
          <w:szCs w:val="24"/>
        </w:rPr>
      </w:pPr>
      <w:r w:rsidRPr="005B7B03">
        <w:rPr>
          <w:sz w:val="24"/>
          <w:szCs w:val="24"/>
        </w:rPr>
        <w:t>Smjernice za organizaciju i razvoj sustava civilne zaštite Općine Babina Greda za razdoblje od 201</w:t>
      </w:r>
      <w:r>
        <w:rPr>
          <w:sz w:val="24"/>
          <w:szCs w:val="24"/>
        </w:rPr>
        <w:t>8</w:t>
      </w:r>
      <w:r w:rsidRPr="005B7B03">
        <w:rPr>
          <w:sz w:val="24"/>
          <w:szCs w:val="24"/>
        </w:rPr>
        <w:t>. do 2</w:t>
      </w:r>
      <w:r>
        <w:rPr>
          <w:sz w:val="24"/>
          <w:szCs w:val="24"/>
        </w:rPr>
        <w:t xml:space="preserve">021. godine stupaju </w:t>
      </w:r>
      <w:r w:rsidRPr="009F3C4D">
        <w:rPr>
          <w:sz w:val="24"/>
          <w:szCs w:val="24"/>
        </w:rPr>
        <w:t>na snagu</w:t>
      </w:r>
      <w:r>
        <w:rPr>
          <w:sz w:val="24"/>
          <w:szCs w:val="24"/>
        </w:rPr>
        <w:t xml:space="preserve"> danom objave u Službenom vjesniku Vukovarsko-srijemske županije.</w:t>
      </w:r>
    </w:p>
    <w:p w:rsidR="00787329" w:rsidRDefault="00787329" w:rsidP="00787329">
      <w:pPr>
        <w:spacing w:after="0" w:line="240" w:lineRule="auto"/>
        <w:rPr>
          <w:b/>
          <w:sz w:val="24"/>
          <w:szCs w:val="24"/>
        </w:rPr>
      </w:pPr>
      <w:r w:rsidRPr="009F6C4E">
        <w:rPr>
          <w:b/>
          <w:sz w:val="24"/>
          <w:szCs w:val="24"/>
        </w:rPr>
        <w:t xml:space="preserve">                                                                              </w:t>
      </w: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Pr="009F6C4E" w:rsidRDefault="00787329" w:rsidP="00787329">
      <w:pPr>
        <w:spacing w:after="0" w:line="240" w:lineRule="auto"/>
        <w:rPr>
          <w:b/>
          <w:sz w:val="24"/>
          <w:szCs w:val="24"/>
        </w:rPr>
      </w:pPr>
    </w:p>
    <w:p w:rsidR="00787329" w:rsidRPr="009F6C4E" w:rsidRDefault="00787329" w:rsidP="00787329">
      <w:pPr>
        <w:spacing w:after="0" w:line="240" w:lineRule="auto"/>
        <w:rPr>
          <w:b/>
          <w:sz w:val="24"/>
          <w:szCs w:val="24"/>
        </w:rPr>
      </w:pPr>
      <w:r w:rsidRPr="009F6C4E">
        <w:rPr>
          <w:b/>
          <w:sz w:val="24"/>
          <w:szCs w:val="24"/>
        </w:rPr>
        <w:t xml:space="preserve">                                                                                </w:t>
      </w:r>
      <w:r>
        <w:rPr>
          <w:b/>
          <w:sz w:val="24"/>
          <w:szCs w:val="24"/>
        </w:rPr>
        <w:tab/>
      </w:r>
      <w:r>
        <w:rPr>
          <w:b/>
          <w:sz w:val="24"/>
          <w:szCs w:val="24"/>
        </w:rPr>
        <w:tab/>
      </w:r>
      <w:r w:rsidRPr="009F6C4E">
        <w:rPr>
          <w:b/>
          <w:sz w:val="24"/>
          <w:szCs w:val="24"/>
        </w:rPr>
        <w:t>Predsjednik Općinskog vijeća</w:t>
      </w:r>
    </w:p>
    <w:p w:rsidR="00787329" w:rsidRPr="009F6C4E" w:rsidRDefault="00787329" w:rsidP="00787329">
      <w:pPr>
        <w:spacing w:after="0" w:line="240" w:lineRule="auto"/>
        <w:rPr>
          <w:b/>
          <w:sz w:val="24"/>
          <w:szCs w:val="24"/>
        </w:rPr>
      </w:pPr>
    </w:p>
    <w:p w:rsidR="00787329" w:rsidRDefault="00787329" w:rsidP="00787329">
      <w:pPr>
        <w:spacing w:after="0" w:line="240" w:lineRule="auto"/>
        <w:rPr>
          <w:b/>
          <w:sz w:val="24"/>
          <w:szCs w:val="24"/>
        </w:rPr>
      </w:pPr>
      <w:r w:rsidRPr="009F6C4E">
        <w:rPr>
          <w:b/>
          <w:sz w:val="24"/>
          <w:szCs w:val="24"/>
        </w:rPr>
        <w:t xml:space="preserve">                                                                                 </w:t>
      </w:r>
      <w:r>
        <w:rPr>
          <w:b/>
          <w:sz w:val="24"/>
          <w:szCs w:val="24"/>
        </w:rPr>
        <w:t xml:space="preserve">                                           Jakob Verić</w:t>
      </w: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787329" w:rsidRDefault="00787329" w:rsidP="00787329">
      <w:pPr>
        <w:spacing w:after="0" w:line="240" w:lineRule="auto"/>
        <w:rPr>
          <w:b/>
          <w:sz w:val="24"/>
          <w:szCs w:val="24"/>
        </w:rPr>
      </w:pPr>
    </w:p>
    <w:p w:rsidR="006A3DC8" w:rsidRPr="00E66410" w:rsidRDefault="006A3DC8" w:rsidP="006A3DC8">
      <w:r w:rsidRPr="00E66410">
        <w:lastRenderedPageBreak/>
        <w:t xml:space="preserve">                </w:t>
      </w:r>
      <w:r w:rsidRPr="00E66410">
        <w:object w:dxaOrig="2925" w:dyaOrig="3870">
          <v:shape id="_x0000_i1026" type="#_x0000_t75" style="width:48.75pt;height:63pt" o:ole="">
            <v:imagedata r:id="rId7" o:title=""/>
          </v:shape>
          <o:OLEObject Type="Embed" ProgID="MSPhotoEd.3" ShapeID="_x0000_i1026" DrawAspect="Content" ObjectID="_1576495652" r:id="rId9"/>
        </w:object>
      </w:r>
    </w:p>
    <w:p w:rsidR="006A3DC8" w:rsidRPr="00E66410" w:rsidRDefault="006A3DC8" w:rsidP="006A3DC8">
      <w:pPr>
        <w:spacing w:after="0" w:line="240" w:lineRule="auto"/>
        <w:rPr>
          <w:sz w:val="24"/>
          <w:szCs w:val="24"/>
        </w:rPr>
      </w:pPr>
      <w:r w:rsidRPr="00E66410">
        <w:rPr>
          <w:sz w:val="24"/>
          <w:szCs w:val="24"/>
        </w:rPr>
        <w:t>REPUBLIKA HRVATSKA</w:t>
      </w:r>
    </w:p>
    <w:p w:rsidR="006A3DC8" w:rsidRPr="00E66410" w:rsidRDefault="006A3DC8" w:rsidP="006A3DC8">
      <w:pPr>
        <w:spacing w:after="0" w:line="240" w:lineRule="auto"/>
        <w:rPr>
          <w:sz w:val="24"/>
          <w:szCs w:val="24"/>
        </w:rPr>
      </w:pPr>
      <w:r w:rsidRPr="00E66410">
        <w:rPr>
          <w:sz w:val="24"/>
          <w:szCs w:val="24"/>
        </w:rPr>
        <w:t>VUKOVARSKO-SRIJEMSKA ŽUPANIJA</w:t>
      </w:r>
    </w:p>
    <w:p w:rsidR="006A3DC8" w:rsidRPr="00E66410" w:rsidRDefault="006A3DC8" w:rsidP="006A3DC8">
      <w:pPr>
        <w:spacing w:after="0" w:line="240" w:lineRule="auto"/>
        <w:rPr>
          <w:sz w:val="24"/>
          <w:szCs w:val="24"/>
        </w:rPr>
      </w:pPr>
      <w:r w:rsidRPr="00E66410">
        <w:rPr>
          <w:sz w:val="24"/>
          <w:szCs w:val="24"/>
        </w:rPr>
        <w:t>OPĆINA BABINA GREDA</w:t>
      </w:r>
    </w:p>
    <w:p w:rsidR="006A3DC8" w:rsidRPr="00E66410" w:rsidRDefault="006A3DC8" w:rsidP="006A3DC8">
      <w:pPr>
        <w:spacing w:after="0" w:line="240" w:lineRule="auto"/>
        <w:rPr>
          <w:sz w:val="24"/>
          <w:szCs w:val="24"/>
        </w:rPr>
      </w:pPr>
      <w:r>
        <w:rPr>
          <w:sz w:val="24"/>
          <w:szCs w:val="24"/>
        </w:rPr>
        <w:t>OPĆINSKO VIJEĆE</w:t>
      </w:r>
    </w:p>
    <w:p w:rsidR="006A3DC8" w:rsidRPr="009F3C4D" w:rsidRDefault="006A3DC8" w:rsidP="006A3DC8">
      <w:pPr>
        <w:spacing w:after="0" w:line="240" w:lineRule="auto"/>
        <w:rPr>
          <w:sz w:val="24"/>
          <w:szCs w:val="24"/>
        </w:rPr>
      </w:pPr>
      <w:r w:rsidRPr="009F3C4D">
        <w:rPr>
          <w:sz w:val="24"/>
          <w:szCs w:val="24"/>
        </w:rPr>
        <w:t>KLASA: 810-03/1</w:t>
      </w:r>
      <w:r>
        <w:rPr>
          <w:sz w:val="24"/>
          <w:szCs w:val="24"/>
        </w:rPr>
        <w:t>7</w:t>
      </w:r>
      <w:r w:rsidRPr="009F3C4D">
        <w:rPr>
          <w:sz w:val="24"/>
          <w:szCs w:val="24"/>
        </w:rPr>
        <w:t>-01/</w:t>
      </w:r>
      <w:r>
        <w:rPr>
          <w:sz w:val="24"/>
          <w:szCs w:val="24"/>
        </w:rPr>
        <w:t>3</w:t>
      </w:r>
    </w:p>
    <w:p w:rsidR="006A3DC8" w:rsidRPr="00E66410" w:rsidRDefault="006A3DC8" w:rsidP="006A3DC8">
      <w:pPr>
        <w:spacing w:after="0" w:line="240" w:lineRule="auto"/>
        <w:rPr>
          <w:sz w:val="24"/>
          <w:szCs w:val="24"/>
        </w:rPr>
      </w:pPr>
      <w:r w:rsidRPr="00E66410">
        <w:rPr>
          <w:sz w:val="24"/>
          <w:szCs w:val="24"/>
        </w:rPr>
        <w:t>UR.BROJ: 2212/02-0</w:t>
      </w:r>
      <w:r>
        <w:rPr>
          <w:sz w:val="24"/>
          <w:szCs w:val="24"/>
        </w:rPr>
        <w:t>1</w:t>
      </w:r>
      <w:r w:rsidRPr="00E66410">
        <w:rPr>
          <w:sz w:val="24"/>
          <w:szCs w:val="24"/>
        </w:rPr>
        <w:t>/1</w:t>
      </w:r>
      <w:r>
        <w:rPr>
          <w:sz w:val="24"/>
          <w:szCs w:val="24"/>
        </w:rPr>
        <w:t>7</w:t>
      </w:r>
      <w:r w:rsidRPr="00E66410">
        <w:rPr>
          <w:sz w:val="24"/>
          <w:szCs w:val="24"/>
        </w:rPr>
        <w:t>-01-1</w:t>
      </w:r>
    </w:p>
    <w:p w:rsidR="006A3DC8" w:rsidRPr="009F3C4D" w:rsidRDefault="006A3DC8" w:rsidP="006A3DC8">
      <w:pPr>
        <w:spacing w:after="0" w:line="240" w:lineRule="auto"/>
        <w:rPr>
          <w:sz w:val="24"/>
          <w:szCs w:val="24"/>
        </w:rPr>
      </w:pPr>
      <w:r w:rsidRPr="009F3C4D">
        <w:rPr>
          <w:sz w:val="24"/>
          <w:szCs w:val="24"/>
        </w:rPr>
        <w:t xml:space="preserve">U Babina Greda, </w:t>
      </w:r>
      <w:r>
        <w:rPr>
          <w:sz w:val="24"/>
          <w:szCs w:val="24"/>
        </w:rPr>
        <w:t xml:space="preserve"> 23. prosinca </w:t>
      </w:r>
      <w:r w:rsidRPr="009F3C4D">
        <w:rPr>
          <w:sz w:val="24"/>
          <w:szCs w:val="24"/>
        </w:rPr>
        <w:t>201</w:t>
      </w:r>
      <w:r>
        <w:rPr>
          <w:sz w:val="24"/>
          <w:szCs w:val="24"/>
        </w:rPr>
        <w:t>7</w:t>
      </w:r>
      <w:r w:rsidRPr="009F3C4D">
        <w:rPr>
          <w:sz w:val="24"/>
          <w:szCs w:val="24"/>
        </w:rPr>
        <w:t>.g</w:t>
      </w:r>
    </w:p>
    <w:p w:rsidR="006A3DC8" w:rsidRPr="00E66410" w:rsidRDefault="006A3DC8" w:rsidP="006A3DC8">
      <w:pPr>
        <w:shd w:val="clear" w:color="auto" w:fill="FFFFFF" w:themeFill="background1"/>
        <w:spacing w:after="0" w:line="240" w:lineRule="auto"/>
        <w:ind w:firstLine="567"/>
        <w:rPr>
          <w:sz w:val="24"/>
          <w:szCs w:val="24"/>
        </w:rPr>
      </w:pPr>
    </w:p>
    <w:p w:rsidR="006A3DC8" w:rsidRPr="009F3C4D" w:rsidRDefault="006A3DC8" w:rsidP="006A3DC8">
      <w:pPr>
        <w:shd w:val="clear" w:color="auto" w:fill="FFFFFF" w:themeFill="background1"/>
        <w:spacing w:after="0" w:line="240" w:lineRule="auto"/>
        <w:ind w:firstLine="567"/>
        <w:rPr>
          <w:sz w:val="24"/>
          <w:szCs w:val="24"/>
        </w:rPr>
      </w:pPr>
      <w:r w:rsidRPr="00E66410">
        <w:rPr>
          <w:sz w:val="24"/>
          <w:szCs w:val="24"/>
        </w:rPr>
        <w:t xml:space="preserve">Temeljem članka 17. stavak 1. alineja 1. Zakona o sustavu civilne zaštite (»Narodne novine« 82/15.) i članka </w:t>
      </w:r>
      <w:r>
        <w:rPr>
          <w:sz w:val="24"/>
          <w:szCs w:val="24"/>
        </w:rPr>
        <w:t>18</w:t>
      </w:r>
      <w:r w:rsidRPr="00E66410">
        <w:rPr>
          <w:sz w:val="24"/>
          <w:szCs w:val="24"/>
        </w:rPr>
        <w:t xml:space="preserve">. Statuta Općine </w:t>
      </w:r>
      <w:r>
        <w:rPr>
          <w:sz w:val="24"/>
          <w:szCs w:val="24"/>
        </w:rPr>
        <w:t>Babina Greda</w:t>
      </w:r>
      <w:r w:rsidRPr="00E66410">
        <w:rPr>
          <w:sz w:val="24"/>
          <w:szCs w:val="24"/>
        </w:rPr>
        <w:t xml:space="preserve"> (»</w:t>
      </w:r>
      <w:r w:rsidRPr="009F6C4E">
        <w:rPr>
          <w:sz w:val="24"/>
          <w:szCs w:val="24"/>
        </w:rPr>
        <w:t>(»</w:t>
      </w:r>
      <w:r w:rsidRPr="005B7B03">
        <w:rPr>
          <w:sz w:val="24"/>
          <w:szCs w:val="24"/>
        </w:rPr>
        <w:t>Službeni vjesnik“ Vukovarsko-srijemske županije broj 11/09, 04/13 i 03/14</w:t>
      </w:r>
      <w:r w:rsidRPr="009F3C4D">
        <w:rPr>
          <w:sz w:val="24"/>
          <w:szCs w:val="24"/>
        </w:rPr>
        <w:t>),</w:t>
      </w:r>
      <w:r w:rsidRPr="00E66410">
        <w:rPr>
          <w:sz w:val="24"/>
          <w:szCs w:val="24"/>
        </w:rPr>
        <w:t xml:space="preserve"> Općinsko vijeće Općine </w:t>
      </w:r>
      <w:r>
        <w:rPr>
          <w:sz w:val="24"/>
          <w:szCs w:val="24"/>
        </w:rPr>
        <w:t>Babina Greda</w:t>
      </w:r>
      <w:r w:rsidRPr="00E66410">
        <w:rPr>
          <w:sz w:val="24"/>
          <w:szCs w:val="24"/>
        </w:rPr>
        <w:t xml:space="preserve"> na </w:t>
      </w:r>
      <w:r w:rsidRPr="009F3C4D">
        <w:rPr>
          <w:sz w:val="24"/>
          <w:szCs w:val="24"/>
        </w:rPr>
        <w:t>svojoj    sjednici održanoj dana</w:t>
      </w:r>
      <w:r>
        <w:rPr>
          <w:sz w:val="24"/>
          <w:szCs w:val="24"/>
        </w:rPr>
        <w:t xml:space="preserve"> 23. prosinca </w:t>
      </w:r>
      <w:r w:rsidRPr="009F3C4D">
        <w:rPr>
          <w:sz w:val="24"/>
          <w:szCs w:val="24"/>
        </w:rPr>
        <w:t>201</w:t>
      </w:r>
      <w:r>
        <w:rPr>
          <w:sz w:val="24"/>
          <w:szCs w:val="24"/>
        </w:rPr>
        <w:t>7</w:t>
      </w:r>
      <w:r w:rsidRPr="009F3C4D">
        <w:rPr>
          <w:sz w:val="24"/>
          <w:szCs w:val="24"/>
        </w:rPr>
        <w:t>. godine, usvojilo je</w:t>
      </w:r>
    </w:p>
    <w:p w:rsidR="006A3DC8" w:rsidRPr="009F3C4D" w:rsidRDefault="006A3DC8" w:rsidP="006A3DC8">
      <w:pPr>
        <w:spacing w:after="0" w:line="240" w:lineRule="auto"/>
        <w:rPr>
          <w:color w:val="FF0000"/>
          <w:sz w:val="24"/>
          <w:szCs w:val="24"/>
        </w:rPr>
      </w:pPr>
    </w:p>
    <w:p w:rsidR="006A3DC8" w:rsidRPr="009F3C4D" w:rsidRDefault="006A3DC8" w:rsidP="006A3DC8">
      <w:pPr>
        <w:spacing w:after="0" w:line="240" w:lineRule="auto"/>
        <w:rPr>
          <w:color w:val="FF0000"/>
          <w:sz w:val="24"/>
          <w:szCs w:val="24"/>
        </w:rPr>
      </w:pPr>
    </w:p>
    <w:p w:rsidR="006A3DC8" w:rsidRPr="00954027" w:rsidRDefault="006A3DC8" w:rsidP="006A3DC8">
      <w:pPr>
        <w:spacing w:after="0" w:line="240" w:lineRule="auto"/>
        <w:jc w:val="center"/>
        <w:rPr>
          <w:b/>
          <w:bCs/>
          <w:sz w:val="32"/>
          <w:szCs w:val="32"/>
        </w:rPr>
      </w:pPr>
      <w:r w:rsidRPr="00954027">
        <w:rPr>
          <w:b/>
          <w:bCs/>
          <w:sz w:val="32"/>
          <w:szCs w:val="32"/>
        </w:rPr>
        <w:t>GODIŠNJI PLAN RAZVOJA SUSTAVA CIVILNE ZAŠTITE</w:t>
      </w:r>
    </w:p>
    <w:p w:rsidR="006A3DC8" w:rsidRPr="00954027" w:rsidRDefault="006A3DC8" w:rsidP="006A3DC8">
      <w:pPr>
        <w:spacing w:after="0" w:line="240" w:lineRule="auto"/>
        <w:jc w:val="center"/>
        <w:rPr>
          <w:b/>
          <w:bCs/>
          <w:sz w:val="28"/>
          <w:szCs w:val="28"/>
        </w:rPr>
      </w:pPr>
      <w:r w:rsidRPr="00954027">
        <w:rPr>
          <w:b/>
          <w:bCs/>
          <w:sz w:val="28"/>
          <w:szCs w:val="28"/>
        </w:rPr>
        <w:t>na području Općine Babina Greda za 2018. godinu</w:t>
      </w:r>
    </w:p>
    <w:p w:rsidR="006A3DC8" w:rsidRPr="00E66410" w:rsidRDefault="006A3DC8" w:rsidP="006A3DC8">
      <w:pPr>
        <w:spacing w:after="0" w:line="240" w:lineRule="auto"/>
        <w:ind w:firstLine="709"/>
        <w:rPr>
          <w:color w:val="FF0000"/>
          <w:sz w:val="24"/>
          <w:szCs w:val="24"/>
        </w:rPr>
      </w:pPr>
    </w:p>
    <w:p w:rsidR="006A3DC8" w:rsidRPr="00E66410" w:rsidRDefault="006A3DC8" w:rsidP="006A3DC8">
      <w:pPr>
        <w:spacing w:after="0" w:line="240" w:lineRule="auto"/>
        <w:ind w:firstLine="709"/>
        <w:rPr>
          <w:color w:val="FF0000"/>
          <w:sz w:val="24"/>
          <w:szCs w:val="24"/>
        </w:rPr>
      </w:pPr>
    </w:p>
    <w:p w:rsidR="006A3DC8" w:rsidRPr="00E66410" w:rsidRDefault="006A3DC8" w:rsidP="006A3DC8">
      <w:pPr>
        <w:pStyle w:val="Default"/>
        <w:rPr>
          <w:b/>
          <w:bCs/>
          <w:color w:val="auto"/>
        </w:rPr>
      </w:pPr>
      <w:r w:rsidRPr="00E66410">
        <w:rPr>
          <w:b/>
          <w:bCs/>
          <w:color w:val="auto"/>
        </w:rPr>
        <w:t>UVOD</w:t>
      </w:r>
    </w:p>
    <w:p w:rsidR="006A3DC8" w:rsidRPr="00E66410" w:rsidRDefault="006A3DC8" w:rsidP="006A3DC8">
      <w:pPr>
        <w:pStyle w:val="Default"/>
        <w:rPr>
          <w:b/>
          <w:bCs/>
          <w:color w:val="auto"/>
        </w:rPr>
      </w:pPr>
    </w:p>
    <w:p w:rsidR="006A3DC8" w:rsidRPr="00E66410" w:rsidRDefault="006A3DC8" w:rsidP="006A3DC8">
      <w:pPr>
        <w:spacing w:after="0" w:line="240" w:lineRule="auto"/>
        <w:ind w:firstLine="567"/>
        <w:rPr>
          <w:color w:val="FF0000"/>
          <w:sz w:val="24"/>
          <w:szCs w:val="24"/>
        </w:rPr>
      </w:pPr>
      <w:r w:rsidRPr="00E66410">
        <w:rPr>
          <w:sz w:val="24"/>
          <w:szCs w:val="24"/>
        </w:rPr>
        <w:t xml:space="preserve">Ovaj plan razvoja sustava civilne zaštite Općine </w:t>
      </w:r>
      <w:r>
        <w:rPr>
          <w:sz w:val="24"/>
          <w:szCs w:val="24"/>
        </w:rPr>
        <w:t>Babina Greda</w:t>
      </w:r>
      <w:r w:rsidRPr="00E66410">
        <w:rPr>
          <w:sz w:val="24"/>
          <w:szCs w:val="24"/>
        </w:rPr>
        <w:t xml:space="preserve"> za 201</w:t>
      </w:r>
      <w:r>
        <w:rPr>
          <w:sz w:val="24"/>
          <w:szCs w:val="24"/>
        </w:rPr>
        <w:t>8</w:t>
      </w:r>
      <w:r w:rsidRPr="00E66410">
        <w:rPr>
          <w:sz w:val="24"/>
          <w:szCs w:val="24"/>
        </w:rPr>
        <w:t xml:space="preserve">. godinu ima za cilj integriranje političkih, ekonomskih, sigurnosnih, infrastrukturnih, socijalnih, društvenih i drugih procesa radi sprječavanja ili smanjenja ugroza i vjerojatnosti od bilo kojeg rizika. Plan razvoja kreće od postojeće situacije, a da bi ovaj Plan razvoja bio ostvariv, cijeli proces razvoja povezan je sa mogućnostima financijskih sredstava u Proračunu Općine </w:t>
      </w:r>
      <w:r>
        <w:rPr>
          <w:sz w:val="24"/>
          <w:szCs w:val="24"/>
        </w:rPr>
        <w:t>Babina Greda</w:t>
      </w:r>
      <w:r w:rsidRPr="00E66410">
        <w:rPr>
          <w:sz w:val="24"/>
          <w:szCs w:val="24"/>
        </w:rPr>
        <w:t xml:space="preserve"> koji će se odvojiti za sve subjekte u sustavu civilne zaštite a za promatrano razdoblje.</w:t>
      </w:r>
    </w:p>
    <w:p w:rsidR="006A3DC8" w:rsidRDefault="006A3DC8" w:rsidP="006A3DC8">
      <w:pPr>
        <w:autoSpaceDE w:val="0"/>
        <w:autoSpaceDN w:val="0"/>
        <w:adjustRightInd w:val="0"/>
        <w:spacing w:after="0" w:line="240" w:lineRule="auto"/>
        <w:rPr>
          <w:rFonts w:eastAsia="Calibri"/>
          <w:b/>
          <w:bCs/>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1. PLANSKI DOKUMENTI</w:t>
      </w:r>
    </w:p>
    <w:p w:rsidR="006A3DC8" w:rsidRPr="00E66410" w:rsidRDefault="006A3DC8" w:rsidP="006A3DC8">
      <w:pPr>
        <w:autoSpaceDE w:val="0"/>
        <w:autoSpaceDN w:val="0"/>
        <w:adjustRightInd w:val="0"/>
        <w:spacing w:after="0" w:line="240" w:lineRule="auto"/>
        <w:rPr>
          <w:rFonts w:eastAsia="Calibri"/>
          <w:bCs/>
          <w:sz w:val="24"/>
          <w:szCs w:val="24"/>
        </w:rPr>
      </w:pPr>
    </w:p>
    <w:p w:rsidR="006A3DC8" w:rsidRPr="00E66410" w:rsidRDefault="006A3DC8" w:rsidP="006A3DC8">
      <w:pPr>
        <w:autoSpaceDE w:val="0"/>
        <w:autoSpaceDN w:val="0"/>
        <w:adjustRightInd w:val="0"/>
        <w:spacing w:after="0" w:line="240" w:lineRule="auto"/>
        <w:ind w:firstLine="539"/>
        <w:rPr>
          <w:rFonts w:eastAsia="Calibri"/>
          <w:sz w:val="24"/>
          <w:szCs w:val="24"/>
        </w:rPr>
      </w:pPr>
      <w:r w:rsidRPr="00E66410">
        <w:rPr>
          <w:rFonts w:eastAsia="Calibri"/>
          <w:sz w:val="24"/>
          <w:szCs w:val="24"/>
        </w:rPr>
        <w:t xml:space="preserve">Planski dokumenti podliježu obvezi redovitog tekućeg ažuriranja u slučajevima izmjene suštinskog karaktera koje utiču na promjenu rješenja utvrđenih u istima. </w:t>
      </w:r>
    </w:p>
    <w:p w:rsidR="006A3DC8" w:rsidRPr="00E66410" w:rsidRDefault="006A3DC8" w:rsidP="006A3DC8">
      <w:pPr>
        <w:autoSpaceDE w:val="0"/>
        <w:autoSpaceDN w:val="0"/>
        <w:adjustRightInd w:val="0"/>
        <w:spacing w:after="0" w:line="240" w:lineRule="auto"/>
        <w:ind w:firstLine="567"/>
        <w:rPr>
          <w:color w:val="FF0000"/>
          <w:sz w:val="24"/>
          <w:szCs w:val="24"/>
        </w:rPr>
      </w:pPr>
      <w:r w:rsidRPr="00E66410">
        <w:rPr>
          <w:sz w:val="24"/>
          <w:szCs w:val="24"/>
        </w:rPr>
        <w:t>Usvojene planske dokumente iz područja civilne zaštite kontinuirano, ili najmanje jednom godišnje ažurirati, sukladno promjenama u Procjeni ili metodološkim promjenama.</w:t>
      </w:r>
    </w:p>
    <w:p w:rsidR="006A3DC8" w:rsidRDefault="006A3DC8" w:rsidP="006A3DC8">
      <w:pPr>
        <w:spacing w:after="0" w:line="240" w:lineRule="auto"/>
        <w:rPr>
          <w:sz w:val="24"/>
          <w:szCs w:val="24"/>
        </w:rPr>
      </w:pPr>
    </w:p>
    <w:p w:rsidR="006A3DC8" w:rsidRPr="00E66410" w:rsidRDefault="006A3DC8" w:rsidP="006A3DC8">
      <w:pPr>
        <w:spacing w:after="0" w:line="240" w:lineRule="auto"/>
        <w:rPr>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2. OPERATIVNE SNAGE CIVILNE ZAŠTITE</w:t>
      </w:r>
    </w:p>
    <w:p w:rsidR="006A3DC8" w:rsidRPr="00E66410" w:rsidRDefault="006A3DC8" w:rsidP="006A3DC8">
      <w:pPr>
        <w:autoSpaceDE w:val="0"/>
        <w:autoSpaceDN w:val="0"/>
        <w:adjustRightInd w:val="0"/>
        <w:spacing w:after="0" w:line="240" w:lineRule="auto"/>
        <w:rPr>
          <w:rFonts w:eastAsia="Calibri"/>
          <w:bCs/>
          <w:sz w:val="24"/>
          <w:szCs w:val="24"/>
        </w:rPr>
      </w:pPr>
    </w:p>
    <w:p w:rsidR="006A3DC8" w:rsidRPr="00E66410" w:rsidRDefault="006A3DC8" w:rsidP="006A3DC8">
      <w:pPr>
        <w:pStyle w:val="Default"/>
        <w:ind w:firstLine="567"/>
        <w:jc w:val="both"/>
        <w:rPr>
          <w:color w:val="auto"/>
        </w:rPr>
      </w:pPr>
      <w:r w:rsidRPr="00E66410">
        <w:rPr>
          <w:color w:val="auto"/>
        </w:rPr>
        <w:t xml:space="preserve">Osnovni nositelj izgradnje sustava civilne zaštite je Općina </w:t>
      </w:r>
      <w:r>
        <w:rPr>
          <w:color w:val="auto"/>
        </w:rPr>
        <w:t>Babina Greda</w:t>
      </w:r>
      <w:r w:rsidRPr="00E66410">
        <w:rPr>
          <w:color w:val="auto"/>
        </w:rPr>
        <w:t>, a sustav civilne zaštite Općine mora biti na toj razini da može adekvatno odgovoriti u svim slučajevima prirodne, tehničko-tehnološke i druge nesreće.</w:t>
      </w:r>
    </w:p>
    <w:p w:rsidR="006A3DC8" w:rsidRPr="00E66410" w:rsidRDefault="006A3DC8" w:rsidP="006A3DC8">
      <w:pPr>
        <w:pStyle w:val="Default"/>
        <w:ind w:firstLine="567"/>
        <w:jc w:val="both"/>
        <w:rPr>
          <w:color w:val="auto"/>
        </w:rPr>
      </w:pPr>
      <w:r w:rsidRPr="00E66410">
        <w:rPr>
          <w:color w:val="auto"/>
        </w:rPr>
        <w:t xml:space="preserve">Operativne snage civilne zaštite na području Općine </w:t>
      </w:r>
      <w:r>
        <w:rPr>
          <w:color w:val="auto"/>
        </w:rPr>
        <w:t>Babina Greda</w:t>
      </w:r>
      <w:r w:rsidRPr="00E66410">
        <w:rPr>
          <w:color w:val="auto"/>
        </w:rPr>
        <w:t xml:space="preserve"> treba osposobiti tako da mogu uspješno izvršavati zadatke civilne zaštite u spašavanju stanovništva, materijalnih i kulturnih dobara i okoliša i u najtežim uvjetima kroz održavanje i provođenje terenske vježbe </w:t>
      </w:r>
      <w:r w:rsidRPr="00E66410">
        <w:rPr>
          <w:color w:val="auto"/>
        </w:rPr>
        <w:lastRenderedPageBreak/>
        <w:t>u koju će biti uključene sve operativne snage i pravne osobe od interesa za civilnu zaštitu, kako bi se uvježbalo njihovo usklađeno djelovanje, provjerila pripremljenost i osposobljenost istih.</w:t>
      </w:r>
    </w:p>
    <w:p w:rsidR="006A3DC8" w:rsidRDefault="006A3DC8" w:rsidP="006A3DC8">
      <w:pPr>
        <w:pStyle w:val="Default"/>
        <w:ind w:firstLine="567"/>
        <w:jc w:val="both"/>
        <w:rPr>
          <w:color w:val="auto"/>
        </w:rPr>
      </w:pPr>
    </w:p>
    <w:p w:rsidR="006A3DC8" w:rsidRDefault="006A3DC8" w:rsidP="006A3DC8">
      <w:pPr>
        <w:pStyle w:val="Default"/>
        <w:ind w:firstLine="567"/>
        <w:jc w:val="both"/>
        <w:rPr>
          <w:color w:val="auto"/>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 xml:space="preserve">2.1. Stožer civilne zaštite Općine </w:t>
      </w:r>
      <w:r>
        <w:rPr>
          <w:rFonts w:eastAsia="Calibri"/>
          <w:b/>
          <w:bCs/>
          <w:sz w:val="24"/>
          <w:szCs w:val="24"/>
        </w:rPr>
        <w:t>Babina Greda</w:t>
      </w:r>
    </w:p>
    <w:p w:rsidR="006A3DC8" w:rsidRPr="00E66410" w:rsidRDefault="006A3DC8" w:rsidP="006A3DC8">
      <w:pPr>
        <w:autoSpaceDE w:val="0"/>
        <w:autoSpaceDN w:val="0"/>
        <w:adjustRightInd w:val="0"/>
        <w:spacing w:after="0" w:line="240" w:lineRule="auto"/>
        <w:rPr>
          <w:rFonts w:eastAsia="Calibri"/>
          <w:bCs/>
          <w:sz w:val="24"/>
          <w:szCs w:val="24"/>
        </w:rPr>
      </w:pPr>
    </w:p>
    <w:p w:rsidR="006A3DC8" w:rsidRPr="00E66410" w:rsidRDefault="006A3DC8" w:rsidP="006A3DC8">
      <w:pPr>
        <w:pStyle w:val="t-9-8"/>
        <w:spacing w:before="0" w:beforeAutospacing="0" w:after="0" w:afterAutospacing="0"/>
        <w:ind w:firstLine="567"/>
      </w:pPr>
      <w:r w:rsidRPr="00E66410">
        <w:t>Stožer civilne zaštite:</w:t>
      </w:r>
    </w:p>
    <w:p w:rsidR="006A3DC8" w:rsidRPr="00E66410" w:rsidRDefault="006A3DC8" w:rsidP="006A3DC8">
      <w:pPr>
        <w:pStyle w:val="t-9-8"/>
        <w:numPr>
          <w:ilvl w:val="0"/>
          <w:numId w:val="4"/>
        </w:numPr>
        <w:spacing w:before="0" w:beforeAutospacing="0" w:after="0" w:afterAutospacing="0"/>
        <w:ind w:left="709" w:hanging="142"/>
        <w:jc w:val="both"/>
      </w:pPr>
      <w:r w:rsidRPr="00E66410">
        <w:t>prikuplja i obrađuje</w:t>
      </w:r>
      <w:r>
        <w:t xml:space="preserve"> informacije</w:t>
      </w:r>
      <w:r w:rsidRPr="00E66410">
        <w:t xml:space="preserve"> ranog upozoravanja o mogućnosti nastanka katastrofe i velike nesreće, </w:t>
      </w:r>
    </w:p>
    <w:p w:rsidR="006A3DC8" w:rsidRPr="00E66410" w:rsidRDefault="006A3DC8" w:rsidP="006A3DC8">
      <w:pPr>
        <w:pStyle w:val="t-9-8"/>
        <w:numPr>
          <w:ilvl w:val="0"/>
          <w:numId w:val="4"/>
        </w:numPr>
        <w:spacing w:before="0" w:beforeAutospacing="0" w:after="0" w:afterAutospacing="0"/>
        <w:ind w:left="709" w:hanging="142"/>
        <w:jc w:val="both"/>
      </w:pPr>
      <w:r w:rsidRPr="00E66410">
        <w:t xml:space="preserve">razvija plan djelovanja sustava civilne zaštite na području Općine </w:t>
      </w:r>
      <w:r>
        <w:t>Babina Greda</w:t>
      </w:r>
      <w:r w:rsidRPr="00E66410">
        <w:t xml:space="preserve">, </w:t>
      </w:r>
    </w:p>
    <w:p w:rsidR="006A3DC8" w:rsidRPr="00E66410" w:rsidRDefault="006A3DC8" w:rsidP="006A3DC8">
      <w:pPr>
        <w:pStyle w:val="t-9-8"/>
        <w:numPr>
          <w:ilvl w:val="0"/>
          <w:numId w:val="4"/>
        </w:numPr>
        <w:spacing w:before="0" w:beforeAutospacing="0" w:after="0" w:afterAutospacing="0"/>
        <w:ind w:left="709" w:hanging="142"/>
        <w:jc w:val="both"/>
      </w:pPr>
      <w:r w:rsidRPr="00E66410">
        <w:t xml:space="preserve">upravlja reagiranjem sustava civilne zaštite, </w:t>
      </w:r>
    </w:p>
    <w:p w:rsidR="006A3DC8" w:rsidRPr="00E66410" w:rsidRDefault="006A3DC8" w:rsidP="006A3DC8">
      <w:pPr>
        <w:pStyle w:val="t-9-8"/>
        <w:numPr>
          <w:ilvl w:val="0"/>
          <w:numId w:val="4"/>
        </w:numPr>
        <w:spacing w:before="0" w:beforeAutospacing="0" w:after="0" w:afterAutospacing="0"/>
        <w:ind w:left="709" w:hanging="142"/>
        <w:jc w:val="both"/>
      </w:pPr>
      <w:r w:rsidRPr="00E66410">
        <w:t>obavlja poslove informiranja javnosti,</w:t>
      </w:r>
    </w:p>
    <w:p w:rsidR="006A3DC8" w:rsidRPr="00E66410" w:rsidRDefault="006A3DC8" w:rsidP="006A3DC8">
      <w:pPr>
        <w:pStyle w:val="t-9-8"/>
        <w:numPr>
          <w:ilvl w:val="0"/>
          <w:numId w:val="4"/>
        </w:numPr>
        <w:spacing w:before="0" w:beforeAutospacing="0" w:after="0" w:afterAutospacing="0"/>
        <w:ind w:left="709" w:hanging="142"/>
        <w:jc w:val="both"/>
      </w:pPr>
      <w:r w:rsidRPr="00E66410">
        <w:t>predlaže donošenje odluke o prestanku provođenja mjera i aktivnosti u sustavu civilne zaštite.</w:t>
      </w:r>
    </w:p>
    <w:p w:rsidR="006A3DC8" w:rsidRPr="00E66410" w:rsidRDefault="006A3DC8" w:rsidP="006A3DC8">
      <w:pPr>
        <w:pStyle w:val="Default"/>
        <w:ind w:firstLine="709"/>
        <w:jc w:val="both"/>
        <w:rPr>
          <w:color w:val="auto"/>
        </w:rPr>
      </w:pPr>
    </w:p>
    <w:p w:rsidR="006A3DC8" w:rsidRPr="00E66410" w:rsidRDefault="006A3DC8" w:rsidP="006A3DC8">
      <w:pPr>
        <w:pStyle w:val="Default"/>
        <w:ind w:firstLine="567"/>
        <w:jc w:val="both"/>
        <w:rPr>
          <w:color w:val="auto"/>
        </w:rPr>
      </w:pPr>
      <w:r w:rsidRPr="00E66410">
        <w:rPr>
          <w:color w:val="auto"/>
        </w:rPr>
        <w:t xml:space="preserve">Stožer civilne zaštite aktivira se kada se proglasi stanje neposredne prijetnje, katastrofe i velike nesreće. </w:t>
      </w:r>
    </w:p>
    <w:p w:rsidR="006A3DC8" w:rsidRPr="00E66410" w:rsidRDefault="006A3DC8" w:rsidP="006A3DC8">
      <w:pPr>
        <w:pStyle w:val="Default"/>
        <w:ind w:firstLine="567"/>
        <w:jc w:val="both"/>
        <w:rPr>
          <w:color w:val="auto"/>
        </w:rPr>
      </w:pPr>
      <w:r w:rsidRPr="00E66410">
        <w:rPr>
          <w:color w:val="auto"/>
        </w:rPr>
        <w:t xml:space="preserve">Za Stožer civilne zaštite Općine </w:t>
      </w:r>
      <w:r>
        <w:rPr>
          <w:color w:val="auto"/>
        </w:rPr>
        <w:t>Babina Greda</w:t>
      </w:r>
      <w:r w:rsidRPr="00E66410">
        <w:rPr>
          <w:color w:val="auto"/>
        </w:rPr>
        <w:t xml:space="preserve"> potrebno </w:t>
      </w:r>
      <w:r>
        <w:rPr>
          <w:color w:val="auto"/>
        </w:rPr>
        <w:t xml:space="preserve">je </w:t>
      </w:r>
      <w:r w:rsidRPr="00E66410">
        <w:rPr>
          <w:color w:val="auto"/>
        </w:rPr>
        <w:t xml:space="preserve">osigurati konstantno usavršavanje i upoznavanje s novim Zakonom o sustavu civilne zaštite, a prije svega o: </w:t>
      </w:r>
    </w:p>
    <w:p w:rsidR="006A3DC8" w:rsidRPr="00E66410" w:rsidRDefault="006A3DC8" w:rsidP="006A3DC8">
      <w:pPr>
        <w:pStyle w:val="Default"/>
        <w:numPr>
          <w:ilvl w:val="0"/>
          <w:numId w:val="4"/>
        </w:numPr>
        <w:ind w:left="709" w:hanging="142"/>
        <w:jc w:val="both"/>
        <w:rPr>
          <w:color w:val="auto"/>
        </w:rPr>
      </w:pPr>
      <w:r w:rsidRPr="00E66410">
        <w:rPr>
          <w:color w:val="auto"/>
        </w:rPr>
        <w:t>mjerama sustava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ustrojavanju sustava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djelovanju sustava civilne zaštite i načelima sustava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sudionicima u sustavu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obvezama Općine u provođenju zakonskih obveza definiranih Zakonom o sustavu civilne zaštite</w:t>
      </w:r>
    </w:p>
    <w:p w:rsidR="006A3DC8" w:rsidRPr="00E66410" w:rsidRDefault="006A3DC8" w:rsidP="006A3DC8">
      <w:pPr>
        <w:pStyle w:val="Default"/>
        <w:numPr>
          <w:ilvl w:val="0"/>
          <w:numId w:val="4"/>
        </w:numPr>
        <w:ind w:left="709" w:hanging="142"/>
        <w:jc w:val="both"/>
        <w:rPr>
          <w:color w:val="auto"/>
        </w:rPr>
      </w:pPr>
      <w:r w:rsidRPr="00E66410">
        <w:rPr>
          <w:color w:val="auto"/>
        </w:rPr>
        <w:t xml:space="preserve">pripremi za izradu Procjene rizika </w:t>
      </w:r>
    </w:p>
    <w:p w:rsidR="006A3DC8" w:rsidRPr="00E66410" w:rsidRDefault="006A3DC8" w:rsidP="006A3DC8">
      <w:pPr>
        <w:tabs>
          <w:tab w:val="left" w:pos="2177"/>
        </w:tabs>
        <w:autoSpaceDE w:val="0"/>
        <w:autoSpaceDN w:val="0"/>
        <w:adjustRightInd w:val="0"/>
        <w:spacing w:after="0" w:line="240" w:lineRule="auto"/>
        <w:ind w:firstLine="567"/>
        <w:rPr>
          <w:sz w:val="24"/>
          <w:szCs w:val="24"/>
        </w:rPr>
      </w:pPr>
    </w:p>
    <w:p w:rsidR="006A3DC8" w:rsidRPr="00E66410" w:rsidRDefault="006A3DC8" w:rsidP="006A3DC8">
      <w:pPr>
        <w:tabs>
          <w:tab w:val="left" w:pos="2177"/>
        </w:tabs>
        <w:autoSpaceDE w:val="0"/>
        <w:autoSpaceDN w:val="0"/>
        <w:adjustRightInd w:val="0"/>
        <w:spacing w:after="0" w:line="240" w:lineRule="auto"/>
        <w:ind w:firstLine="567"/>
        <w:rPr>
          <w:sz w:val="24"/>
          <w:szCs w:val="24"/>
        </w:rPr>
      </w:pPr>
      <w:r w:rsidRPr="00E66410">
        <w:rPr>
          <w:sz w:val="24"/>
          <w:szCs w:val="24"/>
        </w:rPr>
        <w:t>Kontakt podatke (adrese, fiksni i mobilni telefonski brojevi) potrebno je kontinuirano ažurirati u planskim dokumentima</w:t>
      </w:r>
    </w:p>
    <w:p w:rsidR="006A3DC8" w:rsidRPr="00E66410" w:rsidRDefault="006A3DC8" w:rsidP="006A3DC8">
      <w:pPr>
        <w:autoSpaceDE w:val="0"/>
        <w:autoSpaceDN w:val="0"/>
        <w:adjustRightInd w:val="0"/>
        <w:spacing w:after="0" w:line="240" w:lineRule="auto"/>
        <w:ind w:firstLine="709"/>
        <w:rPr>
          <w:rFonts w:eastAsia="Calibri"/>
          <w:bCs/>
          <w:sz w:val="24"/>
          <w:szCs w:val="24"/>
        </w:rPr>
      </w:pPr>
    </w:p>
    <w:p w:rsidR="006A3DC8" w:rsidRPr="00E66410" w:rsidRDefault="006A3DC8" w:rsidP="006A3DC8">
      <w:pPr>
        <w:autoSpaceDE w:val="0"/>
        <w:autoSpaceDN w:val="0"/>
        <w:adjustRightInd w:val="0"/>
        <w:spacing w:after="0" w:line="240" w:lineRule="auto"/>
        <w:ind w:firstLine="709"/>
        <w:rPr>
          <w:rFonts w:eastAsia="Calibri"/>
          <w:bCs/>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 xml:space="preserve">2.2. Postrojbe vatrogastva Općine </w:t>
      </w:r>
      <w:r>
        <w:rPr>
          <w:rFonts w:eastAsia="Calibri"/>
          <w:b/>
          <w:bCs/>
          <w:sz w:val="24"/>
          <w:szCs w:val="24"/>
        </w:rPr>
        <w:t>Babina Greda</w:t>
      </w:r>
    </w:p>
    <w:p w:rsidR="006A3DC8" w:rsidRPr="00E66410" w:rsidRDefault="006A3DC8" w:rsidP="006A3DC8">
      <w:pPr>
        <w:pStyle w:val="t-9-8"/>
        <w:spacing w:before="0" w:beforeAutospacing="0" w:after="0" w:afterAutospacing="0"/>
        <w:ind w:firstLine="709"/>
      </w:pPr>
    </w:p>
    <w:p w:rsidR="006A3DC8" w:rsidRPr="00E66410" w:rsidRDefault="006A3DC8" w:rsidP="006A3DC8">
      <w:pPr>
        <w:pStyle w:val="t-9-8"/>
        <w:spacing w:before="0" w:beforeAutospacing="0" w:after="0" w:afterAutospacing="0"/>
        <w:ind w:firstLine="567"/>
      </w:pPr>
      <w:r>
        <w:t>Na području Općine Babina Greda postoji DVD Babina Greda koji može udovoljiti svim zahtjevima koji su postavljeni pred DVD.</w:t>
      </w:r>
    </w:p>
    <w:p w:rsidR="006A3DC8" w:rsidRPr="00E66410" w:rsidRDefault="006A3DC8" w:rsidP="006A3DC8">
      <w:pPr>
        <w:autoSpaceDE w:val="0"/>
        <w:autoSpaceDN w:val="0"/>
        <w:adjustRightInd w:val="0"/>
        <w:spacing w:after="0" w:line="240" w:lineRule="auto"/>
        <w:ind w:firstLine="708"/>
        <w:rPr>
          <w:rFonts w:eastAsia="Calibri"/>
          <w:b/>
          <w:bCs/>
          <w:sz w:val="24"/>
          <w:szCs w:val="24"/>
        </w:rPr>
      </w:pPr>
    </w:p>
    <w:p w:rsidR="006A3DC8" w:rsidRPr="00E66410" w:rsidRDefault="006A3DC8" w:rsidP="006A3DC8">
      <w:pPr>
        <w:autoSpaceDE w:val="0"/>
        <w:autoSpaceDN w:val="0"/>
        <w:adjustRightInd w:val="0"/>
        <w:spacing w:after="0" w:line="240" w:lineRule="auto"/>
        <w:ind w:firstLine="708"/>
        <w:rPr>
          <w:rFonts w:eastAsia="Calibri"/>
          <w:b/>
          <w:bCs/>
          <w:sz w:val="24"/>
          <w:szCs w:val="24"/>
        </w:rPr>
      </w:pPr>
    </w:p>
    <w:p w:rsidR="006A3DC8" w:rsidRPr="00E66410" w:rsidRDefault="006A3DC8" w:rsidP="006A3DC8">
      <w:pPr>
        <w:autoSpaceDE w:val="0"/>
        <w:autoSpaceDN w:val="0"/>
        <w:adjustRightInd w:val="0"/>
        <w:spacing w:after="0" w:line="240" w:lineRule="auto"/>
        <w:rPr>
          <w:rFonts w:eastAsia="Calibri"/>
          <w:b/>
          <w:bCs/>
          <w:sz w:val="24"/>
          <w:szCs w:val="24"/>
        </w:rPr>
      </w:pPr>
      <w:r w:rsidRPr="00E66410">
        <w:rPr>
          <w:rFonts w:eastAsia="Calibri"/>
          <w:b/>
          <w:bCs/>
          <w:sz w:val="24"/>
          <w:szCs w:val="24"/>
        </w:rPr>
        <w:t xml:space="preserve">2.3. Postrojbe civilne zaštite Općine </w:t>
      </w:r>
      <w:r>
        <w:rPr>
          <w:rFonts w:eastAsia="Calibri"/>
          <w:b/>
          <w:bCs/>
          <w:sz w:val="24"/>
          <w:szCs w:val="24"/>
        </w:rPr>
        <w:t>Babina Greda</w:t>
      </w:r>
    </w:p>
    <w:p w:rsidR="006A3DC8" w:rsidRPr="00E66410" w:rsidRDefault="006A3DC8" w:rsidP="006A3DC8">
      <w:pPr>
        <w:autoSpaceDE w:val="0"/>
        <w:autoSpaceDN w:val="0"/>
        <w:adjustRightInd w:val="0"/>
        <w:spacing w:after="0" w:line="240" w:lineRule="auto"/>
        <w:ind w:firstLine="567"/>
        <w:rPr>
          <w:rFonts w:eastAsia="Calibri"/>
          <w:b/>
          <w:bCs/>
          <w:color w:val="FF0000"/>
          <w:sz w:val="24"/>
          <w:szCs w:val="24"/>
        </w:rPr>
      </w:pPr>
    </w:p>
    <w:p w:rsidR="006A3DC8" w:rsidRPr="00E66410" w:rsidRDefault="006A3DC8" w:rsidP="006A3DC8">
      <w:pPr>
        <w:spacing w:after="0" w:line="240" w:lineRule="auto"/>
        <w:ind w:left="1415" w:hanging="848"/>
        <w:rPr>
          <w:b/>
          <w:bCs/>
          <w:i/>
          <w:sz w:val="24"/>
          <w:szCs w:val="24"/>
        </w:rPr>
      </w:pPr>
      <w:r w:rsidRPr="00E66410">
        <w:rPr>
          <w:b/>
          <w:bCs/>
          <w:i/>
          <w:sz w:val="24"/>
          <w:szCs w:val="24"/>
        </w:rPr>
        <w:t xml:space="preserve">2.3.1. </w:t>
      </w:r>
      <w:r w:rsidRPr="00E66410">
        <w:rPr>
          <w:b/>
          <w:i/>
          <w:sz w:val="24"/>
          <w:szCs w:val="24"/>
        </w:rPr>
        <w:t>Tim civilne zaštite opće namjene</w:t>
      </w:r>
    </w:p>
    <w:p w:rsidR="006A3DC8" w:rsidRPr="00E66410"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Kontinuirano ažurirati podatke o pripadnicima Tima CZ opće namjene u mobilizacijskim dokumentima u svrhu povećanja spremnosti i mogućnosti u provođenju akcija civilne zaštite.</w:t>
      </w:r>
    </w:p>
    <w:p w:rsidR="006A3DC8" w:rsidRPr="00E66410" w:rsidRDefault="006A3DC8" w:rsidP="006A3DC8">
      <w:pPr>
        <w:autoSpaceDE w:val="0"/>
        <w:autoSpaceDN w:val="0"/>
        <w:adjustRightInd w:val="0"/>
        <w:spacing w:after="0" w:line="240" w:lineRule="auto"/>
        <w:ind w:firstLine="567"/>
        <w:rPr>
          <w:rFonts w:eastAsia="Calibri"/>
          <w:color w:val="000000"/>
          <w:sz w:val="24"/>
          <w:szCs w:val="24"/>
        </w:rPr>
      </w:pPr>
      <w:r w:rsidRPr="00E66410">
        <w:rPr>
          <w:color w:val="000000"/>
          <w:sz w:val="24"/>
          <w:szCs w:val="24"/>
        </w:rPr>
        <w:t xml:space="preserve">Izvršiti smotru Tima civilne zaštite </w:t>
      </w:r>
      <w:r w:rsidRPr="00E66410">
        <w:rPr>
          <w:rFonts w:eastAsia="Calibri"/>
          <w:color w:val="000000"/>
          <w:sz w:val="24"/>
          <w:szCs w:val="24"/>
        </w:rPr>
        <w:t>na način da se članovima Tima dostave Upitnici koje, nakon što popune, moraju poslati⁄donijeti u Općinu.</w:t>
      </w:r>
    </w:p>
    <w:p w:rsidR="006A3DC8" w:rsidRDefault="006A3DC8" w:rsidP="006A3DC8">
      <w:pPr>
        <w:autoSpaceDE w:val="0"/>
        <w:autoSpaceDN w:val="0"/>
        <w:adjustRightInd w:val="0"/>
        <w:spacing w:after="0" w:line="240" w:lineRule="auto"/>
        <w:ind w:firstLine="567"/>
        <w:rPr>
          <w:color w:val="000000"/>
          <w:sz w:val="24"/>
          <w:szCs w:val="24"/>
        </w:rPr>
      </w:pPr>
    </w:p>
    <w:p w:rsidR="006A3DC8" w:rsidRDefault="006A3DC8" w:rsidP="006A3DC8">
      <w:pPr>
        <w:autoSpaceDE w:val="0"/>
        <w:autoSpaceDN w:val="0"/>
        <w:adjustRightInd w:val="0"/>
        <w:spacing w:after="0" w:line="240" w:lineRule="auto"/>
        <w:ind w:firstLine="567"/>
        <w:rPr>
          <w:color w:val="000000"/>
          <w:sz w:val="24"/>
          <w:szCs w:val="24"/>
        </w:rPr>
      </w:pPr>
    </w:p>
    <w:p w:rsidR="006A3DC8" w:rsidRDefault="006A3DC8" w:rsidP="006A3DC8">
      <w:pPr>
        <w:autoSpaceDE w:val="0"/>
        <w:autoSpaceDN w:val="0"/>
        <w:adjustRightInd w:val="0"/>
        <w:spacing w:after="0" w:line="240" w:lineRule="auto"/>
        <w:ind w:firstLine="567"/>
        <w:rPr>
          <w:color w:val="000000"/>
          <w:sz w:val="24"/>
          <w:szCs w:val="24"/>
        </w:rPr>
      </w:pPr>
    </w:p>
    <w:p w:rsidR="006A3DC8"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spacing w:after="0" w:line="240" w:lineRule="auto"/>
        <w:ind w:left="707" w:hanging="140"/>
        <w:rPr>
          <w:b/>
          <w:i/>
          <w:sz w:val="24"/>
          <w:szCs w:val="24"/>
        </w:rPr>
      </w:pPr>
      <w:r w:rsidRPr="00E66410">
        <w:rPr>
          <w:b/>
          <w:bCs/>
          <w:i/>
          <w:sz w:val="24"/>
          <w:szCs w:val="24"/>
        </w:rPr>
        <w:t xml:space="preserve">2.3.2. </w:t>
      </w:r>
      <w:r w:rsidRPr="00E66410">
        <w:rPr>
          <w:b/>
          <w:i/>
          <w:sz w:val="24"/>
          <w:szCs w:val="24"/>
        </w:rPr>
        <w:t>Povjerenici civilne zaštite</w:t>
      </w:r>
    </w:p>
    <w:p w:rsidR="006A3DC8" w:rsidRPr="00E66410" w:rsidRDefault="006A3DC8" w:rsidP="006A3DC8">
      <w:pPr>
        <w:spacing w:after="0" w:line="240" w:lineRule="auto"/>
        <w:ind w:firstLine="567"/>
        <w:rPr>
          <w:sz w:val="24"/>
          <w:szCs w:val="24"/>
        </w:rPr>
      </w:pPr>
    </w:p>
    <w:p w:rsidR="006A3DC8" w:rsidRPr="00E66410" w:rsidRDefault="006A3DC8" w:rsidP="006A3DC8">
      <w:pPr>
        <w:spacing w:after="0" w:line="240" w:lineRule="auto"/>
        <w:ind w:firstLine="567"/>
        <w:rPr>
          <w:sz w:val="24"/>
          <w:szCs w:val="24"/>
        </w:rPr>
      </w:pPr>
      <w:r w:rsidRPr="00E66410">
        <w:rPr>
          <w:sz w:val="24"/>
          <w:szCs w:val="24"/>
        </w:rPr>
        <w:t xml:space="preserve">Održati sastanak povjerenika CZ i zamjenika povjerenika, a u svrhu povećanja spremnosti u provođenju akcija civilne zaštite </w:t>
      </w:r>
      <w:r w:rsidRPr="00E66410">
        <w:rPr>
          <w:bCs/>
          <w:sz w:val="24"/>
          <w:szCs w:val="24"/>
        </w:rPr>
        <w:t>provoditi reviziju povjerenika civilne zaštite i njihovih zamjenika i prema potrebi izvršiti izmjene.</w:t>
      </w:r>
    </w:p>
    <w:p w:rsidR="006A3DC8" w:rsidRDefault="006A3DC8" w:rsidP="006A3DC8">
      <w:pPr>
        <w:autoSpaceDE w:val="0"/>
        <w:autoSpaceDN w:val="0"/>
        <w:adjustRightInd w:val="0"/>
        <w:spacing w:after="0" w:line="240" w:lineRule="auto"/>
        <w:rPr>
          <w:b/>
          <w:sz w:val="24"/>
          <w:szCs w:val="24"/>
        </w:rPr>
      </w:pPr>
    </w:p>
    <w:p w:rsidR="006A3DC8" w:rsidRDefault="006A3DC8" w:rsidP="006A3DC8">
      <w:pPr>
        <w:autoSpaceDE w:val="0"/>
        <w:autoSpaceDN w:val="0"/>
        <w:adjustRightInd w:val="0"/>
        <w:spacing w:after="0" w:line="240" w:lineRule="auto"/>
        <w:rPr>
          <w:b/>
          <w:sz w:val="24"/>
          <w:szCs w:val="24"/>
        </w:rPr>
      </w:pPr>
    </w:p>
    <w:p w:rsidR="006A3DC8" w:rsidRPr="00E66410" w:rsidRDefault="006A3DC8" w:rsidP="006A3DC8">
      <w:pPr>
        <w:autoSpaceDE w:val="0"/>
        <w:autoSpaceDN w:val="0"/>
        <w:adjustRightInd w:val="0"/>
        <w:spacing w:after="0" w:line="240" w:lineRule="auto"/>
        <w:rPr>
          <w:rFonts w:eastAsia="Calibri"/>
          <w:b/>
          <w:sz w:val="24"/>
          <w:szCs w:val="24"/>
        </w:rPr>
      </w:pPr>
      <w:r w:rsidRPr="00E66410">
        <w:rPr>
          <w:b/>
          <w:sz w:val="24"/>
          <w:szCs w:val="24"/>
        </w:rPr>
        <w:t>2.4. Službe koje se civilnom zaštitom bave u svojoj redovitoj djelatnosti</w:t>
      </w:r>
    </w:p>
    <w:p w:rsidR="006A3DC8" w:rsidRPr="00E66410" w:rsidRDefault="006A3DC8" w:rsidP="006A3DC8">
      <w:pPr>
        <w:suppressAutoHyphens/>
        <w:spacing w:after="0" w:line="240" w:lineRule="auto"/>
        <w:ind w:firstLine="567"/>
        <w:rPr>
          <w:sz w:val="24"/>
          <w:szCs w:val="24"/>
        </w:rPr>
      </w:pPr>
    </w:p>
    <w:p w:rsidR="006A3DC8" w:rsidRPr="00E66410" w:rsidRDefault="006A3DC8" w:rsidP="006A3DC8">
      <w:pPr>
        <w:suppressAutoHyphens/>
        <w:spacing w:after="0" w:line="240" w:lineRule="auto"/>
        <w:ind w:firstLine="567"/>
        <w:rPr>
          <w:sz w:val="24"/>
          <w:szCs w:val="24"/>
        </w:rPr>
      </w:pPr>
      <w:r w:rsidRPr="00E66410">
        <w:rPr>
          <w:sz w:val="24"/>
          <w:szCs w:val="24"/>
        </w:rPr>
        <w:t xml:space="preserve">Na području </w:t>
      </w:r>
      <w:r w:rsidRPr="00E66410">
        <w:rPr>
          <w:bCs/>
          <w:sz w:val="24"/>
          <w:szCs w:val="24"/>
        </w:rPr>
        <w:t xml:space="preserve">Općine </w:t>
      </w:r>
      <w:r>
        <w:rPr>
          <w:bCs/>
          <w:sz w:val="24"/>
          <w:szCs w:val="24"/>
        </w:rPr>
        <w:t>Babina Greda</w:t>
      </w:r>
      <w:r w:rsidRPr="00E66410">
        <w:rPr>
          <w:sz w:val="24"/>
          <w:szCs w:val="24"/>
        </w:rPr>
        <w:t xml:space="preserve"> djeluju službe i pravne osobe koje se u svojoj redovitoj djelatnosti bave zaštitom i spašavanjem (zdravstvena ambulanta i ljekarna).</w:t>
      </w:r>
    </w:p>
    <w:p w:rsidR="006A3DC8" w:rsidRPr="00E66410" w:rsidRDefault="006A3DC8" w:rsidP="006A3DC8">
      <w:pPr>
        <w:autoSpaceDE w:val="0"/>
        <w:autoSpaceDN w:val="0"/>
        <w:adjustRightInd w:val="0"/>
        <w:spacing w:after="0" w:line="240" w:lineRule="auto"/>
        <w:ind w:firstLine="567"/>
        <w:rPr>
          <w:rFonts w:eastAsia="Calibri"/>
          <w:sz w:val="24"/>
          <w:szCs w:val="24"/>
        </w:rPr>
      </w:pPr>
      <w:r w:rsidRPr="00E66410">
        <w:rPr>
          <w:rFonts w:eastAsia="Calibri"/>
          <w:sz w:val="24"/>
          <w:szCs w:val="24"/>
        </w:rPr>
        <w:t>U narednom razdoblju potrebito je pojačati suradnju sa službama, koje se civilnom zaštitom bave u okviru svoje redovne djelatnosti ka</w:t>
      </w:r>
      <w:r>
        <w:rPr>
          <w:rFonts w:eastAsia="Calibri"/>
          <w:sz w:val="24"/>
          <w:szCs w:val="24"/>
        </w:rPr>
        <w:t>ko bi koordiniranim djelovanjem</w:t>
      </w:r>
      <w:r w:rsidRPr="00E66410">
        <w:rPr>
          <w:rFonts w:eastAsia="Calibri"/>
          <w:sz w:val="24"/>
          <w:szCs w:val="24"/>
        </w:rPr>
        <w:t xml:space="preserve"> svi doprinijeli jačanju sustava civilne zaštite na području Općine </w:t>
      </w:r>
      <w:r>
        <w:rPr>
          <w:rFonts w:eastAsia="Calibri"/>
          <w:sz w:val="24"/>
          <w:szCs w:val="24"/>
        </w:rPr>
        <w:t>Babina Greda</w:t>
      </w:r>
      <w:r w:rsidRPr="00E66410">
        <w:rPr>
          <w:rFonts w:eastAsia="Calibri"/>
          <w:sz w:val="24"/>
          <w:szCs w:val="24"/>
        </w:rPr>
        <w:t xml:space="preserve"> i njenom funkcioniranju kao jedinstvene cjeline.</w:t>
      </w:r>
    </w:p>
    <w:p w:rsidR="006A3DC8" w:rsidRPr="00E66410" w:rsidRDefault="006A3DC8" w:rsidP="006A3DC8">
      <w:pPr>
        <w:spacing w:after="0" w:line="240" w:lineRule="auto"/>
        <w:rPr>
          <w:sz w:val="24"/>
          <w:szCs w:val="24"/>
        </w:rPr>
      </w:pPr>
    </w:p>
    <w:p w:rsidR="006A3DC8" w:rsidRPr="00E66410" w:rsidRDefault="006A3DC8" w:rsidP="006A3DC8">
      <w:pPr>
        <w:spacing w:after="0" w:line="240" w:lineRule="auto"/>
        <w:rPr>
          <w:sz w:val="24"/>
          <w:szCs w:val="24"/>
        </w:rPr>
      </w:pPr>
    </w:p>
    <w:p w:rsidR="006A3DC8" w:rsidRPr="00E66410" w:rsidRDefault="006A3DC8" w:rsidP="006A3DC8">
      <w:pPr>
        <w:spacing w:after="0" w:line="240" w:lineRule="auto"/>
        <w:rPr>
          <w:b/>
          <w:sz w:val="24"/>
          <w:szCs w:val="24"/>
        </w:rPr>
      </w:pPr>
      <w:r w:rsidRPr="00E66410">
        <w:rPr>
          <w:b/>
          <w:sz w:val="24"/>
          <w:szCs w:val="24"/>
        </w:rPr>
        <w:t>2.5. Pravne osobe od interesa za civilnu zaštitu</w:t>
      </w:r>
    </w:p>
    <w:p w:rsidR="006A3DC8" w:rsidRPr="00E66410" w:rsidRDefault="006A3DC8" w:rsidP="006A3DC8">
      <w:pPr>
        <w:spacing w:after="0" w:line="240" w:lineRule="auto"/>
        <w:rPr>
          <w:sz w:val="24"/>
          <w:szCs w:val="24"/>
        </w:rPr>
      </w:pPr>
    </w:p>
    <w:p w:rsidR="006A3DC8" w:rsidRPr="00E66410" w:rsidRDefault="006A3DC8" w:rsidP="006A3DC8">
      <w:pPr>
        <w:spacing w:after="0" w:line="240" w:lineRule="auto"/>
        <w:ind w:firstLine="567"/>
        <w:rPr>
          <w:sz w:val="24"/>
          <w:szCs w:val="24"/>
        </w:rPr>
      </w:pPr>
      <w:r w:rsidRPr="00E66410">
        <w:rPr>
          <w:sz w:val="24"/>
          <w:szCs w:val="24"/>
        </w:rPr>
        <w:t xml:space="preserve">Pravne osobe od interesa za civilnu zaštitu Općine </w:t>
      </w:r>
      <w:r>
        <w:rPr>
          <w:sz w:val="24"/>
          <w:szCs w:val="24"/>
        </w:rPr>
        <w:t>Babina Greda</w:t>
      </w:r>
      <w:r w:rsidRPr="00E66410">
        <w:rPr>
          <w:sz w:val="24"/>
          <w:szCs w:val="24"/>
        </w:rPr>
        <w:t xml:space="preserve"> su one pravne osobe koje su svojim proizvodnim, uslužnim, materijalnim, ljudskim i drugim resursima najznačajniji nositelji tih djelatnosti na području Općine </w:t>
      </w:r>
      <w:r>
        <w:rPr>
          <w:sz w:val="24"/>
          <w:szCs w:val="24"/>
        </w:rPr>
        <w:t>Babina Greda</w:t>
      </w:r>
      <w:r w:rsidRPr="00E66410">
        <w:rPr>
          <w:sz w:val="24"/>
          <w:szCs w:val="24"/>
        </w:rPr>
        <w:t>.</w:t>
      </w:r>
    </w:p>
    <w:p w:rsidR="006A3DC8" w:rsidRPr="00E66410" w:rsidRDefault="006A3DC8" w:rsidP="006A3DC8">
      <w:pPr>
        <w:autoSpaceDE w:val="0"/>
        <w:autoSpaceDN w:val="0"/>
        <w:adjustRightInd w:val="0"/>
        <w:spacing w:after="0" w:line="240" w:lineRule="auto"/>
        <w:ind w:firstLine="567"/>
        <w:rPr>
          <w:sz w:val="24"/>
          <w:szCs w:val="24"/>
        </w:rPr>
      </w:pPr>
      <w:r w:rsidRPr="00E66410">
        <w:rPr>
          <w:sz w:val="24"/>
          <w:szCs w:val="24"/>
        </w:rPr>
        <w:t xml:space="preserve">U slučaju prijetnje, nastanka i posljedica katastrofa i velikih nesreća pravne osobe, koje su Odlukom određene da su od interesa za sustav civilne zaštite, dužne su izraditi plan o načinu organiziranja provedbe mjera i aktivnosti u sustavu civilne zaštite, te </w:t>
      </w:r>
      <w:r w:rsidRPr="00E66410">
        <w:rPr>
          <w:rFonts w:eastAsia="Calibri"/>
          <w:sz w:val="24"/>
          <w:szCs w:val="24"/>
        </w:rPr>
        <w:t xml:space="preserve">zaposlenike upoznati s planiranim mjerama pripravnosti i aktivnosti u katastrofama i većim nesrećama i otklanjanju posljedica na području Općine </w:t>
      </w:r>
      <w:r>
        <w:rPr>
          <w:rFonts w:eastAsia="Calibri"/>
          <w:sz w:val="24"/>
          <w:szCs w:val="24"/>
        </w:rPr>
        <w:t>Babina Greda</w:t>
      </w:r>
      <w:r w:rsidRPr="00E66410">
        <w:rPr>
          <w:rFonts w:eastAsia="Calibri"/>
          <w:sz w:val="24"/>
          <w:szCs w:val="24"/>
        </w:rPr>
        <w:t>.</w:t>
      </w:r>
    </w:p>
    <w:p w:rsidR="006A3DC8" w:rsidRPr="00E66410" w:rsidRDefault="006A3DC8" w:rsidP="006A3DC8">
      <w:pPr>
        <w:tabs>
          <w:tab w:val="left" w:pos="2525"/>
        </w:tabs>
        <w:spacing w:after="0" w:line="240" w:lineRule="auto"/>
        <w:rPr>
          <w:bCs/>
          <w:sz w:val="24"/>
          <w:szCs w:val="24"/>
        </w:rPr>
      </w:pPr>
    </w:p>
    <w:p w:rsidR="006A3DC8" w:rsidRPr="00E66410" w:rsidRDefault="006A3DC8" w:rsidP="006A3DC8">
      <w:pPr>
        <w:tabs>
          <w:tab w:val="left" w:pos="2525"/>
        </w:tabs>
        <w:spacing w:after="0" w:line="240" w:lineRule="auto"/>
        <w:rPr>
          <w:bCs/>
          <w:sz w:val="24"/>
          <w:szCs w:val="24"/>
        </w:rPr>
      </w:pPr>
    </w:p>
    <w:p w:rsidR="006A3DC8" w:rsidRPr="00E66410" w:rsidRDefault="006A3DC8" w:rsidP="006A3DC8">
      <w:pPr>
        <w:tabs>
          <w:tab w:val="left" w:pos="2525"/>
        </w:tabs>
        <w:spacing w:after="0" w:line="240" w:lineRule="auto"/>
        <w:rPr>
          <w:b/>
          <w:bCs/>
          <w:sz w:val="24"/>
          <w:szCs w:val="24"/>
        </w:rPr>
      </w:pPr>
      <w:r w:rsidRPr="00E66410">
        <w:rPr>
          <w:b/>
          <w:bCs/>
          <w:sz w:val="24"/>
          <w:szCs w:val="24"/>
        </w:rPr>
        <w:t>2.6.  Ostale Udruge</w:t>
      </w:r>
      <w:r w:rsidRPr="00E66410">
        <w:rPr>
          <w:b/>
          <w:bCs/>
          <w:sz w:val="24"/>
          <w:szCs w:val="24"/>
        </w:rPr>
        <w:tab/>
      </w:r>
    </w:p>
    <w:p w:rsidR="006A3DC8" w:rsidRPr="00E66410" w:rsidRDefault="006A3DC8" w:rsidP="006A3DC8">
      <w:pPr>
        <w:autoSpaceDE w:val="0"/>
        <w:autoSpaceDN w:val="0"/>
        <w:adjustRightInd w:val="0"/>
        <w:spacing w:after="0" w:line="240" w:lineRule="auto"/>
        <w:ind w:firstLine="567"/>
        <w:rPr>
          <w:rFonts w:eastAsia="TimesNewRoman"/>
          <w:sz w:val="24"/>
          <w:szCs w:val="24"/>
        </w:rPr>
      </w:pPr>
    </w:p>
    <w:p w:rsidR="006A3DC8" w:rsidRPr="00E66410" w:rsidRDefault="006A3DC8" w:rsidP="006A3DC8">
      <w:pPr>
        <w:spacing w:after="0" w:line="240" w:lineRule="auto"/>
        <w:ind w:firstLine="567"/>
        <w:rPr>
          <w:sz w:val="24"/>
          <w:szCs w:val="24"/>
        </w:rPr>
      </w:pPr>
      <w:r w:rsidRPr="00E66410">
        <w:rPr>
          <w:sz w:val="24"/>
          <w:szCs w:val="24"/>
        </w:rPr>
        <w:t xml:space="preserve">Udruge, koje nemaju javne ovlasti, a od interesa su za sustav civilne zaštite, uključuju se u provođenje mjera i aktivnosti sustava civilne zaštite sukladno planovima Općine </w:t>
      </w:r>
      <w:r>
        <w:rPr>
          <w:sz w:val="24"/>
          <w:szCs w:val="24"/>
        </w:rPr>
        <w:t>Babina Greda</w:t>
      </w:r>
      <w:r w:rsidRPr="00E66410">
        <w:rPr>
          <w:sz w:val="24"/>
          <w:szCs w:val="24"/>
        </w:rPr>
        <w:t xml:space="preserve">. Stoga iste trebaju samostalno provoditi osposobljavanje svojih članova i sudjelovati u osposobljavanju i vježbama s drugim operativnim snagama sustava civilne zaštite na području Općine </w:t>
      </w:r>
      <w:r>
        <w:rPr>
          <w:sz w:val="24"/>
          <w:szCs w:val="24"/>
        </w:rPr>
        <w:t>Babina Greda</w:t>
      </w:r>
      <w:r w:rsidRPr="00E66410">
        <w:rPr>
          <w:sz w:val="24"/>
          <w:szCs w:val="24"/>
        </w:rPr>
        <w:t>.</w:t>
      </w:r>
    </w:p>
    <w:p w:rsidR="006A3DC8" w:rsidRPr="00E66410" w:rsidRDefault="006A3DC8" w:rsidP="006A3DC8">
      <w:pPr>
        <w:tabs>
          <w:tab w:val="left" w:pos="1875"/>
        </w:tabs>
        <w:spacing w:after="0" w:line="240" w:lineRule="auto"/>
        <w:rPr>
          <w:b/>
          <w:sz w:val="24"/>
          <w:szCs w:val="24"/>
        </w:rPr>
      </w:pPr>
    </w:p>
    <w:p w:rsidR="006A3DC8" w:rsidRPr="00E66410" w:rsidRDefault="006A3DC8" w:rsidP="006A3DC8">
      <w:pPr>
        <w:tabs>
          <w:tab w:val="left" w:pos="1875"/>
        </w:tabs>
        <w:spacing w:after="0" w:line="240" w:lineRule="auto"/>
        <w:rPr>
          <w:b/>
          <w:sz w:val="24"/>
          <w:szCs w:val="24"/>
        </w:rPr>
      </w:pPr>
    </w:p>
    <w:p w:rsidR="006A3DC8" w:rsidRPr="00E66410" w:rsidRDefault="006A3DC8" w:rsidP="006A3DC8">
      <w:pPr>
        <w:tabs>
          <w:tab w:val="left" w:pos="1875"/>
        </w:tabs>
        <w:spacing w:after="0" w:line="240" w:lineRule="auto"/>
        <w:rPr>
          <w:b/>
          <w:sz w:val="24"/>
          <w:szCs w:val="24"/>
        </w:rPr>
      </w:pPr>
      <w:r w:rsidRPr="00E66410">
        <w:rPr>
          <w:b/>
          <w:sz w:val="24"/>
          <w:szCs w:val="24"/>
        </w:rPr>
        <w:t>3. SURADNJA NA PODRUČJU CIVILNE ZAŠTITE</w:t>
      </w:r>
      <w:r w:rsidRPr="00E66410">
        <w:rPr>
          <w:b/>
          <w:sz w:val="24"/>
          <w:szCs w:val="24"/>
        </w:rPr>
        <w:tab/>
      </w:r>
    </w:p>
    <w:p w:rsidR="006A3DC8" w:rsidRPr="00E66410"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 xml:space="preserve">Suradnju ostvariti u cilju podizanja razine sigurnosti civilnog stanovništva, imovine, te eko-sustava. </w:t>
      </w: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 xml:space="preserve">U okviru Općine </w:t>
      </w:r>
      <w:r>
        <w:rPr>
          <w:color w:val="000000"/>
          <w:sz w:val="24"/>
          <w:szCs w:val="24"/>
        </w:rPr>
        <w:t>Babina Greda</w:t>
      </w:r>
      <w:r w:rsidRPr="00E66410">
        <w:rPr>
          <w:color w:val="000000"/>
          <w:sz w:val="24"/>
          <w:szCs w:val="24"/>
        </w:rPr>
        <w:t xml:space="preserve"> potrebno je kontinuirano surađivati (razmjenjivati iskustava, podatke, znanja i vještine) sa odgovarajućim institucijama i dogovarati zajedničko djelovanje i pružanje međusobne pomoći u skladu sa pozitivnim propisima. </w:t>
      </w: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Nastaviti suradnju s Područnim uredom za zaštitu i spašavanje Vukovar.</w:t>
      </w:r>
    </w:p>
    <w:p w:rsidR="006A3DC8" w:rsidRPr="00E66410" w:rsidRDefault="006A3DC8" w:rsidP="006A3DC8">
      <w:pPr>
        <w:autoSpaceDE w:val="0"/>
        <w:autoSpaceDN w:val="0"/>
        <w:adjustRightInd w:val="0"/>
        <w:spacing w:after="0" w:line="240" w:lineRule="auto"/>
        <w:ind w:firstLine="567"/>
        <w:rPr>
          <w:color w:val="000000"/>
          <w:sz w:val="24"/>
          <w:szCs w:val="24"/>
        </w:rPr>
      </w:pPr>
      <w:r w:rsidRPr="00E66410">
        <w:rPr>
          <w:color w:val="000000"/>
          <w:sz w:val="24"/>
          <w:szCs w:val="24"/>
        </w:rPr>
        <w:t>Plan vježbi civilne zaštite za 201</w:t>
      </w:r>
      <w:r>
        <w:rPr>
          <w:color w:val="000000"/>
          <w:sz w:val="24"/>
          <w:szCs w:val="24"/>
        </w:rPr>
        <w:t>8</w:t>
      </w:r>
      <w:r w:rsidRPr="00E66410">
        <w:rPr>
          <w:color w:val="000000"/>
          <w:sz w:val="24"/>
          <w:szCs w:val="24"/>
        </w:rPr>
        <w:t>. godinu, nalazi se u prilogu Godišnjeg plana razvoja sustava civilne zaštite i njegov je sastavni dio.</w:t>
      </w:r>
    </w:p>
    <w:p w:rsidR="006A3DC8"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autoSpaceDE w:val="0"/>
        <w:autoSpaceDN w:val="0"/>
        <w:adjustRightInd w:val="0"/>
        <w:spacing w:after="0" w:line="240" w:lineRule="auto"/>
        <w:ind w:firstLine="567"/>
        <w:rPr>
          <w:color w:val="000000"/>
          <w:sz w:val="24"/>
          <w:szCs w:val="24"/>
        </w:rPr>
      </w:pPr>
    </w:p>
    <w:p w:rsidR="006A3DC8" w:rsidRPr="00E66410" w:rsidRDefault="006A3DC8" w:rsidP="006A3DC8">
      <w:pPr>
        <w:shd w:val="clear" w:color="auto" w:fill="FFFFFF"/>
        <w:tabs>
          <w:tab w:val="left" w:pos="1445"/>
        </w:tabs>
        <w:spacing w:after="0" w:line="240" w:lineRule="auto"/>
        <w:rPr>
          <w:b/>
          <w:bCs/>
          <w:spacing w:val="-10"/>
          <w:sz w:val="24"/>
          <w:szCs w:val="24"/>
        </w:rPr>
      </w:pPr>
      <w:r w:rsidRPr="00E66410">
        <w:rPr>
          <w:b/>
          <w:bCs/>
          <w:spacing w:val="-12"/>
          <w:sz w:val="24"/>
          <w:szCs w:val="24"/>
        </w:rPr>
        <w:t xml:space="preserve">4. </w:t>
      </w:r>
      <w:r w:rsidRPr="00E66410">
        <w:rPr>
          <w:b/>
          <w:bCs/>
          <w:spacing w:val="-10"/>
          <w:sz w:val="24"/>
          <w:szCs w:val="24"/>
        </w:rPr>
        <w:t>FINANCIRANJE SUSTAVA CIVILNE ZAŠTITE</w:t>
      </w:r>
    </w:p>
    <w:p w:rsidR="006A3DC8" w:rsidRPr="00E66410" w:rsidRDefault="006A3DC8" w:rsidP="006A3DC8">
      <w:pPr>
        <w:autoSpaceDE w:val="0"/>
        <w:autoSpaceDN w:val="0"/>
        <w:adjustRightInd w:val="0"/>
        <w:spacing w:after="0" w:line="240" w:lineRule="auto"/>
        <w:ind w:firstLine="567"/>
        <w:rPr>
          <w:sz w:val="24"/>
          <w:szCs w:val="24"/>
        </w:rPr>
      </w:pPr>
    </w:p>
    <w:p w:rsidR="006A3DC8" w:rsidRPr="00E66410" w:rsidRDefault="006A3DC8" w:rsidP="006A3DC8">
      <w:pPr>
        <w:autoSpaceDE w:val="0"/>
        <w:autoSpaceDN w:val="0"/>
        <w:adjustRightInd w:val="0"/>
        <w:spacing w:after="0" w:line="240" w:lineRule="auto"/>
        <w:ind w:firstLine="567"/>
        <w:rPr>
          <w:sz w:val="24"/>
          <w:szCs w:val="24"/>
        </w:rPr>
      </w:pPr>
    </w:p>
    <w:p w:rsidR="006A3DC8" w:rsidRPr="00E66410" w:rsidRDefault="006A3DC8" w:rsidP="006A3DC8">
      <w:pPr>
        <w:autoSpaceDE w:val="0"/>
        <w:autoSpaceDN w:val="0"/>
        <w:adjustRightInd w:val="0"/>
        <w:spacing w:after="0" w:line="240" w:lineRule="auto"/>
        <w:ind w:firstLine="567"/>
        <w:rPr>
          <w:sz w:val="24"/>
          <w:szCs w:val="24"/>
        </w:rPr>
      </w:pPr>
      <w:r w:rsidRPr="00E66410">
        <w:rPr>
          <w:sz w:val="24"/>
          <w:szCs w:val="24"/>
        </w:rPr>
        <w:t xml:space="preserve">Prema Zakonu o civilnoj zaštiti, izvršno tijelo jedinice lokalne samouprave, odgovorno je za osnivanje, razvoj i financiranje, opremanje, osposobljavanje i uvježbavanje operativnih snaga. Stoga će u Proračunu Općine </w:t>
      </w:r>
      <w:r>
        <w:rPr>
          <w:sz w:val="24"/>
          <w:szCs w:val="24"/>
        </w:rPr>
        <w:t>Babina Greda</w:t>
      </w:r>
      <w:r w:rsidRPr="00E66410">
        <w:rPr>
          <w:sz w:val="24"/>
          <w:szCs w:val="24"/>
        </w:rPr>
        <w:t xml:space="preserve"> za 201</w:t>
      </w:r>
      <w:r>
        <w:rPr>
          <w:sz w:val="24"/>
          <w:szCs w:val="24"/>
        </w:rPr>
        <w:t>7</w:t>
      </w:r>
      <w:r w:rsidRPr="00E66410">
        <w:rPr>
          <w:sz w:val="24"/>
          <w:szCs w:val="24"/>
        </w:rPr>
        <w:t>. godinu biti ugrađene slijedeće stavke u skladu s ostalim posebnim propisima:</w:t>
      </w:r>
    </w:p>
    <w:p w:rsidR="006A3DC8" w:rsidRPr="00E66410" w:rsidRDefault="006A3DC8" w:rsidP="006A3DC8">
      <w:pPr>
        <w:spacing w:after="0" w:line="240" w:lineRule="auto"/>
        <w:rPr>
          <w:bCs/>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45"/>
        <w:gridCol w:w="1480"/>
        <w:gridCol w:w="13"/>
        <w:gridCol w:w="1626"/>
        <w:gridCol w:w="1516"/>
      </w:tblGrid>
      <w:tr w:rsidR="006A3DC8" w:rsidRPr="00E66410" w:rsidTr="00A6081F">
        <w:trPr>
          <w:trHeight w:val="231"/>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Red  broj</w:t>
            </w:r>
          </w:p>
        </w:tc>
        <w:tc>
          <w:tcPr>
            <w:tcW w:w="42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OPIS POZICIJE</w:t>
            </w:r>
          </w:p>
        </w:tc>
        <w:tc>
          <w:tcPr>
            <w:tcW w:w="46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IZNOS (u kn *)</w:t>
            </w:r>
          </w:p>
        </w:tc>
      </w:tr>
      <w:tr w:rsidR="006A3DC8" w:rsidRPr="00E66410" w:rsidTr="00A6081F">
        <w:trPr>
          <w:trHeight w:val="2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2018.</w:t>
            </w:r>
          </w:p>
        </w:tc>
        <w:tc>
          <w:tcPr>
            <w:tcW w:w="16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2019.</w:t>
            </w:r>
          </w:p>
        </w:tc>
        <w:tc>
          <w:tcPr>
            <w:tcW w:w="15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DC8" w:rsidRPr="00E01DCD" w:rsidRDefault="006A3DC8" w:rsidP="00A6081F">
            <w:pPr>
              <w:spacing w:after="0" w:line="240" w:lineRule="auto"/>
              <w:jc w:val="center"/>
              <w:rPr>
                <w:b/>
                <w:bCs/>
                <w:sz w:val="24"/>
                <w:szCs w:val="24"/>
              </w:rPr>
            </w:pPr>
            <w:r w:rsidRPr="00E01DCD">
              <w:rPr>
                <w:b/>
                <w:bCs/>
                <w:sz w:val="24"/>
                <w:szCs w:val="24"/>
              </w:rPr>
              <w:t>2020.</w:t>
            </w:r>
          </w:p>
        </w:tc>
      </w:tr>
      <w:tr w:rsidR="006A3DC8" w:rsidRPr="00E66410" w:rsidTr="00A6081F">
        <w:trPr>
          <w:cantSplit/>
          <w:trHeight w:val="3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Default="006A3DC8" w:rsidP="00A6081F">
            <w:pPr>
              <w:spacing w:after="0" w:line="240" w:lineRule="auto"/>
              <w:jc w:val="center"/>
              <w:rPr>
                <w:b/>
                <w:bCs/>
                <w:sz w:val="24"/>
                <w:szCs w:val="24"/>
              </w:rPr>
            </w:pPr>
          </w:p>
          <w:p w:rsidR="006A3DC8" w:rsidRPr="00E01DCD" w:rsidRDefault="006A3DC8" w:rsidP="00A6081F">
            <w:pPr>
              <w:spacing w:after="0" w:line="240" w:lineRule="auto"/>
              <w:jc w:val="center"/>
              <w:rPr>
                <w:b/>
                <w:bCs/>
                <w:sz w:val="24"/>
                <w:szCs w:val="24"/>
              </w:rPr>
            </w:pP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r w:rsidRPr="00E01DCD">
              <w:rPr>
                <w:b/>
                <w:bCs/>
                <w:sz w:val="24"/>
                <w:szCs w:val="24"/>
              </w:rPr>
              <w:t>STOŽER CIVILNE ZAŠTITE I TIM CZ OPĆE NAMJENE</w:t>
            </w:r>
          </w:p>
        </w:tc>
      </w:tr>
      <w:tr w:rsidR="006A3DC8" w:rsidRPr="00E66410" w:rsidTr="00A6081F">
        <w:trPr>
          <w:cantSplit/>
          <w:trHeight w:val="1558"/>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 xml:space="preserve">Osiguranje </w:t>
            </w:r>
            <w:r w:rsidRPr="00E01DCD">
              <w:rPr>
                <w:rFonts w:ascii="Times New Roman" w:hAnsi="Times New Roman"/>
                <w:b/>
                <w:bCs/>
                <w:sz w:val="24"/>
                <w:szCs w:val="24"/>
              </w:rPr>
              <w:t>uvjeta</w:t>
            </w:r>
            <w:r w:rsidRPr="00E01DCD">
              <w:rPr>
                <w:rFonts w:ascii="Times New Roman" w:hAnsi="Times New Roman"/>
                <w:sz w:val="24"/>
                <w:szCs w:val="24"/>
              </w:rPr>
              <w:t xml:space="preserve"> za evakuaciju, zbrinjavanje, sklanjanje i druge aktivnosti i mjere civilne zaštite (opremanje prostora za sklanjanje i zbrinjavanje ljudi)</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5.000,00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5.000,00</w:t>
            </w:r>
          </w:p>
        </w:tc>
      </w:tr>
      <w:tr w:rsidR="006A3DC8" w:rsidRPr="00E66410" w:rsidTr="00A6081F">
        <w:trPr>
          <w:cantSplit/>
          <w:trHeight w:val="40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Stožer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5.000,00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5.000,00</w:t>
            </w:r>
          </w:p>
        </w:tc>
      </w:tr>
      <w:tr w:rsidR="006A3DC8" w:rsidRPr="00E66410" w:rsidTr="00A6081F">
        <w:trPr>
          <w:cantSplit/>
          <w:trHeight w:val="42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Tim CZ opće namjene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r>
      <w:tr w:rsidR="006A3DC8" w:rsidRPr="00E66410" w:rsidTr="00A6081F">
        <w:trPr>
          <w:cantSplit/>
          <w:trHeight w:val="41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Povjerenici CZ</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r>
      <w:tr w:rsidR="006A3DC8" w:rsidRPr="00E66410" w:rsidTr="00A6081F">
        <w:trPr>
          <w:cantSplit/>
          <w:trHeight w:val="40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Vježba/e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10.000,00</w:t>
            </w:r>
          </w:p>
        </w:tc>
      </w:tr>
      <w:tr w:rsidR="006A3DC8" w:rsidRPr="00E66410" w:rsidTr="00A6081F">
        <w:trPr>
          <w:cantSplit/>
          <w:trHeight w:val="41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40.000,00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40.000,00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40.000,00</w:t>
            </w:r>
          </w:p>
        </w:tc>
      </w:tr>
      <w:tr w:rsidR="006A3DC8" w:rsidRPr="00E66410" w:rsidTr="00A6081F">
        <w:trPr>
          <w:cantSplit/>
          <w:trHeight w:val="4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 xml:space="preserve">2. </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r w:rsidRPr="00E01DCD">
              <w:rPr>
                <w:b/>
                <w:bCs/>
                <w:sz w:val="24"/>
                <w:szCs w:val="24"/>
              </w:rPr>
              <w:t>VATROGASTVO</w:t>
            </w:r>
          </w:p>
        </w:tc>
      </w:tr>
      <w:tr w:rsidR="006A3DC8" w:rsidRPr="00E66410" w:rsidTr="00A6081F">
        <w:trPr>
          <w:cantSplit/>
          <w:trHeight w:val="41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sz w:val="24"/>
                <w:szCs w:val="24"/>
              </w:rPr>
            </w:pPr>
            <w:r w:rsidRPr="00E01DCD">
              <w:rPr>
                <w:sz w:val="24"/>
                <w:szCs w:val="24"/>
              </w:rPr>
              <w:t>-Zaštita od požara</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97.000,00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97.000,00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r>
              <w:rPr>
                <w:sz w:val="24"/>
                <w:szCs w:val="24"/>
              </w:rPr>
              <w:t>97.000,00</w:t>
            </w:r>
          </w:p>
        </w:tc>
      </w:tr>
      <w:tr w:rsidR="006A3DC8" w:rsidRPr="00E66410" w:rsidTr="00A6081F">
        <w:trPr>
          <w:cantSplit/>
          <w:trHeight w:val="41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97.000,00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97.000,00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97.000,00</w:t>
            </w:r>
          </w:p>
        </w:tc>
      </w:tr>
      <w:tr w:rsidR="006A3DC8" w:rsidRPr="00E66410" w:rsidTr="00A6081F">
        <w:trPr>
          <w:cantSplit/>
          <w:trHeight w:val="397"/>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3</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r w:rsidRPr="00E01DCD">
              <w:rPr>
                <w:b/>
                <w:bCs/>
                <w:sz w:val="24"/>
                <w:szCs w:val="24"/>
              </w:rPr>
              <w:t>SKLONIŠTA</w:t>
            </w:r>
            <w:r w:rsidRPr="00E01DCD">
              <w:rPr>
                <w:sz w:val="24"/>
                <w:szCs w:val="24"/>
              </w:rPr>
              <w:t xml:space="preserve"> (prostori za sklanjanje)</w:t>
            </w:r>
          </w:p>
        </w:tc>
      </w:tr>
      <w:tr w:rsidR="006A3DC8" w:rsidRPr="00E66410" w:rsidTr="00A6081F">
        <w:trPr>
          <w:cantSplit/>
          <w:trHeight w:val="41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6A3DC8">
            <w:pPr>
              <w:pStyle w:val="Odlomakpopisa"/>
              <w:numPr>
                <w:ilvl w:val="0"/>
                <w:numId w:val="4"/>
              </w:numPr>
              <w:spacing w:after="0" w:line="240" w:lineRule="auto"/>
              <w:ind w:left="172" w:hanging="142"/>
              <w:jc w:val="both"/>
              <w:rPr>
                <w:rFonts w:ascii="Times New Roman" w:hAnsi="Times New Roman"/>
                <w:sz w:val="24"/>
                <w:szCs w:val="24"/>
              </w:rPr>
            </w:pPr>
            <w:r w:rsidRPr="00E01DCD">
              <w:rPr>
                <w:rFonts w:ascii="Times New Roman" w:hAnsi="Times New Roman"/>
                <w:sz w:val="24"/>
                <w:szCs w:val="24"/>
              </w:rPr>
              <w:t>Tekuće održavanje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sz w:val="24"/>
                <w:szCs w:val="24"/>
              </w:rPr>
            </w:pPr>
          </w:p>
        </w:tc>
      </w:tr>
      <w:tr w:rsidR="006A3DC8" w:rsidRPr="00E66410" w:rsidTr="00A6081F">
        <w:trPr>
          <w:cantSplit/>
          <w:trHeight w:val="42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r>
      <w:tr w:rsidR="006A3DC8" w:rsidRPr="00E66410" w:rsidTr="00A6081F">
        <w:trPr>
          <w:cantSplit/>
          <w:trHeight w:val="414"/>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4.</w:t>
            </w: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sz w:val="24"/>
                <w:szCs w:val="24"/>
              </w:rPr>
            </w:pPr>
            <w:r w:rsidRPr="00E01DCD">
              <w:rPr>
                <w:b/>
                <w:bCs/>
                <w:sz w:val="24"/>
                <w:szCs w:val="24"/>
              </w:rPr>
              <w:t xml:space="preserve">UDRUGE GRAĐANA </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center"/>
              <w:rPr>
                <w:b/>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center"/>
              <w:rPr>
                <w:b/>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center"/>
              <w:rPr>
                <w:b/>
                <w:bCs/>
                <w:sz w:val="24"/>
                <w:szCs w:val="24"/>
              </w:rPr>
            </w:pPr>
          </w:p>
        </w:tc>
      </w:tr>
      <w:tr w:rsidR="006A3DC8" w:rsidRPr="00E66410" w:rsidTr="00A6081F">
        <w:trPr>
          <w:cantSplit/>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val="restart"/>
            <w:tcBorders>
              <w:top w:val="single" w:sz="4" w:space="0" w:color="auto"/>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r w:rsidRPr="00E01DCD">
              <w:rPr>
                <w:bCs/>
                <w:sz w:val="24"/>
                <w:szCs w:val="24"/>
              </w:rPr>
              <w:t>Udruge na području Općine Babina Greda koje</w:t>
            </w:r>
          </w:p>
          <w:p w:rsidR="006A3DC8" w:rsidRPr="00E01DCD" w:rsidRDefault="006A3DC8" w:rsidP="00A6081F">
            <w:pPr>
              <w:spacing w:after="0" w:line="240" w:lineRule="auto"/>
              <w:rPr>
                <w:bCs/>
                <w:sz w:val="24"/>
                <w:szCs w:val="24"/>
              </w:rPr>
            </w:pPr>
            <w:r w:rsidRPr="00E01DCD">
              <w:rPr>
                <w:bCs/>
                <w:sz w:val="24"/>
                <w:szCs w:val="24"/>
              </w:rPr>
              <w:t>su od interesa za civilnu zaštitu</w:t>
            </w:r>
          </w:p>
          <w:p w:rsidR="006A3DC8" w:rsidRPr="00E01DCD" w:rsidRDefault="006A3DC8" w:rsidP="00A6081F">
            <w:pPr>
              <w:spacing w:after="0" w:line="240" w:lineRule="auto"/>
              <w:rPr>
                <w:bCs/>
                <w:sz w:val="24"/>
                <w:szCs w:val="24"/>
              </w:rPr>
            </w:pPr>
            <w:r>
              <w:rPr>
                <w:bCs/>
                <w:sz w:val="24"/>
                <w:szCs w:val="24"/>
              </w:rPr>
              <w:t>ŠRU „BERAVA“ LU „JASTREB“</w:t>
            </w:r>
          </w:p>
          <w:p w:rsidR="006A3DC8" w:rsidRPr="00E01DCD" w:rsidRDefault="006A3DC8" w:rsidP="00A6081F">
            <w:pPr>
              <w:spacing w:after="0" w:line="240" w:lineRule="auto"/>
              <w:rPr>
                <w:bCs/>
                <w:sz w:val="24"/>
                <w:szCs w:val="24"/>
              </w:rPr>
            </w:pPr>
            <w:r w:rsidRPr="00E01DCD">
              <w:rPr>
                <w:bCs/>
                <w:sz w:val="24"/>
                <w:szCs w:val="24"/>
              </w:rPr>
              <w:t>Udruge iz kulture</w:t>
            </w:r>
          </w:p>
          <w:p w:rsidR="006A3DC8" w:rsidRPr="00E01DCD" w:rsidRDefault="006A3DC8" w:rsidP="00A6081F">
            <w:pPr>
              <w:spacing w:after="0" w:line="240" w:lineRule="auto"/>
              <w:rPr>
                <w:bCs/>
                <w:sz w:val="24"/>
                <w:szCs w:val="24"/>
              </w:rPr>
            </w:pPr>
            <w:r w:rsidRPr="00E01DCD">
              <w:rPr>
                <w:bCs/>
                <w:sz w:val="24"/>
                <w:szCs w:val="24"/>
              </w:rPr>
              <w:t>Ostale udruge – Udruga žena</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20.000,00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20.000,00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20.000,00</w:t>
            </w:r>
          </w:p>
        </w:tc>
      </w:tr>
      <w:tr w:rsidR="006A3DC8" w:rsidRPr="00E66410" w:rsidTr="00A6081F">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40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vMerge/>
            <w:tcBorders>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Cs/>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5.000,00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r>
              <w:rPr>
                <w:bCs/>
                <w:sz w:val="24"/>
                <w:szCs w:val="24"/>
              </w:rPr>
              <w:t>5.000,00</w:t>
            </w:r>
          </w:p>
        </w:tc>
      </w:tr>
      <w:tr w:rsidR="006A3DC8" w:rsidRPr="00E66410" w:rsidTr="00A6081F">
        <w:trPr>
          <w:cantSplit/>
          <w:trHeight w:val="698"/>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25.000,00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25.000,00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r>
              <w:rPr>
                <w:b/>
                <w:sz w:val="24"/>
                <w:szCs w:val="24"/>
              </w:rPr>
              <w:t>25.000,00</w:t>
            </w:r>
          </w:p>
        </w:tc>
      </w:tr>
      <w:tr w:rsidR="006A3DC8" w:rsidRPr="00E66410" w:rsidTr="00A6081F">
        <w:trPr>
          <w:cantSplit/>
          <w:trHeight w:val="27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5.</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sz w:val="24"/>
                <w:szCs w:val="24"/>
              </w:rPr>
            </w:pPr>
            <w:r w:rsidRPr="00E01DCD">
              <w:rPr>
                <w:b/>
                <w:bCs/>
                <w:sz w:val="24"/>
                <w:szCs w:val="24"/>
              </w:rPr>
              <w:t>SLUŽBE I PRAVNE OSOBE kojima je zaštita i spašavanje redovna djelatnost</w:t>
            </w:r>
          </w:p>
        </w:tc>
      </w:tr>
      <w:tr w:rsidR="006A3DC8" w:rsidRPr="00E66410" w:rsidTr="00A6081F">
        <w:trPr>
          <w:cantSplit/>
          <w:trHeight w:val="3386"/>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sz w:val="24"/>
                <w:szCs w:val="24"/>
              </w:rPr>
            </w:pPr>
            <w:r w:rsidRPr="00E01DCD">
              <w:rPr>
                <w:sz w:val="24"/>
                <w:szCs w:val="24"/>
              </w:rPr>
              <w:t xml:space="preserve">(hitna pomoć, javno zdravstvo, socijalna služba, </w:t>
            </w:r>
            <w:r w:rsidRPr="002D2035">
              <w:rPr>
                <w:sz w:val="24"/>
                <w:szCs w:val="24"/>
              </w:rPr>
              <w:t>Crveni križ, veterinarska služba,</w:t>
            </w:r>
            <w:r w:rsidRPr="00E01DCD">
              <w:rPr>
                <w:sz w:val="24"/>
                <w:szCs w:val="24"/>
              </w:rPr>
              <w:t xml:space="preserve"> zaštita bilja, zaštita okoliša, javna poduzeća za održavanje komunalne infrastrukture - vodovod, kanalizacija, čistoća, groblja i dr., kao i pravne osobe koje se bave građevinskim, prijevozničkim, turističkim i drugim djelatnostima od interesa za zaštitu i spašavanje</w:t>
            </w:r>
          </w:p>
          <w:p w:rsidR="006A3DC8" w:rsidRPr="00E01DCD" w:rsidRDefault="006A3DC8" w:rsidP="00A6081F">
            <w:pPr>
              <w:spacing w:after="0" w:line="240" w:lineRule="auto"/>
              <w:rPr>
                <w:sz w:val="24"/>
                <w:szCs w:val="24"/>
              </w:rPr>
            </w:pPr>
            <w:r w:rsidRPr="00E01DCD">
              <w:rPr>
                <w:sz w:val="24"/>
                <w:szCs w:val="24"/>
              </w:rPr>
              <w:t>(Gorska služba spašavanja)</w:t>
            </w:r>
          </w:p>
          <w:p w:rsidR="006A3DC8" w:rsidRPr="00E01DCD" w:rsidRDefault="006A3DC8" w:rsidP="00A6081F">
            <w:pPr>
              <w:spacing w:after="0" w:line="240" w:lineRule="auto"/>
              <w:rPr>
                <w:sz w:val="24"/>
                <w:szCs w:val="24"/>
              </w:rPr>
            </w:pPr>
            <w:r w:rsidRPr="00E01DCD">
              <w:rPr>
                <w:sz w:val="24"/>
                <w:szCs w:val="24"/>
              </w:rPr>
              <w:t>(Hrvatski crveni križ)</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Cs/>
                <w:sz w:val="24"/>
                <w:szCs w:val="24"/>
              </w:rPr>
            </w:pPr>
          </w:p>
        </w:tc>
      </w:tr>
      <w:tr w:rsidR="006A3DC8" w:rsidRPr="00E66410" w:rsidTr="00A6081F">
        <w:trPr>
          <w:cantSplit/>
          <w:trHeight w:val="41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bCs/>
                <w:sz w:val="24"/>
                <w:szCs w:val="24"/>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rPr>
                <w:b/>
                <w:sz w:val="24"/>
                <w:szCs w:val="24"/>
              </w:rPr>
            </w:pPr>
            <w:r w:rsidRPr="00E01DCD">
              <w:rPr>
                <w:b/>
                <w:sz w:val="24"/>
                <w:szCs w:val="24"/>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sz w:val="24"/>
                <w:szCs w:val="24"/>
              </w:rPr>
            </w:pPr>
          </w:p>
        </w:tc>
      </w:tr>
      <w:tr w:rsidR="006A3DC8" w:rsidRPr="00E66410" w:rsidTr="00A6081F">
        <w:trPr>
          <w:cantSplit/>
          <w:trHeight w:val="691"/>
          <w:jc w:val="center"/>
        </w:trPr>
        <w:tc>
          <w:tcPr>
            <w:tcW w:w="4920" w:type="dxa"/>
            <w:gridSpan w:val="2"/>
            <w:tcBorders>
              <w:top w:val="single" w:sz="4" w:space="0" w:color="auto"/>
              <w:left w:val="single" w:sz="4" w:space="0" w:color="auto"/>
              <w:bottom w:val="single" w:sz="4" w:space="0" w:color="auto"/>
              <w:right w:val="single" w:sz="4" w:space="0" w:color="auto"/>
            </w:tcBorders>
            <w:vAlign w:val="center"/>
            <w:hideMark/>
          </w:tcPr>
          <w:p w:rsidR="006A3DC8" w:rsidRPr="00E01DCD" w:rsidRDefault="006A3DC8" w:rsidP="00A6081F">
            <w:pPr>
              <w:spacing w:after="0" w:line="240" w:lineRule="auto"/>
              <w:jc w:val="center"/>
              <w:rPr>
                <w:b/>
                <w:bCs/>
                <w:sz w:val="24"/>
                <w:szCs w:val="24"/>
              </w:rPr>
            </w:pPr>
            <w:r w:rsidRPr="00E01DCD">
              <w:rPr>
                <w:b/>
                <w:bCs/>
                <w:sz w:val="24"/>
                <w:szCs w:val="24"/>
              </w:rPr>
              <w:t>SVEUKUPNO</w:t>
            </w:r>
          </w:p>
          <w:p w:rsidR="006A3DC8" w:rsidRPr="00E01DCD" w:rsidRDefault="006A3DC8" w:rsidP="00A6081F">
            <w:pPr>
              <w:spacing w:after="0" w:line="240" w:lineRule="auto"/>
              <w:jc w:val="center"/>
              <w:rPr>
                <w:b/>
                <w:bCs/>
                <w:sz w:val="24"/>
                <w:szCs w:val="24"/>
              </w:rPr>
            </w:pPr>
            <w:r w:rsidRPr="00E01DCD">
              <w:rPr>
                <w:b/>
                <w:bCs/>
                <w:sz w:val="24"/>
                <w:szCs w:val="24"/>
              </w:rPr>
              <w:t>ZA SUSTAV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162.000,00</w:t>
            </w:r>
          </w:p>
        </w:tc>
        <w:tc>
          <w:tcPr>
            <w:tcW w:w="162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162.000,00</w:t>
            </w:r>
          </w:p>
        </w:tc>
        <w:tc>
          <w:tcPr>
            <w:tcW w:w="1516" w:type="dxa"/>
            <w:tcBorders>
              <w:top w:val="single" w:sz="4" w:space="0" w:color="auto"/>
              <w:left w:val="single" w:sz="4" w:space="0" w:color="auto"/>
              <w:bottom w:val="single" w:sz="4" w:space="0" w:color="auto"/>
              <w:right w:val="single" w:sz="4" w:space="0" w:color="auto"/>
            </w:tcBorders>
            <w:vAlign w:val="center"/>
          </w:tcPr>
          <w:p w:rsidR="006A3DC8" w:rsidRPr="00E01DCD" w:rsidRDefault="006A3DC8" w:rsidP="00A6081F">
            <w:pPr>
              <w:spacing w:after="0" w:line="240" w:lineRule="auto"/>
              <w:jc w:val="right"/>
              <w:rPr>
                <w:b/>
                <w:bCs/>
                <w:sz w:val="24"/>
                <w:szCs w:val="24"/>
              </w:rPr>
            </w:pPr>
            <w:r>
              <w:rPr>
                <w:b/>
                <w:bCs/>
                <w:sz w:val="24"/>
                <w:szCs w:val="24"/>
              </w:rPr>
              <w:t>162.000,00</w:t>
            </w:r>
          </w:p>
        </w:tc>
      </w:tr>
    </w:tbl>
    <w:p w:rsidR="006A3DC8" w:rsidRPr="00E66410" w:rsidRDefault="006A3DC8" w:rsidP="006A3DC8">
      <w:pPr>
        <w:spacing w:after="0" w:line="240" w:lineRule="auto"/>
        <w:rPr>
          <w:bCs/>
          <w:sz w:val="24"/>
          <w:szCs w:val="24"/>
        </w:rPr>
      </w:pPr>
    </w:p>
    <w:p w:rsidR="006A3DC8" w:rsidRPr="00E66410" w:rsidRDefault="006A3DC8" w:rsidP="006A3DC8">
      <w:pPr>
        <w:pStyle w:val="Odlomakpopisa"/>
        <w:spacing w:after="0" w:line="240" w:lineRule="auto"/>
        <w:ind w:left="1425"/>
        <w:rPr>
          <w:rFonts w:ascii="Times New Roman" w:hAnsi="Times New Roman"/>
          <w:bCs/>
          <w:sz w:val="24"/>
          <w:szCs w:val="24"/>
        </w:rPr>
      </w:pPr>
      <w:r w:rsidRPr="00E66410">
        <w:rPr>
          <w:rFonts w:ascii="Times New Roman" w:hAnsi="Times New Roman"/>
          <w:bCs/>
          <w:sz w:val="24"/>
          <w:szCs w:val="24"/>
        </w:rPr>
        <w:t xml:space="preserve">*planirana sredstva za pojedinu kalendarsku godinu, podložna su promjenama,  </w:t>
      </w:r>
    </w:p>
    <w:p w:rsidR="006A3DC8" w:rsidRPr="00E66410" w:rsidRDefault="006A3DC8" w:rsidP="006A3DC8">
      <w:pPr>
        <w:pStyle w:val="Odlomakpopisa"/>
        <w:spacing w:after="0" w:line="240" w:lineRule="auto"/>
        <w:ind w:left="1425"/>
        <w:rPr>
          <w:rFonts w:ascii="Times New Roman" w:hAnsi="Times New Roman"/>
          <w:bCs/>
          <w:sz w:val="24"/>
          <w:szCs w:val="24"/>
        </w:rPr>
      </w:pPr>
      <w:r w:rsidRPr="00E66410">
        <w:rPr>
          <w:rFonts w:ascii="Times New Roman" w:hAnsi="Times New Roman"/>
          <w:bCs/>
          <w:sz w:val="24"/>
          <w:szCs w:val="24"/>
        </w:rPr>
        <w:t xml:space="preserve">  ovisno o proračunskim sredstvima za tu kalendarsku godinu.</w:t>
      </w:r>
    </w:p>
    <w:p w:rsidR="006A3DC8" w:rsidRPr="00E01DCD" w:rsidRDefault="006A3DC8" w:rsidP="006A3DC8">
      <w:pPr>
        <w:pStyle w:val="Odlomakpopisa"/>
        <w:spacing w:after="0" w:line="240" w:lineRule="auto"/>
        <w:ind w:left="1425"/>
        <w:rPr>
          <w:rFonts w:ascii="Times New Roman" w:hAnsi="Times New Roman"/>
          <w:bCs/>
          <w:sz w:val="24"/>
          <w:szCs w:val="24"/>
        </w:rPr>
      </w:pPr>
      <w:r w:rsidRPr="00E66410">
        <w:rPr>
          <w:rFonts w:ascii="Times New Roman" w:hAnsi="Times New Roman"/>
          <w:bCs/>
          <w:sz w:val="24"/>
          <w:szCs w:val="24"/>
        </w:rPr>
        <w:t xml:space="preserve">  </w:t>
      </w:r>
    </w:p>
    <w:p w:rsidR="006A3DC8" w:rsidRPr="00E66410" w:rsidRDefault="006A3DC8" w:rsidP="006A3DC8">
      <w:pPr>
        <w:spacing w:after="0" w:line="240" w:lineRule="auto"/>
        <w:ind w:firstLine="709"/>
        <w:rPr>
          <w:sz w:val="24"/>
          <w:szCs w:val="24"/>
        </w:rPr>
      </w:pPr>
      <w:r w:rsidRPr="009F3C4D">
        <w:rPr>
          <w:sz w:val="24"/>
          <w:szCs w:val="24"/>
        </w:rPr>
        <w:t>Godišnji Plan razvoja sustava civilne zaštite Općine Babina Greda za 201</w:t>
      </w:r>
      <w:r>
        <w:rPr>
          <w:sz w:val="24"/>
          <w:szCs w:val="24"/>
        </w:rPr>
        <w:t>8</w:t>
      </w:r>
      <w:r w:rsidRPr="009F3C4D">
        <w:rPr>
          <w:sz w:val="24"/>
          <w:szCs w:val="24"/>
        </w:rPr>
        <w:t>. godinu stupa na snagu</w:t>
      </w:r>
      <w:r>
        <w:rPr>
          <w:sz w:val="24"/>
          <w:szCs w:val="24"/>
        </w:rPr>
        <w:t xml:space="preserve"> danom objave u Službenom vjesniku Vukovarsko-srijemske županije.</w:t>
      </w:r>
    </w:p>
    <w:p w:rsidR="006A3DC8" w:rsidRPr="00E66410" w:rsidRDefault="006A3DC8" w:rsidP="006A3DC8">
      <w:pPr>
        <w:spacing w:after="0" w:line="240" w:lineRule="auto"/>
        <w:ind w:firstLine="709"/>
        <w:rPr>
          <w:sz w:val="24"/>
          <w:szCs w:val="24"/>
        </w:rPr>
      </w:pPr>
    </w:p>
    <w:p w:rsidR="006A3DC8" w:rsidRPr="00E66410" w:rsidRDefault="006A3DC8" w:rsidP="006A3DC8">
      <w:pPr>
        <w:spacing w:after="0" w:line="240" w:lineRule="auto"/>
        <w:ind w:firstLine="709"/>
        <w:rPr>
          <w:sz w:val="24"/>
          <w:szCs w:val="24"/>
        </w:rPr>
      </w:pPr>
    </w:p>
    <w:p w:rsidR="006A3DC8" w:rsidRDefault="006A3DC8" w:rsidP="006A3DC8">
      <w:pPr>
        <w:spacing w:after="0" w:line="240" w:lineRule="auto"/>
        <w:jc w:val="right"/>
        <w:rPr>
          <w:b/>
          <w:sz w:val="24"/>
          <w:szCs w:val="24"/>
        </w:rPr>
      </w:pPr>
    </w:p>
    <w:p w:rsidR="006A3DC8" w:rsidRDefault="006A3DC8" w:rsidP="006A3DC8">
      <w:pPr>
        <w:spacing w:after="0" w:line="240" w:lineRule="auto"/>
        <w:jc w:val="right"/>
        <w:rPr>
          <w:b/>
          <w:sz w:val="24"/>
          <w:szCs w:val="24"/>
        </w:rPr>
      </w:pPr>
    </w:p>
    <w:p w:rsidR="006A3DC8" w:rsidRDefault="006A3DC8" w:rsidP="006A3DC8">
      <w:pPr>
        <w:spacing w:after="0" w:line="240" w:lineRule="auto"/>
        <w:jc w:val="right"/>
        <w:rPr>
          <w:b/>
          <w:sz w:val="24"/>
          <w:szCs w:val="24"/>
        </w:rPr>
      </w:pPr>
      <w:r>
        <w:rPr>
          <w:b/>
          <w:sz w:val="24"/>
          <w:szCs w:val="24"/>
        </w:rPr>
        <w:t>Predsjednik Općinskog vijeća</w:t>
      </w:r>
    </w:p>
    <w:p w:rsidR="006A3DC8" w:rsidRDefault="006A3DC8" w:rsidP="006A3DC8">
      <w:pPr>
        <w:spacing w:after="0" w:line="240" w:lineRule="auto"/>
        <w:jc w:val="right"/>
        <w:rPr>
          <w:b/>
          <w:sz w:val="24"/>
          <w:szCs w:val="24"/>
        </w:rPr>
      </w:pPr>
    </w:p>
    <w:p w:rsidR="006A3DC8" w:rsidRDefault="006A3DC8" w:rsidP="006A3DC8">
      <w:pPr>
        <w:spacing w:after="0" w:line="240" w:lineRule="auto"/>
        <w:jc w:val="right"/>
        <w:rPr>
          <w:b/>
          <w:sz w:val="24"/>
          <w:szCs w:val="24"/>
        </w:rPr>
      </w:pPr>
      <w:r>
        <w:rPr>
          <w:b/>
          <w:sz w:val="24"/>
          <w:szCs w:val="24"/>
        </w:rPr>
        <w:t>Jakob Verić</w:t>
      </w:r>
    </w:p>
    <w:p w:rsidR="006A3DC8" w:rsidRPr="00E66410" w:rsidRDefault="006A3DC8" w:rsidP="006A3DC8">
      <w:pPr>
        <w:spacing w:after="0" w:line="240" w:lineRule="auto"/>
        <w:jc w:val="right"/>
        <w:rPr>
          <w:sz w:val="24"/>
          <w:szCs w:val="24"/>
        </w:rPr>
      </w:pPr>
      <w:r w:rsidRPr="00E66410">
        <w:rPr>
          <w:b/>
          <w:sz w:val="24"/>
          <w:szCs w:val="24"/>
        </w:rPr>
        <w:t xml:space="preserve">                                               </w:t>
      </w:r>
      <w:r>
        <w:rPr>
          <w:b/>
          <w:sz w:val="24"/>
          <w:szCs w:val="24"/>
        </w:rPr>
        <w:t xml:space="preserve">                             </w:t>
      </w:r>
    </w:p>
    <w:p w:rsidR="00787329" w:rsidRDefault="00787329"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DE155A" w:rsidRPr="004822A7" w:rsidRDefault="00DE155A" w:rsidP="00DE155A">
      <w:pPr>
        <w:jc w:val="both"/>
        <w:rPr>
          <w:sz w:val="24"/>
        </w:rPr>
      </w:pPr>
      <w:r w:rsidRPr="004822A7">
        <w:rPr>
          <w:sz w:val="24"/>
        </w:rPr>
        <w:lastRenderedPageBreak/>
        <w:t xml:space="preserve">Temeljem članka 17. stavak 1. Zakona o sustavu civilne zaštite (N.N. br. 82/15), članka 18. Statuta Općine Babina Greda «Službeni vjesnik» 11/09, 04/13, 03/14), članka 45. Poslovnika o radu Općinskog vijeća («Sl. vjesnik» 16/09), a na prijedlog Općinskog načelnika Općine Babina Greda, Općinsko vijeće Općine Babina Greda na sjednici održanoj dana  </w:t>
      </w:r>
      <w:r>
        <w:rPr>
          <w:sz w:val="24"/>
        </w:rPr>
        <w:t>23</w:t>
      </w:r>
      <w:r w:rsidRPr="004822A7">
        <w:rPr>
          <w:sz w:val="24"/>
        </w:rPr>
        <w:t xml:space="preserve"> . prosinca, 2017. godine, donosi </w:t>
      </w:r>
    </w:p>
    <w:p w:rsidR="00DE155A" w:rsidRPr="004822A7" w:rsidRDefault="00DE155A" w:rsidP="00DE155A">
      <w:pPr>
        <w:jc w:val="both"/>
        <w:rPr>
          <w:sz w:val="24"/>
        </w:rPr>
      </w:pPr>
    </w:p>
    <w:p w:rsidR="00DE155A" w:rsidRPr="004822A7" w:rsidRDefault="00DE155A" w:rsidP="00DE155A">
      <w:pPr>
        <w:jc w:val="center"/>
        <w:rPr>
          <w:b/>
          <w:sz w:val="24"/>
        </w:rPr>
      </w:pPr>
      <w:r w:rsidRPr="004822A7">
        <w:rPr>
          <w:b/>
          <w:sz w:val="24"/>
        </w:rPr>
        <w:t>ANALIZU STANJA</w:t>
      </w:r>
    </w:p>
    <w:p w:rsidR="00DE155A" w:rsidRPr="004822A7" w:rsidRDefault="00DE155A" w:rsidP="00DE155A">
      <w:pPr>
        <w:jc w:val="center"/>
        <w:rPr>
          <w:b/>
          <w:sz w:val="24"/>
        </w:rPr>
      </w:pPr>
      <w:r w:rsidRPr="004822A7">
        <w:rPr>
          <w:b/>
          <w:sz w:val="24"/>
        </w:rPr>
        <w:t>SUSTAVA CIVILNE ZAŠTITE NA PODRUČJU</w:t>
      </w:r>
    </w:p>
    <w:p w:rsidR="00DE155A" w:rsidRPr="004822A7" w:rsidRDefault="00DE155A" w:rsidP="00DE155A">
      <w:pPr>
        <w:jc w:val="center"/>
        <w:rPr>
          <w:b/>
          <w:sz w:val="24"/>
        </w:rPr>
      </w:pPr>
      <w:r w:rsidRPr="004822A7">
        <w:rPr>
          <w:b/>
          <w:sz w:val="24"/>
        </w:rPr>
        <w:t>OPĆINE BABINA GREDA U 2017. GODINI</w:t>
      </w:r>
    </w:p>
    <w:p w:rsidR="00DE155A" w:rsidRPr="004822A7" w:rsidRDefault="00DE155A" w:rsidP="00DE155A">
      <w:pPr>
        <w:jc w:val="center"/>
        <w:rPr>
          <w:b/>
          <w:sz w:val="24"/>
        </w:rPr>
      </w:pPr>
    </w:p>
    <w:p w:rsidR="00DE155A" w:rsidRPr="004822A7" w:rsidRDefault="00DE155A" w:rsidP="00DE155A">
      <w:pPr>
        <w:jc w:val="both"/>
        <w:rPr>
          <w:sz w:val="24"/>
        </w:rPr>
      </w:pPr>
      <w:r w:rsidRPr="004822A7">
        <w:rPr>
          <w:sz w:val="24"/>
        </w:rPr>
        <w:t>STANJE SUSTAVA ZAŠTITE I SPAŠAVANJA</w:t>
      </w:r>
    </w:p>
    <w:p w:rsidR="00DE155A" w:rsidRPr="004822A7" w:rsidRDefault="00DE155A" w:rsidP="00DE155A">
      <w:pPr>
        <w:jc w:val="both"/>
        <w:rPr>
          <w:sz w:val="24"/>
        </w:rPr>
      </w:pPr>
    </w:p>
    <w:p w:rsidR="00DE155A" w:rsidRPr="004822A7" w:rsidRDefault="00DE155A" w:rsidP="00DE155A">
      <w:pPr>
        <w:jc w:val="both"/>
        <w:rPr>
          <w:sz w:val="24"/>
        </w:rPr>
      </w:pPr>
      <w:r w:rsidRPr="004822A7">
        <w:rPr>
          <w:sz w:val="24"/>
        </w:rPr>
        <w:t xml:space="preserve">                       U  Općini Babina Greda  u 2017. godini donesen je: </w:t>
      </w:r>
    </w:p>
    <w:p w:rsidR="00DE155A" w:rsidRDefault="00DE155A" w:rsidP="00DE155A">
      <w:pPr>
        <w:pStyle w:val="Odlomakpopisa"/>
        <w:numPr>
          <w:ilvl w:val="0"/>
          <w:numId w:val="7"/>
        </w:numPr>
        <w:spacing w:after="0" w:line="240" w:lineRule="auto"/>
        <w:rPr>
          <w:rFonts w:ascii="Times New Roman" w:hAnsi="Times New Roman"/>
          <w:bCs/>
          <w:sz w:val="24"/>
        </w:rPr>
      </w:pPr>
      <w:r w:rsidRPr="004822A7">
        <w:rPr>
          <w:rFonts w:ascii="Times New Roman" w:hAnsi="Times New Roman"/>
          <w:bCs/>
          <w:sz w:val="24"/>
        </w:rPr>
        <w:t>SMJERNICE ZA ORGANIZACIJU I RAZVOJ SUSTAVA CIVILNE ZAŠTITE</w:t>
      </w:r>
      <w:r>
        <w:rPr>
          <w:rFonts w:ascii="Times New Roman" w:hAnsi="Times New Roman"/>
          <w:bCs/>
          <w:sz w:val="24"/>
        </w:rPr>
        <w:t xml:space="preserve"> </w:t>
      </w:r>
      <w:r w:rsidRPr="004822A7">
        <w:rPr>
          <w:rFonts w:ascii="Times New Roman" w:hAnsi="Times New Roman"/>
          <w:bCs/>
          <w:sz w:val="24"/>
        </w:rPr>
        <w:t>na području Općine Babina Greda za period 2018. do 2021. godine</w:t>
      </w:r>
      <w:r>
        <w:rPr>
          <w:rFonts w:ascii="Times New Roman" w:hAnsi="Times New Roman"/>
          <w:bCs/>
          <w:sz w:val="24"/>
        </w:rPr>
        <w:t>,</w:t>
      </w:r>
    </w:p>
    <w:p w:rsidR="00DE155A" w:rsidRDefault="00DE155A" w:rsidP="00DE155A">
      <w:pPr>
        <w:pStyle w:val="Odlomakpopisa"/>
        <w:numPr>
          <w:ilvl w:val="0"/>
          <w:numId w:val="7"/>
        </w:numPr>
        <w:spacing w:after="0" w:line="240" w:lineRule="auto"/>
        <w:rPr>
          <w:rFonts w:ascii="Times New Roman" w:hAnsi="Times New Roman"/>
          <w:bCs/>
          <w:sz w:val="24"/>
        </w:rPr>
      </w:pPr>
      <w:r w:rsidRPr="004822A7">
        <w:rPr>
          <w:rFonts w:ascii="Times New Roman" w:hAnsi="Times New Roman"/>
          <w:bCs/>
          <w:sz w:val="24"/>
        </w:rPr>
        <w:t>GODIŠNJI PLAN RAZVOJA SUSTAVA CIVILNE ZAŠTITE</w:t>
      </w:r>
      <w:r>
        <w:rPr>
          <w:rFonts w:ascii="Times New Roman" w:hAnsi="Times New Roman"/>
          <w:bCs/>
          <w:sz w:val="24"/>
        </w:rPr>
        <w:t xml:space="preserve"> </w:t>
      </w:r>
      <w:r w:rsidRPr="004822A7">
        <w:rPr>
          <w:rFonts w:ascii="Times New Roman" w:hAnsi="Times New Roman"/>
          <w:bCs/>
          <w:sz w:val="24"/>
        </w:rPr>
        <w:t>na području Općine Babina Greda za 2018. godinu</w:t>
      </w:r>
      <w:r>
        <w:rPr>
          <w:rFonts w:ascii="Times New Roman" w:hAnsi="Times New Roman"/>
          <w:bCs/>
          <w:sz w:val="24"/>
        </w:rPr>
        <w:t>,</w:t>
      </w:r>
    </w:p>
    <w:p w:rsidR="00DE155A" w:rsidRDefault="00DE155A" w:rsidP="00DE155A">
      <w:pPr>
        <w:pStyle w:val="Odlomakpopisa"/>
        <w:numPr>
          <w:ilvl w:val="0"/>
          <w:numId w:val="7"/>
        </w:numPr>
        <w:spacing w:after="0" w:line="240" w:lineRule="auto"/>
        <w:rPr>
          <w:rFonts w:ascii="Times New Roman" w:hAnsi="Times New Roman"/>
          <w:bCs/>
          <w:sz w:val="24"/>
        </w:rPr>
      </w:pPr>
      <w:r>
        <w:rPr>
          <w:rFonts w:ascii="Times New Roman" w:hAnsi="Times New Roman"/>
          <w:bCs/>
          <w:sz w:val="24"/>
        </w:rPr>
        <w:t>Pristupilo se prikupljanju podataka radi izrade iskaznica za članove civilne zaštite,</w:t>
      </w:r>
    </w:p>
    <w:p w:rsidR="00DE155A" w:rsidRPr="00BB2E04" w:rsidRDefault="00DE155A" w:rsidP="00DE155A">
      <w:pPr>
        <w:pStyle w:val="Odlomakpopisa"/>
        <w:numPr>
          <w:ilvl w:val="0"/>
          <w:numId w:val="7"/>
        </w:numPr>
        <w:spacing w:after="0" w:line="240" w:lineRule="auto"/>
        <w:rPr>
          <w:rFonts w:ascii="Times New Roman" w:hAnsi="Times New Roman"/>
          <w:bCs/>
          <w:sz w:val="24"/>
        </w:rPr>
      </w:pPr>
      <w:r>
        <w:rPr>
          <w:rFonts w:ascii="Times New Roman" w:hAnsi="Times New Roman"/>
          <w:bCs/>
          <w:sz w:val="24"/>
        </w:rPr>
        <w:t xml:space="preserve">Donešena je </w:t>
      </w:r>
      <w:r>
        <w:rPr>
          <w:rFonts w:ascii="Times New Roman" w:hAnsi="Times New Roman"/>
          <w:sz w:val="24"/>
        </w:rPr>
        <w:t>Odluka</w:t>
      </w:r>
      <w:r w:rsidRPr="00BB2E04">
        <w:rPr>
          <w:rFonts w:ascii="Times New Roman" w:hAnsi="Times New Roman"/>
          <w:sz w:val="24"/>
        </w:rPr>
        <w:t xml:space="preserve"> o osnivanju, ustroju i popuni postrojbi civilne zaštite Općine Babina Greda</w:t>
      </w:r>
      <w:r>
        <w:rPr>
          <w:rFonts w:ascii="Times New Roman" w:hAnsi="Times New Roman"/>
          <w:sz w:val="24"/>
        </w:rPr>
        <w:t>,</w:t>
      </w:r>
    </w:p>
    <w:p w:rsidR="00DE155A" w:rsidRPr="004822A7" w:rsidRDefault="00DE155A" w:rsidP="00DE155A">
      <w:pPr>
        <w:jc w:val="both"/>
        <w:rPr>
          <w:sz w:val="24"/>
        </w:rPr>
      </w:pPr>
    </w:p>
    <w:p w:rsidR="00DE155A" w:rsidRDefault="00DE155A" w:rsidP="00DE155A">
      <w:pPr>
        <w:ind w:left="708" w:hanging="708"/>
        <w:jc w:val="both"/>
        <w:rPr>
          <w:sz w:val="24"/>
        </w:rPr>
      </w:pPr>
      <w:r w:rsidRPr="004822A7">
        <w:rPr>
          <w:b/>
          <w:sz w:val="24"/>
        </w:rPr>
        <w:t xml:space="preserve">               </w:t>
      </w:r>
      <w:r w:rsidRPr="004822A7">
        <w:rPr>
          <w:sz w:val="24"/>
        </w:rPr>
        <w:t>Tijekom godine vršen je raspored i poništenje rasporeda u Timu Civilne zaštite opće namjene.</w:t>
      </w:r>
    </w:p>
    <w:p w:rsidR="00DE155A" w:rsidRPr="004822A7" w:rsidRDefault="00DE155A" w:rsidP="00DE155A">
      <w:pPr>
        <w:pStyle w:val="Standard"/>
        <w:tabs>
          <w:tab w:val="left" w:pos="8970"/>
        </w:tabs>
        <w:rPr>
          <w:rFonts w:cs="Times New Roman"/>
        </w:rPr>
      </w:pPr>
      <w:r w:rsidRPr="004822A7">
        <w:rPr>
          <w:rFonts w:cs="Times New Roman"/>
        </w:rPr>
        <w:t xml:space="preserve">         </w:t>
      </w:r>
    </w:p>
    <w:p w:rsidR="00DE155A" w:rsidRPr="004822A7" w:rsidRDefault="00DE155A" w:rsidP="00DE155A">
      <w:pPr>
        <w:numPr>
          <w:ilvl w:val="0"/>
          <w:numId w:val="5"/>
        </w:numPr>
        <w:spacing w:after="0" w:line="240" w:lineRule="auto"/>
        <w:jc w:val="both"/>
        <w:rPr>
          <w:sz w:val="24"/>
        </w:rPr>
      </w:pPr>
      <w:r w:rsidRPr="004822A7">
        <w:rPr>
          <w:sz w:val="24"/>
        </w:rPr>
        <w:t>VATROGASTVO</w:t>
      </w:r>
    </w:p>
    <w:p w:rsidR="00DE155A" w:rsidRPr="004822A7" w:rsidRDefault="00DE155A" w:rsidP="00DE155A">
      <w:pPr>
        <w:jc w:val="both"/>
        <w:rPr>
          <w:sz w:val="24"/>
        </w:rPr>
      </w:pPr>
      <w:r w:rsidRPr="004822A7">
        <w:rPr>
          <w:sz w:val="24"/>
        </w:rPr>
        <w:t xml:space="preserve">            Vatrogasna postrojba dobrovoljnog vatrogasnog društva  Babina Greda  raspolaže s  5  vatrogasnih vozila ( 2 navalna vozila,  1  vozilo za tehničke intervencije , 1 kombi vozilo kao potpora vozilu za gašenje požara i 1 kombi vozilo za prijevoz ljudi).</w:t>
      </w:r>
    </w:p>
    <w:p w:rsidR="00DE155A" w:rsidRPr="004822A7" w:rsidRDefault="00DE155A" w:rsidP="00DE155A">
      <w:pPr>
        <w:jc w:val="both"/>
        <w:rPr>
          <w:sz w:val="24"/>
        </w:rPr>
      </w:pPr>
      <w:r w:rsidRPr="004822A7">
        <w:rPr>
          <w:sz w:val="24"/>
        </w:rPr>
        <w:t xml:space="preserve">          Općina Babina Greda je za 201</w:t>
      </w:r>
      <w:r>
        <w:rPr>
          <w:sz w:val="24"/>
        </w:rPr>
        <w:t>7</w:t>
      </w:r>
      <w:r w:rsidRPr="004822A7">
        <w:rPr>
          <w:sz w:val="24"/>
        </w:rPr>
        <w:t xml:space="preserve">. godinu za rad Dobrovoljnog vatrogasnog društva Babina Greda  doznačila  sredstva za obavljanje redovne djelatnosti u iznosu od  </w:t>
      </w:r>
      <w:r w:rsidRPr="00172436">
        <w:rPr>
          <w:sz w:val="24"/>
        </w:rPr>
        <w:t>66.010,00   kuna.</w:t>
      </w:r>
      <w:r w:rsidRPr="004822A7">
        <w:rPr>
          <w:sz w:val="24"/>
        </w:rPr>
        <w:t xml:space="preserve">  </w:t>
      </w:r>
    </w:p>
    <w:p w:rsidR="00DE155A" w:rsidRPr="004822A7" w:rsidRDefault="00DE155A" w:rsidP="00DE155A">
      <w:pPr>
        <w:jc w:val="both"/>
        <w:rPr>
          <w:sz w:val="24"/>
        </w:rPr>
      </w:pPr>
      <w:r w:rsidRPr="004822A7">
        <w:rPr>
          <w:sz w:val="24"/>
        </w:rPr>
        <w:t xml:space="preserve">           Također se može istaknuti da je vatrogasna postrojba (dobrovoljna) efikasno obavila do sada sve zadaće, što je rezultiralo uspješnim stanjem protupožarne zaštite na području Općine Babina Greda. </w:t>
      </w:r>
    </w:p>
    <w:p w:rsidR="00DE155A" w:rsidRPr="004822A7" w:rsidRDefault="00DE155A" w:rsidP="00DE155A">
      <w:pPr>
        <w:jc w:val="both"/>
        <w:rPr>
          <w:sz w:val="24"/>
        </w:rPr>
      </w:pPr>
      <w:r w:rsidRPr="004822A7">
        <w:rPr>
          <w:sz w:val="24"/>
        </w:rPr>
        <w:t xml:space="preserve">            </w:t>
      </w:r>
    </w:p>
    <w:p w:rsidR="00DE155A" w:rsidRPr="004822A7" w:rsidRDefault="00DE155A" w:rsidP="00DE155A">
      <w:pPr>
        <w:jc w:val="both"/>
        <w:rPr>
          <w:sz w:val="24"/>
        </w:rPr>
      </w:pPr>
      <w:r w:rsidRPr="004822A7">
        <w:rPr>
          <w:sz w:val="24"/>
        </w:rPr>
        <w:t>ZAKLJUČAK</w:t>
      </w:r>
    </w:p>
    <w:p w:rsidR="00DE155A" w:rsidRPr="004822A7" w:rsidRDefault="00DE155A" w:rsidP="00DE155A">
      <w:pPr>
        <w:jc w:val="both"/>
        <w:rPr>
          <w:sz w:val="24"/>
        </w:rPr>
      </w:pPr>
      <w:r w:rsidRPr="004822A7">
        <w:rPr>
          <w:sz w:val="24"/>
        </w:rPr>
        <w:lastRenderedPageBreak/>
        <w:t xml:space="preserve">          Temeljem ove analize stanja sustava civilne zaštite na području Općine Babina Greda daje se zaključak:</w:t>
      </w:r>
    </w:p>
    <w:p w:rsidR="00DE155A" w:rsidRPr="004822A7" w:rsidRDefault="00DE155A" w:rsidP="00DE155A">
      <w:pPr>
        <w:numPr>
          <w:ilvl w:val="0"/>
          <w:numId w:val="6"/>
        </w:numPr>
        <w:spacing w:after="0" w:line="240" w:lineRule="auto"/>
        <w:jc w:val="both"/>
        <w:rPr>
          <w:sz w:val="24"/>
        </w:rPr>
      </w:pPr>
      <w:r w:rsidRPr="004822A7">
        <w:rPr>
          <w:sz w:val="24"/>
        </w:rPr>
        <w:t xml:space="preserve">Potrebno je daljnje   </w:t>
      </w:r>
      <w:r>
        <w:rPr>
          <w:sz w:val="24"/>
        </w:rPr>
        <w:t>razvijanje samog sustava civilne zaštite, kroz nabavku nove opreme, uniformi i ostalog potrebitog u skladu sa mogućnostima</w:t>
      </w:r>
    </w:p>
    <w:p w:rsidR="00DE155A" w:rsidRPr="004822A7" w:rsidRDefault="00DE155A" w:rsidP="00DE155A">
      <w:pPr>
        <w:numPr>
          <w:ilvl w:val="0"/>
          <w:numId w:val="6"/>
        </w:numPr>
        <w:spacing w:after="0" w:line="240" w:lineRule="auto"/>
        <w:jc w:val="both"/>
        <w:rPr>
          <w:sz w:val="24"/>
        </w:rPr>
      </w:pPr>
      <w:r w:rsidRPr="004822A7">
        <w:rPr>
          <w:sz w:val="24"/>
        </w:rPr>
        <w:t>Smjernicama za razvoj i organizaciju sustava civilne zaštite Općine Babina Greda u 201</w:t>
      </w:r>
      <w:r>
        <w:rPr>
          <w:sz w:val="24"/>
        </w:rPr>
        <w:t>8</w:t>
      </w:r>
      <w:r w:rsidRPr="004822A7">
        <w:rPr>
          <w:sz w:val="24"/>
        </w:rPr>
        <w:t>, godini treba utvrditi posebne aktivnosti , pravce djelovanja i financijska sredstva sa ciljem što kvalitetnijeg razvoja istog, sa financijskim učincima za trogodišnje razdoblje.</w:t>
      </w:r>
    </w:p>
    <w:p w:rsidR="00DE155A" w:rsidRPr="004822A7" w:rsidRDefault="00DE155A" w:rsidP="00DE155A">
      <w:pPr>
        <w:jc w:val="both"/>
        <w:rPr>
          <w:sz w:val="24"/>
        </w:rPr>
      </w:pPr>
      <w:r w:rsidRPr="004822A7">
        <w:rPr>
          <w:sz w:val="24"/>
        </w:rPr>
        <w:t xml:space="preserve">                                                                                                           Predsjednik Općinskog             </w:t>
      </w:r>
    </w:p>
    <w:p w:rsidR="00DE155A" w:rsidRPr="004822A7" w:rsidRDefault="00DE155A" w:rsidP="00DE155A">
      <w:pPr>
        <w:jc w:val="both"/>
        <w:rPr>
          <w:sz w:val="24"/>
        </w:rPr>
      </w:pPr>
      <w:r w:rsidRPr="004822A7">
        <w:rPr>
          <w:sz w:val="24"/>
        </w:rPr>
        <w:t xml:space="preserve">                                                                                                                         vijeća:</w:t>
      </w:r>
    </w:p>
    <w:p w:rsidR="00DE155A" w:rsidRPr="004822A7" w:rsidRDefault="00DE155A" w:rsidP="00DE155A">
      <w:pPr>
        <w:jc w:val="both"/>
        <w:rPr>
          <w:sz w:val="24"/>
        </w:rPr>
      </w:pPr>
      <w:r w:rsidRPr="004822A7">
        <w:rPr>
          <w:sz w:val="24"/>
        </w:rPr>
        <w:t xml:space="preserve">           </w:t>
      </w:r>
    </w:p>
    <w:p w:rsidR="00DE155A" w:rsidRPr="004822A7" w:rsidRDefault="00DE155A" w:rsidP="00DE155A">
      <w:pPr>
        <w:jc w:val="both"/>
        <w:rPr>
          <w:sz w:val="24"/>
        </w:rPr>
      </w:pPr>
      <w:r w:rsidRPr="004822A7">
        <w:rPr>
          <w:sz w:val="24"/>
        </w:rPr>
        <w:t xml:space="preserve">                                                                                                                    Jakob Verić</w:t>
      </w:r>
    </w:p>
    <w:p w:rsidR="00DE155A" w:rsidRPr="004822A7" w:rsidRDefault="00DE155A" w:rsidP="00DE155A">
      <w:pPr>
        <w:jc w:val="both"/>
        <w:rPr>
          <w:sz w:val="24"/>
        </w:rPr>
      </w:pPr>
      <w:r w:rsidRPr="004822A7">
        <w:rPr>
          <w:sz w:val="24"/>
        </w:rPr>
        <w:t>KLASA: 810-01/17-01/</w:t>
      </w:r>
      <w:r>
        <w:rPr>
          <w:sz w:val="24"/>
        </w:rPr>
        <w:t>28</w:t>
      </w:r>
    </w:p>
    <w:p w:rsidR="00DE155A" w:rsidRPr="00F57463" w:rsidRDefault="00DE155A" w:rsidP="00DE155A">
      <w:pPr>
        <w:jc w:val="both"/>
        <w:rPr>
          <w:sz w:val="24"/>
        </w:rPr>
      </w:pPr>
      <w:r w:rsidRPr="004822A7">
        <w:rPr>
          <w:sz w:val="24"/>
        </w:rPr>
        <w:t>UR.BROJ: 2212/02-01/17-01-1</w:t>
      </w:r>
    </w:p>
    <w:p w:rsidR="006A3DC8" w:rsidRDefault="006A3DC8"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DE155A" w:rsidRDefault="00DE155A" w:rsidP="00787329">
      <w:pPr>
        <w:spacing w:after="0" w:line="240" w:lineRule="auto"/>
        <w:rPr>
          <w:b/>
          <w:sz w:val="24"/>
          <w:szCs w:val="24"/>
        </w:rPr>
      </w:pPr>
    </w:p>
    <w:p w:rsidR="00470714" w:rsidRPr="000F3DC6" w:rsidRDefault="00470714" w:rsidP="00470714">
      <w:pPr>
        <w:pStyle w:val="Tijeloteksta"/>
        <w:rPr>
          <w:szCs w:val="24"/>
        </w:rPr>
      </w:pPr>
      <w:r w:rsidRPr="000F3DC6">
        <w:rPr>
          <w:szCs w:val="24"/>
        </w:rPr>
        <w:lastRenderedPageBreak/>
        <w:t>Temeljem</w:t>
      </w:r>
      <w:r>
        <w:rPr>
          <w:szCs w:val="24"/>
        </w:rPr>
        <w:t xml:space="preserve"> </w:t>
      </w:r>
      <w:r w:rsidRPr="000F3DC6">
        <w:rPr>
          <w:szCs w:val="24"/>
        </w:rPr>
        <w:t xml:space="preserve"> članka </w:t>
      </w:r>
      <w:r>
        <w:rPr>
          <w:szCs w:val="24"/>
        </w:rPr>
        <w:t>44. Zakona o poljoprivrednom zemljištu (NN 39/13, 48/15) i članka 18</w:t>
      </w:r>
      <w:r w:rsidRPr="000F3DC6">
        <w:rPr>
          <w:szCs w:val="24"/>
        </w:rPr>
        <w:t>.</w:t>
      </w:r>
      <w:r>
        <w:rPr>
          <w:szCs w:val="24"/>
        </w:rPr>
        <w:t xml:space="preserve"> Statuta Općine  Babina Greda („Sl. vjesnik“ 11/09, 04/13, 03/14)</w:t>
      </w:r>
      <w:r w:rsidRPr="000F3DC6">
        <w:rPr>
          <w:szCs w:val="24"/>
        </w:rPr>
        <w:t xml:space="preserve"> , Općinsko vijeće Općin</w:t>
      </w:r>
      <w:r>
        <w:rPr>
          <w:szCs w:val="24"/>
        </w:rPr>
        <w:t>e Babina Greda</w:t>
      </w:r>
      <w:r w:rsidRPr="000F3DC6">
        <w:rPr>
          <w:szCs w:val="24"/>
        </w:rPr>
        <w:t>, na svojoj</w:t>
      </w:r>
      <w:r>
        <w:rPr>
          <w:szCs w:val="24"/>
        </w:rPr>
        <w:t xml:space="preserve">  </w:t>
      </w:r>
      <w:r w:rsidRPr="000F3DC6">
        <w:rPr>
          <w:szCs w:val="24"/>
        </w:rPr>
        <w:t>sjednici, održanoj</w:t>
      </w:r>
      <w:r>
        <w:rPr>
          <w:szCs w:val="24"/>
        </w:rPr>
        <w:t xml:space="preserve">  dana   23. prosinca, 2017. godine,  </w:t>
      </w:r>
      <w:r w:rsidRPr="000F3DC6">
        <w:rPr>
          <w:szCs w:val="24"/>
        </w:rPr>
        <w:t>donijelo je</w:t>
      </w:r>
    </w:p>
    <w:p w:rsidR="00470714" w:rsidRPr="000F3DC6" w:rsidRDefault="00470714" w:rsidP="00470714">
      <w:pPr>
        <w:jc w:val="both"/>
        <w:rPr>
          <w:sz w:val="24"/>
        </w:rPr>
      </w:pPr>
    </w:p>
    <w:p w:rsidR="00470714" w:rsidRPr="0057474C" w:rsidRDefault="00470714" w:rsidP="00470714">
      <w:pPr>
        <w:pStyle w:val="Naslov1"/>
        <w:rPr>
          <w:rFonts w:ascii="Times New Roman" w:hAnsi="Times New Roman" w:cs="Times New Roman"/>
          <w:sz w:val="24"/>
          <w:szCs w:val="24"/>
        </w:rPr>
      </w:pPr>
      <w:r w:rsidRPr="005747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74C">
        <w:rPr>
          <w:rFonts w:ascii="Times New Roman" w:hAnsi="Times New Roman" w:cs="Times New Roman"/>
          <w:sz w:val="24"/>
          <w:szCs w:val="24"/>
        </w:rPr>
        <w:t xml:space="preserve"> P R O G R A M</w:t>
      </w:r>
    </w:p>
    <w:p w:rsidR="00470714" w:rsidRPr="0057474C" w:rsidRDefault="00470714" w:rsidP="00470714">
      <w:pPr>
        <w:jc w:val="center"/>
        <w:rPr>
          <w:b/>
          <w:sz w:val="24"/>
        </w:rPr>
      </w:pPr>
      <w:r w:rsidRPr="0057474C">
        <w:rPr>
          <w:b/>
          <w:sz w:val="24"/>
        </w:rPr>
        <w:t>Korištenja sredstava ostvarenih od zakupa, prodaje i davanje na korištenje poljoprivrednog zemljišta u vlas</w:t>
      </w:r>
      <w:r>
        <w:rPr>
          <w:b/>
          <w:sz w:val="24"/>
        </w:rPr>
        <w:t>ništvu Republike Hrvatske u 2018</w:t>
      </w:r>
      <w:r w:rsidRPr="0057474C">
        <w:rPr>
          <w:b/>
          <w:sz w:val="24"/>
        </w:rPr>
        <w:t>.godini</w:t>
      </w:r>
    </w:p>
    <w:p w:rsidR="00470714" w:rsidRPr="0057474C" w:rsidRDefault="00470714" w:rsidP="00470714">
      <w:pPr>
        <w:rPr>
          <w:b/>
          <w:sz w:val="24"/>
        </w:rPr>
      </w:pPr>
      <w:r>
        <w:rPr>
          <w:b/>
          <w:sz w:val="24"/>
        </w:rPr>
        <w:t xml:space="preserve">                                       </w:t>
      </w:r>
      <w:r w:rsidRPr="0057474C">
        <w:rPr>
          <w:b/>
          <w:sz w:val="24"/>
        </w:rPr>
        <w:t>na području Općine Babina Greda</w:t>
      </w:r>
    </w:p>
    <w:p w:rsidR="00470714" w:rsidRPr="0057474C" w:rsidRDefault="00470714" w:rsidP="00470714">
      <w:pPr>
        <w:jc w:val="center"/>
        <w:rPr>
          <w:b/>
          <w:sz w:val="24"/>
        </w:rPr>
      </w:pPr>
    </w:p>
    <w:p w:rsidR="00470714" w:rsidRDefault="00470714" w:rsidP="00470714">
      <w:pPr>
        <w:rPr>
          <w:b/>
          <w:sz w:val="24"/>
        </w:rPr>
      </w:pPr>
    </w:p>
    <w:p w:rsidR="00470714" w:rsidRPr="0057474C" w:rsidRDefault="00470714" w:rsidP="00470714">
      <w:pPr>
        <w:rPr>
          <w:b/>
          <w:sz w:val="24"/>
        </w:rPr>
      </w:pPr>
      <w:r>
        <w:rPr>
          <w:b/>
          <w:sz w:val="24"/>
        </w:rPr>
        <w:t xml:space="preserve">                                                      </w:t>
      </w:r>
      <w:r w:rsidRPr="0057474C">
        <w:rPr>
          <w:b/>
          <w:sz w:val="24"/>
        </w:rPr>
        <w:t>Članak 1.</w:t>
      </w:r>
    </w:p>
    <w:p w:rsidR="00470714" w:rsidRPr="0057474C" w:rsidRDefault="00470714" w:rsidP="00470714">
      <w:pPr>
        <w:jc w:val="both"/>
        <w:rPr>
          <w:sz w:val="24"/>
        </w:rPr>
      </w:pPr>
      <w:r w:rsidRPr="0057474C">
        <w:rPr>
          <w:sz w:val="24"/>
        </w:rPr>
        <w:tab/>
        <w:t>Sredstva ostvarena od zakupa, prodaje i davanje na korištenje poljoprivrednog zemljišta u vlasništvu Republike Hrvatske prihod su Općine Babina Greda u dijelu od 65 % ukupno naplaćenih sredstava na području Općine Babina Greda.</w:t>
      </w:r>
    </w:p>
    <w:p w:rsidR="00470714" w:rsidRDefault="00470714" w:rsidP="00470714">
      <w:pPr>
        <w:rPr>
          <w:b/>
          <w:sz w:val="24"/>
        </w:rPr>
      </w:pPr>
    </w:p>
    <w:p w:rsidR="00470714" w:rsidRPr="0057474C" w:rsidRDefault="00470714" w:rsidP="00470714">
      <w:pPr>
        <w:rPr>
          <w:b/>
          <w:sz w:val="24"/>
        </w:rPr>
      </w:pPr>
      <w:r>
        <w:rPr>
          <w:b/>
          <w:sz w:val="24"/>
        </w:rPr>
        <w:t xml:space="preserve">                                                      </w:t>
      </w:r>
      <w:r w:rsidRPr="0057474C">
        <w:rPr>
          <w:b/>
          <w:sz w:val="24"/>
        </w:rPr>
        <w:t>Članak 2.</w:t>
      </w:r>
    </w:p>
    <w:p w:rsidR="00470714" w:rsidRPr="00793D96" w:rsidRDefault="00470714" w:rsidP="00470714">
      <w:pPr>
        <w:ind w:firstLine="720"/>
        <w:jc w:val="both"/>
        <w:rPr>
          <w:sz w:val="24"/>
        </w:rPr>
      </w:pPr>
      <w:r w:rsidRPr="0057474C">
        <w:rPr>
          <w:color w:val="000000"/>
          <w:sz w:val="24"/>
        </w:rPr>
        <w:t>Sredstva iz prethodnog članka namijenjena su isključivo za podmirenje dijela stvarnih troškova u vezi s provedbom Zakona o poljoprivrednom zemljišta, program uređenja ruralnog prostora izgradnjom i održavanjem ruralne infrastrukture vezane za poljoprivredu, program uređenja zemljišta u postupku komasacije i hidromelioracije, program očuvanja ugroženih područja i očuvanja biološke raznolikosti i program sufinanciranja i</w:t>
      </w:r>
      <w:r>
        <w:rPr>
          <w:color w:val="000000"/>
          <w:sz w:val="24"/>
        </w:rPr>
        <w:t xml:space="preserve"> druge poticajne mjere za unapr</w:t>
      </w:r>
      <w:r w:rsidRPr="0057474C">
        <w:rPr>
          <w:color w:val="000000"/>
          <w:sz w:val="24"/>
        </w:rPr>
        <w:t>eđenje poljoprivrede .</w:t>
      </w:r>
    </w:p>
    <w:p w:rsidR="00470714" w:rsidRPr="0057474C" w:rsidRDefault="00470714" w:rsidP="00470714">
      <w:pPr>
        <w:rPr>
          <w:b/>
          <w:sz w:val="24"/>
        </w:rPr>
      </w:pPr>
      <w:r>
        <w:rPr>
          <w:b/>
          <w:sz w:val="24"/>
        </w:rPr>
        <w:t xml:space="preserve">                                                     </w:t>
      </w:r>
      <w:r w:rsidRPr="0057474C">
        <w:rPr>
          <w:b/>
          <w:sz w:val="24"/>
        </w:rPr>
        <w:t>Članak 3.</w:t>
      </w:r>
    </w:p>
    <w:p w:rsidR="00470714" w:rsidRPr="0057474C" w:rsidRDefault="00470714" w:rsidP="00470714">
      <w:pPr>
        <w:jc w:val="both"/>
        <w:rPr>
          <w:sz w:val="24"/>
        </w:rPr>
      </w:pPr>
      <w:r w:rsidRPr="0057474C">
        <w:rPr>
          <w:b/>
          <w:sz w:val="24"/>
        </w:rPr>
        <w:tab/>
      </w:r>
      <w:r w:rsidRPr="0057474C">
        <w:rPr>
          <w:sz w:val="24"/>
        </w:rPr>
        <w:t>Prora</w:t>
      </w:r>
      <w:r>
        <w:rPr>
          <w:sz w:val="24"/>
        </w:rPr>
        <w:t>čunom Općine Babina Greda u 2018</w:t>
      </w:r>
      <w:r w:rsidRPr="0057474C">
        <w:rPr>
          <w:sz w:val="24"/>
        </w:rPr>
        <w:t>.godini planiran je prihod od zakupa i prodaje poljoprivrednog zemljišta u iznosu od:</w:t>
      </w:r>
    </w:p>
    <w:p w:rsidR="00470714" w:rsidRPr="0057474C" w:rsidRDefault="00470714" w:rsidP="00470714">
      <w:pPr>
        <w:numPr>
          <w:ilvl w:val="0"/>
          <w:numId w:val="9"/>
        </w:numPr>
        <w:spacing w:after="0" w:line="240" w:lineRule="auto"/>
        <w:jc w:val="both"/>
        <w:rPr>
          <w:sz w:val="24"/>
        </w:rPr>
      </w:pPr>
      <w:r>
        <w:rPr>
          <w:sz w:val="24"/>
        </w:rPr>
        <w:t xml:space="preserve">  500.000,00 </w:t>
      </w:r>
      <w:r w:rsidRPr="0057474C">
        <w:rPr>
          <w:sz w:val="24"/>
        </w:rPr>
        <w:t xml:space="preserve"> kuna od prodaje;</w:t>
      </w:r>
    </w:p>
    <w:p w:rsidR="00470714" w:rsidRPr="0057474C" w:rsidRDefault="00470714" w:rsidP="00470714">
      <w:pPr>
        <w:numPr>
          <w:ilvl w:val="0"/>
          <w:numId w:val="9"/>
        </w:numPr>
        <w:spacing w:after="0" w:line="240" w:lineRule="auto"/>
        <w:jc w:val="both"/>
        <w:rPr>
          <w:sz w:val="24"/>
        </w:rPr>
      </w:pPr>
      <w:r>
        <w:rPr>
          <w:sz w:val="24"/>
        </w:rPr>
        <w:t xml:space="preserve">  100.000,00  </w:t>
      </w:r>
      <w:r w:rsidRPr="0057474C">
        <w:rPr>
          <w:sz w:val="24"/>
        </w:rPr>
        <w:t xml:space="preserve"> kuna od zakupa.</w:t>
      </w:r>
    </w:p>
    <w:p w:rsidR="00470714" w:rsidRPr="0057474C" w:rsidRDefault="00470714" w:rsidP="00470714">
      <w:pPr>
        <w:jc w:val="both"/>
        <w:rPr>
          <w:sz w:val="24"/>
        </w:rPr>
      </w:pPr>
    </w:p>
    <w:p w:rsidR="00470714" w:rsidRPr="0057474C" w:rsidRDefault="00470714" w:rsidP="00470714">
      <w:pPr>
        <w:rPr>
          <w:b/>
          <w:sz w:val="24"/>
        </w:rPr>
      </w:pPr>
      <w:r>
        <w:rPr>
          <w:b/>
          <w:sz w:val="24"/>
        </w:rPr>
        <w:t xml:space="preserve">                                                    </w:t>
      </w:r>
      <w:r w:rsidRPr="0057474C">
        <w:rPr>
          <w:b/>
          <w:sz w:val="24"/>
        </w:rPr>
        <w:t>Članak 4.</w:t>
      </w:r>
    </w:p>
    <w:p w:rsidR="00470714" w:rsidRPr="0057474C" w:rsidRDefault="00470714" w:rsidP="00470714">
      <w:pPr>
        <w:jc w:val="both"/>
        <w:rPr>
          <w:sz w:val="24"/>
        </w:rPr>
      </w:pPr>
      <w:r w:rsidRPr="0057474C">
        <w:rPr>
          <w:sz w:val="24"/>
        </w:rPr>
        <w:tab/>
        <w:t>Sredstvima i</w:t>
      </w:r>
      <w:r>
        <w:rPr>
          <w:sz w:val="24"/>
        </w:rPr>
        <w:t>z članka 3. ovog Programa u 2018</w:t>
      </w:r>
      <w:r w:rsidRPr="0057474C">
        <w:rPr>
          <w:sz w:val="24"/>
        </w:rPr>
        <w:t>.godini planira se sufinanciranje provedbe:</w:t>
      </w:r>
    </w:p>
    <w:p w:rsidR="00470714" w:rsidRPr="0057474C" w:rsidRDefault="00470714" w:rsidP="00470714">
      <w:pPr>
        <w:numPr>
          <w:ilvl w:val="0"/>
          <w:numId w:val="8"/>
        </w:numPr>
        <w:spacing w:after="0" w:line="240" w:lineRule="auto"/>
        <w:jc w:val="both"/>
      </w:pPr>
      <w:r w:rsidRPr="0057474C">
        <w:rPr>
          <w:sz w:val="24"/>
        </w:rPr>
        <w:t>Programa razvoja i poticanje gospodarstva u iznosu o</w:t>
      </w:r>
      <w:r>
        <w:rPr>
          <w:sz w:val="24"/>
        </w:rPr>
        <w:t>d 500.000,00</w:t>
      </w:r>
      <w:r w:rsidRPr="0057474C">
        <w:rPr>
          <w:sz w:val="24"/>
        </w:rPr>
        <w:t xml:space="preserve"> kuna, a koji uključuje:</w:t>
      </w:r>
    </w:p>
    <w:p w:rsidR="00470714" w:rsidRPr="0057474C" w:rsidRDefault="00470714" w:rsidP="00470714">
      <w:pPr>
        <w:numPr>
          <w:ilvl w:val="0"/>
          <w:numId w:val="9"/>
        </w:numPr>
        <w:spacing w:after="0" w:line="240" w:lineRule="auto"/>
        <w:jc w:val="both"/>
        <w:rPr>
          <w:sz w:val="24"/>
        </w:rPr>
      </w:pPr>
      <w:r w:rsidRPr="0057474C">
        <w:rPr>
          <w:sz w:val="24"/>
        </w:rPr>
        <w:t>subvencije poljoprivrednicima, malim i srednjim  poduzetnicima i trgovačkim društvima;</w:t>
      </w:r>
    </w:p>
    <w:p w:rsidR="00470714" w:rsidRDefault="00470714" w:rsidP="00470714">
      <w:pPr>
        <w:numPr>
          <w:ilvl w:val="0"/>
          <w:numId w:val="9"/>
        </w:numPr>
        <w:spacing w:after="0" w:line="240" w:lineRule="auto"/>
        <w:jc w:val="both"/>
        <w:rPr>
          <w:sz w:val="24"/>
        </w:rPr>
      </w:pPr>
      <w:r>
        <w:rPr>
          <w:sz w:val="24"/>
        </w:rPr>
        <w:t>veterinarski nadzor nad sajmom</w:t>
      </w:r>
      <w:r w:rsidRPr="0057474C">
        <w:rPr>
          <w:sz w:val="24"/>
        </w:rPr>
        <w:t>;</w:t>
      </w:r>
    </w:p>
    <w:p w:rsidR="00470714" w:rsidRDefault="00470714" w:rsidP="00470714">
      <w:pPr>
        <w:numPr>
          <w:ilvl w:val="0"/>
          <w:numId w:val="9"/>
        </w:numPr>
        <w:spacing w:after="0" w:line="240" w:lineRule="auto"/>
        <w:jc w:val="both"/>
        <w:rPr>
          <w:sz w:val="24"/>
        </w:rPr>
      </w:pPr>
      <w:r>
        <w:rPr>
          <w:sz w:val="24"/>
        </w:rPr>
        <w:t>deratizacija i dezinsekcija ,</w:t>
      </w:r>
    </w:p>
    <w:p w:rsidR="00470714" w:rsidRPr="0057474C" w:rsidRDefault="00470714" w:rsidP="00470714">
      <w:pPr>
        <w:numPr>
          <w:ilvl w:val="0"/>
          <w:numId w:val="9"/>
        </w:numPr>
        <w:spacing w:after="0" w:line="240" w:lineRule="auto"/>
        <w:jc w:val="both"/>
        <w:rPr>
          <w:sz w:val="24"/>
        </w:rPr>
      </w:pPr>
      <w:r>
        <w:rPr>
          <w:sz w:val="24"/>
        </w:rPr>
        <w:t xml:space="preserve"> dezinfekcija sajma,</w:t>
      </w:r>
    </w:p>
    <w:p w:rsidR="00470714" w:rsidRPr="0057474C" w:rsidRDefault="00470714" w:rsidP="00470714">
      <w:pPr>
        <w:numPr>
          <w:ilvl w:val="0"/>
          <w:numId w:val="9"/>
        </w:numPr>
        <w:spacing w:after="0" w:line="240" w:lineRule="auto"/>
        <w:jc w:val="both"/>
        <w:rPr>
          <w:sz w:val="24"/>
        </w:rPr>
      </w:pPr>
      <w:r>
        <w:rPr>
          <w:sz w:val="24"/>
        </w:rPr>
        <w:t>izgradnju gospodarske zone (Geotermalni izvori d.o.o.)</w:t>
      </w:r>
    </w:p>
    <w:p w:rsidR="00470714" w:rsidRPr="0057474C" w:rsidRDefault="00470714" w:rsidP="00470714">
      <w:pPr>
        <w:numPr>
          <w:ilvl w:val="0"/>
          <w:numId w:val="9"/>
        </w:numPr>
        <w:spacing w:after="0" w:line="240" w:lineRule="auto"/>
        <w:jc w:val="both"/>
        <w:rPr>
          <w:sz w:val="24"/>
        </w:rPr>
      </w:pPr>
      <w:r w:rsidRPr="0057474C">
        <w:rPr>
          <w:sz w:val="24"/>
        </w:rPr>
        <w:lastRenderedPageBreak/>
        <w:t>donacije udrugama</w:t>
      </w:r>
      <w:r>
        <w:rPr>
          <w:sz w:val="24"/>
        </w:rPr>
        <w:t xml:space="preserve"> u poljoprivredi</w:t>
      </w:r>
      <w:r w:rsidRPr="0057474C">
        <w:rPr>
          <w:sz w:val="24"/>
        </w:rPr>
        <w:t>;</w:t>
      </w:r>
    </w:p>
    <w:p w:rsidR="00470714" w:rsidRPr="0057474C" w:rsidRDefault="00470714" w:rsidP="00470714">
      <w:pPr>
        <w:numPr>
          <w:ilvl w:val="0"/>
          <w:numId w:val="9"/>
        </w:numPr>
        <w:spacing w:after="0" w:line="240" w:lineRule="auto"/>
        <w:jc w:val="both"/>
        <w:rPr>
          <w:sz w:val="24"/>
        </w:rPr>
      </w:pPr>
      <w:r>
        <w:rPr>
          <w:sz w:val="24"/>
        </w:rPr>
        <w:t>članarina u LAG-u „Bosutski niz“</w:t>
      </w:r>
      <w:r w:rsidRPr="0057474C">
        <w:rPr>
          <w:sz w:val="24"/>
        </w:rPr>
        <w:t>.</w:t>
      </w:r>
    </w:p>
    <w:p w:rsidR="00470714" w:rsidRPr="0057474C" w:rsidRDefault="00470714" w:rsidP="00470714">
      <w:pPr>
        <w:jc w:val="both"/>
        <w:rPr>
          <w:sz w:val="24"/>
        </w:rPr>
      </w:pPr>
    </w:p>
    <w:p w:rsidR="00470714" w:rsidRPr="0057474C" w:rsidRDefault="00470714" w:rsidP="00470714">
      <w:pPr>
        <w:numPr>
          <w:ilvl w:val="0"/>
          <w:numId w:val="8"/>
        </w:numPr>
        <w:spacing w:after="0" w:line="240" w:lineRule="auto"/>
        <w:jc w:val="both"/>
        <w:rPr>
          <w:sz w:val="24"/>
        </w:rPr>
      </w:pPr>
      <w:r w:rsidRPr="0057474C">
        <w:rPr>
          <w:sz w:val="24"/>
        </w:rPr>
        <w:t>Programa održavanja komunalne infrastru</w:t>
      </w:r>
      <w:r>
        <w:rPr>
          <w:sz w:val="24"/>
        </w:rPr>
        <w:t>kture u iznosu od  100.000,00</w:t>
      </w:r>
      <w:r w:rsidRPr="0057474C">
        <w:rPr>
          <w:sz w:val="24"/>
        </w:rPr>
        <w:t xml:space="preserve"> kn, a koji uključuje:</w:t>
      </w:r>
    </w:p>
    <w:p w:rsidR="00470714" w:rsidRPr="0057474C" w:rsidRDefault="00470714" w:rsidP="00470714">
      <w:pPr>
        <w:numPr>
          <w:ilvl w:val="0"/>
          <w:numId w:val="10"/>
        </w:numPr>
        <w:spacing w:after="0" w:line="240" w:lineRule="auto"/>
        <w:jc w:val="both"/>
        <w:rPr>
          <w:sz w:val="24"/>
        </w:rPr>
      </w:pPr>
      <w:r w:rsidRPr="0057474C">
        <w:rPr>
          <w:sz w:val="24"/>
        </w:rPr>
        <w:t>odvodnju atmosferskih voda;</w:t>
      </w:r>
    </w:p>
    <w:p w:rsidR="00470714" w:rsidRPr="0057474C" w:rsidRDefault="00470714" w:rsidP="00470714">
      <w:pPr>
        <w:numPr>
          <w:ilvl w:val="0"/>
          <w:numId w:val="10"/>
        </w:numPr>
        <w:spacing w:after="0" w:line="240" w:lineRule="auto"/>
        <w:jc w:val="both"/>
        <w:rPr>
          <w:sz w:val="24"/>
        </w:rPr>
      </w:pPr>
      <w:r w:rsidRPr="0057474C">
        <w:rPr>
          <w:sz w:val="24"/>
        </w:rPr>
        <w:t>održavanje nerazvrstanih cesta i javnih prometnih površina;</w:t>
      </w:r>
    </w:p>
    <w:p w:rsidR="00470714" w:rsidRPr="0057474C" w:rsidRDefault="00470714" w:rsidP="00470714">
      <w:pPr>
        <w:numPr>
          <w:ilvl w:val="0"/>
          <w:numId w:val="10"/>
        </w:numPr>
        <w:spacing w:after="0" w:line="240" w:lineRule="auto"/>
        <w:jc w:val="both"/>
        <w:rPr>
          <w:sz w:val="24"/>
        </w:rPr>
      </w:pPr>
      <w:r w:rsidRPr="0057474C">
        <w:rPr>
          <w:sz w:val="24"/>
        </w:rPr>
        <w:t>nabavku opreme;</w:t>
      </w:r>
    </w:p>
    <w:p w:rsidR="00470714" w:rsidRPr="005B09D0" w:rsidRDefault="00470714" w:rsidP="00470714">
      <w:pPr>
        <w:numPr>
          <w:ilvl w:val="0"/>
          <w:numId w:val="10"/>
        </w:numPr>
        <w:spacing w:after="0" w:line="240" w:lineRule="auto"/>
        <w:jc w:val="both"/>
        <w:rPr>
          <w:sz w:val="24"/>
        </w:rPr>
      </w:pPr>
      <w:r w:rsidRPr="0057474C">
        <w:rPr>
          <w:sz w:val="24"/>
        </w:rPr>
        <w:t>geodetske i projektantske troškove;</w:t>
      </w:r>
    </w:p>
    <w:p w:rsidR="00470714" w:rsidRPr="0057474C" w:rsidRDefault="00470714" w:rsidP="00470714">
      <w:pPr>
        <w:numPr>
          <w:ilvl w:val="0"/>
          <w:numId w:val="10"/>
        </w:numPr>
        <w:spacing w:after="0" w:line="240" w:lineRule="auto"/>
        <w:jc w:val="both"/>
        <w:rPr>
          <w:sz w:val="24"/>
        </w:rPr>
      </w:pPr>
      <w:r w:rsidRPr="0057474C">
        <w:rPr>
          <w:sz w:val="24"/>
        </w:rPr>
        <w:t>uređenje javnih površina uz nerazvrstane ceste;</w:t>
      </w:r>
    </w:p>
    <w:p w:rsidR="00470714" w:rsidRPr="0057474C" w:rsidRDefault="00470714" w:rsidP="00470714">
      <w:pPr>
        <w:jc w:val="both"/>
        <w:rPr>
          <w:sz w:val="24"/>
        </w:rPr>
      </w:pPr>
    </w:p>
    <w:p w:rsidR="00470714" w:rsidRDefault="00470714" w:rsidP="00470714">
      <w:pPr>
        <w:pStyle w:val="Tijeloteksta"/>
        <w:rPr>
          <w:szCs w:val="24"/>
        </w:rPr>
      </w:pPr>
      <w:r>
        <w:rPr>
          <w:b/>
          <w:szCs w:val="24"/>
        </w:rPr>
        <w:t xml:space="preserve">                                                            Članak 5.</w:t>
      </w:r>
    </w:p>
    <w:p w:rsidR="00470714" w:rsidRPr="007813F5" w:rsidRDefault="00470714" w:rsidP="00470714">
      <w:pPr>
        <w:pStyle w:val="Tijeloteksta"/>
        <w:rPr>
          <w:szCs w:val="24"/>
        </w:rPr>
      </w:pPr>
      <w:r>
        <w:rPr>
          <w:szCs w:val="24"/>
        </w:rPr>
        <w:tab/>
        <w:t>Sredstva pomoći i subvencija realizirat će se na temelju općih akata Općinskog vijeća i načelnika.</w:t>
      </w:r>
    </w:p>
    <w:p w:rsidR="00470714" w:rsidRPr="00531E3F" w:rsidRDefault="00470714" w:rsidP="00470714">
      <w:pPr>
        <w:pStyle w:val="Tijeloteksta"/>
        <w:rPr>
          <w:b/>
          <w:szCs w:val="24"/>
        </w:rPr>
      </w:pPr>
      <w:r>
        <w:rPr>
          <w:b/>
          <w:szCs w:val="24"/>
        </w:rPr>
        <w:t xml:space="preserve">                                                             Članak 6.</w:t>
      </w:r>
    </w:p>
    <w:p w:rsidR="00470714" w:rsidRPr="007813F5" w:rsidRDefault="00470714" w:rsidP="00470714">
      <w:pPr>
        <w:pStyle w:val="Tijeloteksta"/>
        <w:ind w:firstLine="360"/>
        <w:rPr>
          <w:szCs w:val="24"/>
        </w:rPr>
      </w:pPr>
      <w:r>
        <w:rPr>
          <w:szCs w:val="24"/>
        </w:rPr>
        <w:t xml:space="preserve">Općinski načelnik Općine  Babina Greda </w:t>
      </w:r>
      <w:r w:rsidRPr="000F3DC6">
        <w:rPr>
          <w:szCs w:val="24"/>
        </w:rPr>
        <w:t>i Jedinstveni upravn</w:t>
      </w:r>
      <w:r>
        <w:rPr>
          <w:szCs w:val="24"/>
        </w:rPr>
        <w:t xml:space="preserve">i odjel Općine  Babina Greda </w:t>
      </w:r>
      <w:r w:rsidRPr="000F3DC6">
        <w:rPr>
          <w:szCs w:val="24"/>
        </w:rPr>
        <w:t xml:space="preserve"> pratit će tijekom godine realizaciju ovog Programa.</w:t>
      </w:r>
    </w:p>
    <w:p w:rsidR="00470714" w:rsidRPr="000F3DC6" w:rsidRDefault="00470714" w:rsidP="00470714">
      <w:pPr>
        <w:pStyle w:val="Naslov1"/>
        <w:rPr>
          <w:sz w:val="24"/>
          <w:szCs w:val="24"/>
        </w:rPr>
      </w:pPr>
      <w:r>
        <w:rPr>
          <w:sz w:val="24"/>
          <w:szCs w:val="24"/>
        </w:rPr>
        <w:t xml:space="preserve">                                                       Članak 7.</w:t>
      </w:r>
    </w:p>
    <w:p w:rsidR="00470714" w:rsidRPr="0057474C" w:rsidRDefault="00470714" w:rsidP="00470714">
      <w:pPr>
        <w:pStyle w:val="Tijeloteksta"/>
        <w:rPr>
          <w:szCs w:val="24"/>
        </w:rPr>
      </w:pPr>
      <w:r w:rsidRPr="000F3DC6">
        <w:rPr>
          <w:szCs w:val="24"/>
        </w:rPr>
        <w:tab/>
        <w:t>Ovaj Program stupa na snagu osmog dana od d</w:t>
      </w:r>
      <w:r>
        <w:rPr>
          <w:szCs w:val="24"/>
        </w:rPr>
        <w:t>ana objave u “Službenom vjesniku” Općine Babina Greda.</w:t>
      </w:r>
    </w:p>
    <w:p w:rsidR="00470714" w:rsidRDefault="00470714" w:rsidP="00470714">
      <w:pPr>
        <w:jc w:val="both"/>
        <w:rPr>
          <w:sz w:val="24"/>
        </w:rPr>
      </w:pPr>
    </w:p>
    <w:p w:rsidR="00470714" w:rsidRPr="000F3DC6" w:rsidRDefault="00470714" w:rsidP="00470714">
      <w:pPr>
        <w:jc w:val="both"/>
        <w:rPr>
          <w:sz w:val="24"/>
        </w:rPr>
      </w:pPr>
    </w:p>
    <w:p w:rsidR="00470714" w:rsidRDefault="00470714" w:rsidP="00470714">
      <w:pPr>
        <w:jc w:val="both"/>
        <w:rPr>
          <w:sz w:val="24"/>
        </w:rPr>
      </w:pPr>
      <w:r>
        <w:rPr>
          <w:sz w:val="24"/>
        </w:rPr>
        <w:t>KLASA: 320-01/17-01/16</w:t>
      </w:r>
    </w:p>
    <w:p w:rsidR="00470714" w:rsidRDefault="00470714" w:rsidP="00470714">
      <w:pPr>
        <w:jc w:val="both"/>
        <w:rPr>
          <w:sz w:val="24"/>
        </w:rPr>
      </w:pPr>
      <w:r>
        <w:rPr>
          <w:sz w:val="24"/>
        </w:rPr>
        <w:t>URBROJ: 2212/02-01/17-01-1</w:t>
      </w:r>
    </w:p>
    <w:p w:rsidR="00470714" w:rsidRDefault="00470714" w:rsidP="00470714">
      <w:pPr>
        <w:jc w:val="both"/>
        <w:rPr>
          <w:sz w:val="24"/>
        </w:rPr>
      </w:pPr>
      <w:r>
        <w:rPr>
          <w:sz w:val="24"/>
        </w:rPr>
        <w:t>Babina Greda</w:t>
      </w:r>
      <w:r w:rsidRPr="007D10AC">
        <w:rPr>
          <w:sz w:val="24"/>
        </w:rPr>
        <w:t>,</w:t>
      </w:r>
      <w:r>
        <w:rPr>
          <w:sz w:val="24"/>
        </w:rPr>
        <w:t xml:space="preserve">  23 . prosinca, 2017. godine</w:t>
      </w:r>
    </w:p>
    <w:p w:rsidR="00470714" w:rsidRPr="000F3DC6" w:rsidRDefault="00470714" w:rsidP="00470714">
      <w:pPr>
        <w:jc w:val="both"/>
        <w:rPr>
          <w:sz w:val="24"/>
        </w:rPr>
      </w:pPr>
    </w:p>
    <w:p w:rsidR="00470714" w:rsidRPr="000F3DC6" w:rsidRDefault="00470714" w:rsidP="00470714">
      <w:pPr>
        <w:jc w:val="both"/>
        <w:rPr>
          <w:sz w:val="24"/>
        </w:rPr>
      </w:pP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t xml:space="preserve">         PREDSJEDNIK</w:t>
      </w:r>
    </w:p>
    <w:p w:rsidR="00470714" w:rsidRPr="000F3DC6" w:rsidRDefault="00470714" w:rsidP="00470714">
      <w:pPr>
        <w:jc w:val="both"/>
        <w:rPr>
          <w:sz w:val="24"/>
        </w:rPr>
      </w:pP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r>
      <w:r w:rsidRPr="000F3DC6">
        <w:rPr>
          <w:sz w:val="24"/>
        </w:rPr>
        <w:tab/>
        <w:t xml:space="preserve">   OPĆINSKOG VIJEĆA</w:t>
      </w:r>
    </w:p>
    <w:p w:rsidR="00470714" w:rsidRDefault="00470714" w:rsidP="00470714">
      <w:r w:rsidRPr="000F3DC6">
        <w:rPr>
          <w:b/>
          <w:sz w:val="24"/>
        </w:rPr>
        <w:tab/>
      </w:r>
      <w:r w:rsidRPr="000F3DC6">
        <w:rPr>
          <w:b/>
          <w:sz w:val="24"/>
        </w:rPr>
        <w:tab/>
      </w:r>
      <w:r w:rsidRPr="000F3DC6">
        <w:rPr>
          <w:b/>
          <w:sz w:val="24"/>
        </w:rPr>
        <w:tab/>
      </w:r>
      <w:r w:rsidRPr="000F3DC6">
        <w:rPr>
          <w:b/>
          <w:sz w:val="24"/>
        </w:rPr>
        <w:tab/>
      </w:r>
      <w:r w:rsidRPr="000F3DC6">
        <w:rPr>
          <w:b/>
          <w:sz w:val="24"/>
        </w:rPr>
        <w:tab/>
      </w:r>
      <w:r w:rsidRPr="000F3DC6">
        <w:rPr>
          <w:b/>
          <w:sz w:val="24"/>
        </w:rPr>
        <w:tab/>
        <w:t xml:space="preserve">           </w:t>
      </w:r>
      <w:r>
        <w:rPr>
          <w:sz w:val="24"/>
        </w:rPr>
        <w:t xml:space="preserve">Jakob Verić                    </w:t>
      </w:r>
    </w:p>
    <w:p w:rsidR="00DE155A" w:rsidRDefault="00DE155A"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470714" w:rsidRDefault="00470714" w:rsidP="00787329">
      <w:pPr>
        <w:spacing w:after="0" w:line="240" w:lineRule="auto"/>
        <w:rPr>
          <w:b/>
          <w:sz w:val="24"/>
          <w:szCs w:val="24"/>
        </w:rPr>
      </w:pPr>
    </w:p>
    <w:p w:rsidR="00307A87" w:rsidRDefault="00307A87" w:rsidP="00307A87">
      <w:pPr>
        <w:ind w:firstLine="708"/>
        <w:jc w:val="both"/>
        <w:rPr>
          <w:color w:val="000000"/>
        </w:rPr>
      </w:pPr>
      <w:r w:rsidRPr="00646C23">
        <w:rPr>
          <w:color w:val="000000"/>
        </w:rPr>
        <w:lastRenderedPageBreak/>
        <w:t>Na temelju članka 35. stavak 2. i članka 391. Zakona o vlasništvu i drugim stvarnim pravima (»Narodne novine« broj: 91/96, 68/98, 137/99, 22/00, 73/00, 114/01, 79/06,</w:t>
      </w:r>
      <w:r>
        <w:rPr>
          <w:color w:val="000000"/>
        </w:rPr>
        <w:t xml:space="preserve"> 141/ 06, 146/08, 38/09, 153/09, </w:t>
      </w:r>
      <w:r w:rsidRPr="00646C23">
        <w:rPr>
          <w:color w:val="000000"/>
        </w:rPr>
        <w:t>143/12</w:t>
      </w:r>
      <w:r>
        <w:rPr>
          <w:color w:val="000000"/>
        </w:rPr>
        <w:t xml:space="preserve"> i 152/14</w:t>
      </w:r>
      <w:r w:rsidRPr="00646C23">
        <w:rPr>
          <w:color w:val="000000"/>
        </w:rPr>
        <w:t>), članka 35 Zakona o lokalnoj i područnoj (regionalnoj) samoupravi (»Narodne novine« broj: 33/01, 60/01 - vjerodostojno tumačenje, 129/ 05, 109/07, 125/08, 36/09, 150/11</w:t>
      </w:r>
      <w:r>
        <w:rPr>
          <w:color w:val="000000"/>
        </w:rPr>
        <w:t xml:space="preserve">, </w:t>
      </w:r>
      <w:r w:rsidRPr="00646C23">
        <w:rPr>
          <w:color w:val="000000"/>
        </w:rPr>
        <w:t>144/12</w:t>
      </w:r>
      <w:r>
        <w:rPr>
          <w:color w:val="000000"/>
        </w:rPr>
        <w:t>, 19/13, 137/15 i 123/17</w:t>
      </w:r>
      <w:r w:rsidRPr="00646C23">
        <w:rPr>
          <w:color w:val="000000"/>
        </w:rPr>
        <w:t>),</w:t>
      </w:r>
      <w:r>
        <w:rPr>
          <w:color w:val="000000"/>
        </w:rPr>
        <w:t xml:space="preserve"> </w:t>
      </w:r>
      <w:r w:rsidRPr="00646C23">
        <w:rPr>
          <w:color w:val="000000"/>
        </w:rPr>
        <w:t>Zakona o upravljanju i raspolaganju imovinom u vlasništvu Republike Hrvatske (»Narodne novine« br: 94/13</w:t>
      </w:r>
      <w:r>
        <w:rPr>
          <w:color w:val="000000"/>
        </w:rPr>
        <w:t>, 18/16 i 89/17</w:t>
      </w:r>
      <w:r w:rsidRPr="00646C23">
        <w:rPr>
          <w:color w:val="000000"/>
        </w:rPr>
        <w:t>),Uredni Vlade RH-e: Uredbe o načinima raspolaganja nekretnina u vlasništvu Republike Hrvatske,Uredbe o mjerilima i kriterijima dodjele na korištenje nekretnina za potrebe tijela državne uprave ili drugih tijela korisnika državnog proračuna, te drugih osoba, Uredbe o darovanju nekretnina u vlasništvu RH-e (»Narodne novine« broj: 1</w:t>
      </w:r>
      <w:r w:rsidRPr="006A4C74">
        <w:rPr>
          <w:color w:val="000000"/>
        </w:rPr>
        <w:t>27/13),članka 18. Statuta Općine Babina Greda  („Sl. vjesnik“</w:t>
      </w:r>
      <w:r>
        <w:rPr>
          <w:color w:val="000000"/>
        </w:rPr>
        <w:t xml:space="preserve"> 11/09, 04/13, 03/14) </w:t>
      </w:r>
      <w:r w:rsidRPr="00646C23">
        <w:rPr>
          <w:color w:val="000000"/>
        </w:rPr>
        <w:t>, Općinsko</w:t>
      </w:r>
      <w:r w:rsidRPr="006A4C74">
        <w:rPr>
          <w:color w:val="000000"/>
        </w:rPr>
        <w:t xml:space="preserve"> vijeće Općine Babina Greda</w:t>
      </w:r>
      <w:r>
        <w:rPr>
          <w:color w:val="000000"/>
        </w:rPr>
        <w:t xml:space="preserve"> na sjednici</w:t>
      </w:r>
      <w:r w:rsidRPr="00646C23">
        <w:rPr>
          <w:color w:val="000000"/>
        </w:rPr>
        <w:t xml:space="preserve"> </w:t>
      </w:r>
      <w:r>
        <w:rPr>
          <w:color w:val="000000"/>
        </w:rPr>
        <w:t>održanoj 23. prosinca 2017</w:t>
      </w:r>
      <w:r w:rsidRPr="00646C23">
        <w:rPr>
          <w:color w:val="000000"/>
        </w:rPr>
        <w:t>. godine, donijelo je</w:t>
      </w:r>
    </w:p>
    <w:p w:rsidR="00307A87" w:rsidRDefault="00307A87" w:rsidP="00307A87">
      <w:pPr>
        <w:ind w:firstLine="708"/>
        <w:jc w:val="both"/>
        <w:rPr>
          <w:b/>
        </w:rPr>
      </w:pPr>
    </w:p>
    <w:p w:rsidR="00307A87" w:rsidRPr="000A2671" w:rsidRDefault="00307A87" w:rsidP="00307A87">
      <w:pPr>
        <w:ind w:firstLine="708"/>
        <w:jc w:val="both"/>
        <w:rPr>
          <w:b/>
        </w:rPr>
      </w:pPr>
    </w:p>
    <w:p w:rsidR="00307A87" w:rsidRPr="00646C23" w:rsidRDefault="00307A87" w:rsidP="00307A87">
      <w:pPr>
        <w:jc w:val="center"/>
        <w:rPr>
          <w:color w:val="000000"/>
        </w:rPr>
      </w:pPr>
      <w:r w:rsidRPr="00D1754F">
        <w:rPr>
          <w:b/>
          <w:bCs/>
          <w:color w:val="000000"/>
          <w:sz w:val="36"/>
          <w:szCs w:val="36"/>
        </w:rPr>
        <w:t>ODLUKU</w:t>
      </w:r>
      <w:r w:rsidRPr="00646C23">
        <w:rPr>
          <w:b/>
          <w:bCs/>
          <w:color w:val="000000"/>
        </w:rPr>
        <w:br/>
      </w:r>
      <w:r>
        <w:rPr>
          <w:b/>
          <w:bCs/>
          <w:color w:val="000000"/>
          <w:sz w:val="28"/>
          <w:szCs w:val="28"/>
        </w:rPr>
        <w:t xml:space="preserve">O IZMJENI ODLUKE </w:t>
      </w:r>
      <w:r w:rsidRPr="00D1754F">
        <w:rPr>
          <w:b/>
          <w:bCs/>
          <w:color w:val="000000"/>
          <w:sz w:val="28"/>
          <w:szCs w:val="28"/>
        </w:rPr>
        <w:t xml:space="preserve">O UVJETIMA, NAČINU I POSTUPKU </w:t>
      </w:r>
      <w:r w:rsidRPr="00D1754F">
        <w:rPr>
          <w:b/>
          <w:bCs/>
          <w:color w:val="000000"/>
          <w:sz w:val="28"/>
          <w:szCs w:val="28"/>
        </w:rPr>
        <w:br/>
        <w:t xml:space="preserve">RASPOLAGANJA NEKRETNINAMA </w:t>
      </w:r>
      <w:r w:rsidRPr="00D1754F">
        <w:rPr>
          <w:b/>
          <w:bCs/>
          <w:color w:val="000000"/>
          <w:sz w:val="28"/>
          <w:szCs w:val="28"/>
        </w:rPr>
        <w:br/>
        <w:t>U VLASNIŠTVU OPĆINE BABINA GREDA</w:t>
      </w:r>
    </w:p>
    <w:p w:rsidR="00307A87" w:rsidRDefault="00307A87" w:rsidP="00307A87">
      <w:pPr>
        <w:jc w:val="both"/>
        <w:rPr>
          <w:color w:val="000000"/>
        </w:rPr>
      </w:pPr>
    </w:p>
    <w:p w:rsidR="00307A87" w:rsidRDefault="00307A87" w:rsidP="00307A87">
      <w:pPr>
        <w:jc w:val="both"/>
        <w:rPr>
          <w:color w:val="000000"/>
        </w:rPr>
      </w:pPr>
    </w:p>
    <w:p w:rsidR="00307A87" w:rsidRDefault="00307A87" w:rsidP="00307A87">
      <w:pPr>
        <w:jc w:val="center"/>
        <w:rPr>
          <w:color w:val="000000"/>
        </w:rPr>
      </w:pPr>
    </w:p>
    <w:p w:rsidR="00307A87" w:rsidRDefault="00307A87" w:rsidP="00307A87">
      <w:pPr>
        <w:jc w:val="center"/>
        <w:rPr>
          <w:color w:val="000000"/>
        </w:rPr>
      </w:pPr>
      <w:r w:rsidRPr="00D1754F">
        <w:rPr>
          <w:b/>
          <w:color w:val="000000"/>
        </w:rPr>
        <w:t>Članak 1</w:t>
      </w:r>
      <w:r w:rsidRPr="00646C23">
        <w:rPr>
          <w:color w:val="000000"/>
        </w:rPr>
        <w:t>.</w:t>
      </w:r>
    </w:p>
    <w:p w:rsidR="00307A87" w:rsidRPr="00646C23" w:rsidRDefault="00307A87" w:rsidP="00307A87">
      <w:pPr>
        <w:jc w:val="center"/>
        <w:rPr>
          <w:color w:val="000000"/>
        </w:rPr>
      </w:pPr>
    </w:p>
    <w:p w:rsidR="00307A87" w:rsidRDefault="00307A87" w:rsidP="00307A87">
      <w:pPr>
        <w:ind w:firstLine="708"/>
        <w:jc w:val="both"/>
        <w:rPr>
          <w:color w:val="000000"/>
        </w:rPr>
      </w:pPr>
    </w:p>
    <w:p w:rsidR="00307A87" w:rsidRPr="00646C23" w:rsidRDefault="00307A87" w:rsidP="00307A87">
      <w:pPr>
        <w:ind w:firstLine="708"/>
        <w:jc w:val="both"/>
        <w:rPr>
          <w:color w:val="000000"/>
        </w:rPr>
      </w:pPr>
      <w:r>
        <w:rPr>
          <w:color w:val="000000"/>
        </w:rPr>
        <w:t>Članak 9. se mijenja i sada glasi: „Javni poziv za javno prikupljanje ponuda objaviti će se na jedan ili više navedenih načina: u Narodnim novinama, u dnevnom tisku, na oglasnoj ploči Općine Babina Greda ili na internet stranici Općine Babina Greda.“</w:t>
      </w:r>
    </w:p>
    <w:p w:rsidR="00307A87" w:rsidRDefault="00307A87" w:rsidP="00307A87">
      <w:pPr>
        <w:jc w:val="center"/>
        <w:rPr>
          <w:color w:val="000000"/>
        </w:rPr>
      </w:pPr>
    </w:p>
    <w:p w:rsidR="00307A87" w:rsidRPr="00D1754F" w:rsidRDefault="00307A87" w:rsidP="00307A87">
      <w:pPr>
        <w:jc w:val="center"/>
        <w:rPr>
          <w:b/>
          <w:color w:val="000000"/>
        </w:rPr>
      </w:pPr>
      <w:r w:rsidRPr="00D1754F">
        <w:rPr>
          <w:b/>
          <w:color w:val="000000"/>
        </w:rPr>
        <w:t xml:space="preserve">Članak </w:t>
      </w:r>
      <w:r>
        <w:rPr>
          <w:b/>
          <w:color w:val="000000"/>
        </w:rPr>
        <w:t>2</w:t>
      </w:r>
      <w:r w:rsidRPr="00D1754F">
        <w:rPr>
          <w:b/>
          <w:color w:val="000000"/>
        </w:rPr>
        <w:t>.</w:t>
      </w:r>
    </w:p>
    <w:p w:rsidR="00307A87" w:rsidRPr="00646C23" w:rsidRDefault="00307A87" w:rsidP="00307A87">
      <w:pPr>
        <w:jc w:val="center"/>
        <w:rPr>
          <w:color w:val="000000"/>
        </w:rPr>
      </w:pPr>
    </w:p>
    <w:p w:rsidR="00307A87" w:rsidRPr="00646C23" w:rsidRDefault="00307A87" w:rsidP="00307A87">
      <w:pPr>
        <w:ind w:firstLine="708"/>
        <w:jc w:val="both"/>
        <w:rPr>
          <w:color w:val="000000"/>
        </w:rPr>
      </w:pPr>
      <w:r w:rsidRPr="00646C23">
        <w:rPr>
          <w:color w:val="000000"/>
        </w:rPr>
        <w:t>Ova Odluka stupa na snagu osmog dana od dana objave u »Služb</w:t>
      </w:r>
      <w:r>
        <w:rPr>
          <w:color w:val="000000"/>
        </w:rPr>
        <w:t>enom vjesniku“ Vukovarsko-srijemske</w:t>
      </w:r>
      <w:r w:rsidRPr="00646C23">
        <w:rPr>
          <w:color w:val="000000"/>
        </w:rPr>
        <w:t xml:space="preserve"> županije«.</w:t>
      </w:r>
    </w:p>
    <w:p w:rsidR="00307A87" w:rsidRPr="00D63D6A" w:rsidRDefault="00307A87" w:rsidP="00307A87">
      <w:pPr>
        <w:jc w:val="both"/>
        <w:rPr>
          <w:b/>
        </w:rPr>
      </w:pPr>
    </w:p>
    <w:p w:rsidR="00307A87" w:rsidRDefault="00307A87" w:rsidP="00307A87">
      <w:pPr>
        <w:jc w:val="both"/>
        <w:rPr>
          <w:b/>
        </w:rPr>
      </w:pPr>
    </w:p>
    <w:p w:rsidR="00307A87" w:rsidRPr="00FE7AD1" w:rsidRDefault="00307A87" w:rsidP="00307A87">
      <w:pPr>
        <w:pStyle w:val="Bezproreda"/>
      </w:pPr>
      <w:r>
        <w:t>KLASA: 370</w:t>
      </w:r>
      <w:r w:rsidRPr="00FE7AD1">
        <w:t>-0</w:t>
      </w:r>
      <w:r>
        <w:t>1</w:t>
      </w:r>
      <w:r w:rsidRPr="00FE7AD1">
        <w:t>/1</w:t>
      </w:r>
      <w:r>
        <w:t>7</w:t>
      </w:r>
      <w:r w:rsidRPr="00FE7AD1">
        <w:t>-</w:t>
      </w:r>
      <w:r>
        <w:t>10</w:t>
      </w:r>
      <w:r w:rsidRPr="00FE7AD1">
        <w:t>/</w:t>
      </w:r>
      <w:r>
        <w:t>6</w:t>
      </w:r>
    </w:p>
    <w:p w:rsidR="00307A87" w:rsidRPr="00FE7AD1" w:rsidRDefault="00307A87" w:rsidP="00307A87">
      <w:pPr>
        <w:pStyle w:val="Bezproreda"/>
      </w:pPr>
      <w:r w:rsidRPr="00FE7AD1">
        <w:t>URBROJ: 2212/02-01/1</w:t>
      </w:r>
      <w:r>
        <w:t>7</w:t>
      </w:r>
      <w:r w:rsidRPr="00FE7AD1">
        <w:t>-01-1</w:t>
      </w:r>
    </w:p>
    <w:p w:rsidR="00307A87" w:rsidRPr="00561F4B" w:rsidRDefault="00307A87" w:rsidP="00307A87">
      <w:pPr>
        <w:pStyle w:val="Bezproreda"/>
      </w:pPr>
      <w:r w:rsidRPr="00FE7AD1">
        <w:t xml:space="preserve">Babina Greda, </w:t>
      </w:r>
      <w:r>
        <w:t>23. prosinca.</w:t>
      </w:r>
      <w:r w:rsidRPr="00FE7AD1">
        <w:t xml:space="preserve"> 201</w:t>
      </w:r>
      <w:r>
        <w:t>7</w:t>
      </w:r>
      <w:r w:rsidRPr="00FE7AD1">
        <w:t>. godine</w:t>
      </w:r>
    </w:p>
    <w:p w:rsidR="00307A87" w:rsidRPr="000A2671" w:rsidRDefault="00307A87" w:rsidP="00307A87">
      <w:pPr>
        <w:jc w:val="both"/>
      </w:pPr>
      <w:r>
        <w:rPr>
          <w:b/>
        </w:rPr>
        <w:t xml:space="preserve">                                                                            </w:t>
      </w:r>
      <w:r>
        <w:rPr>
          <w:b/>
        </w:rPr>
        <w:tab/>
      </w:r>
      <w:r>
        <w:rPr>
          <w:b/>
        </w:rPr>
        <w:tab/>
      </w:r>
      <w:r w:rsidRPr="000A2671">
        <w:t>Predsjednik općinskog vijeća:</w:t>
      </w:r>
    </w:p>
    <w:p w:rsidR="00307A87" w:rsidRDefault="00307A87" w:rsidP="00307A87">
      <w:pPr>
        <w:jc w:val="both"/>
        <w:rPr>
          <w:b/>
        </w:rPr>
      </w:pPr>
    </w:p>
    <w:p w:rsidR="00307A87" w:rsidRPr="00D1754F" w:rsidRDefault="00307A87" w:rsidP="00307A87">
      <w:pPr>
        <w:jc w:val="both"/>
      </w:pPr>
      <w:r>
        <w:rPr>
          <w:b/>
        </w:rPr>
        <w:t xml:space="preserve">                                                     </w:t>
      </w:r>
      <w:r>
        <w:t xml:space="preserve">                      </w:t>
      </w:r>
      <w:r>
        <w:tab/>
      </w:r>
      <w:r>
        <w:tab/>
      </w:r>
      <w:r>
        <w:tab/>
        <w:t xml:space="preserve">   Jakob Verić</w:t>
      </w:r>
    </w:p>
    <w:p w:rsidR="00470714" w:rsidRDefault="00470714" w:rsidP="00787329">
      <w:pPr>
        <w:spacing w:after="0" w:line="240" w:lineRule="auto"/>
        <w:rPr>
          <w:b/>
          <w:sz w:val="24"/>
          <w:szCs w:val="24"/>
        </w:rPr>
      </w:pPr>
    </w:p>
    <w:p w:rsidR="00307A87" w:rsidRDefault="00307A87" w:rsidP="00787329">
      <w:pPr>
        <w:spacing w:after="0" w:line="240" w:lineRule="auto"/>
        <w:rPr>
          <w:b/>
          <w:sz w:val="24"/>
          <w:szCs w:val="24"/>
        </w:rPr>
      </w:pPr>
    </w:p>
    <w:p w:rsidR="001D2598" w:rsidRPr="00A57EC8" w:rsidRDefault="001D2598" w:rsidP="001D2598">
      <w:pPr>
        <w:pStyle w:val="StandardWeb"/>
      </w:pPr>
      <w:r w:rsidRPr="009612FC">
        <w:rPr>
          <w:sz w:val="20"/>
          <w:szCs w:val="20"/>
        </w:rPr>
        <w:lastRenderedPageBreak/>
        <w:t>REPUBLIKA HRVATSKA</w:t>
      </w:r>
    </w:p>
    <w:p w:rsidR="001D2598" w:rsidRPr="009612FC" w:rsidRDefault="001D2598" w:rsidP="001D2598">
      <w:pPr>
        <w:pStyle w:val="StandardWeb"/>
        <w:spacing w:after="0"/>
        <w:rPr>
          <w:sz w:val="20"/>
          <w:szCs w:val="20"/>
        </w:rPr>
      </w:pPr>
      <w:r w:rsidRPr="009612FC">
        <w:rPr>
          <w:sz w:val="20"/>
          <w:szCs w:val="20"/>
        </w:rPr>
        <w:t>VUKOVARSKO-SRIJEMSKA ŽUPANIJA</w:t>
      </w:r>
    </w:p>
    <w:p w:rsidR="001D2598" w:rsidRPr="009612FC" w:rsidRDefault="001D2598" w:rsidP="001D2598">
      <w:pPr>
        <w:pStyle w:val="StandardWeb"/>
        <w:spacing w:after="0"/>
        <w:rPr>
          <w:sz w:val="20"/>
          <w:szCs w:val="20"/>
        </w:rPr>
      </w:pPr>
      <w:r w:rsidRPr="009612FC">
        <w:rPr>
          <w:sz w:val="20"/>
          <w:szCs w:val="20"/>
        </w:rPr>
        <w:t xml:space="preserve">   OPĆINA BABINA GREDA</w:t>
      </w:r>
    </w:p>
    <w:p w:rsidR="001D2598" w:rsidRPr="009612FC" w:rsidRDefault="001D2598" w:rsidP="001D2598">
      <w:pPr>
        <w:pStyle w:val="StandardWeb"/>
        <w:spacing w:after="0"/>
        <w:rPr>
          <w:sz w:val="20"/>
          <w:szCs w:val="20"/>
        </w:rPr>
      </w:pPr>
      <w:r w:rsidRPr="009612FC">
        <w:rPr>
          <w:sz w:val="20"/>
          <w:szCs w:val="20"/>
        </w:rPr>
        <w:t xml:space="preserve">      OPĆINSKO VIJEĆE</w:t>
      </w:r>
    </w:p>
    <w:p w:rsidR="001D2598" w:rsidRPr="009612FC" w:rsidRDefault="001D2598" w:rsidP="001D2598">
      <w:pPr>
        <w:pStyle w:val="StandardWeb"/>
        <w:spacing w:after="0"/>
        <w:rPr>
          <w:sz w:val="20"/>
          <w:szCs w:val="20"/>
        </w:rPr>
      </w:pPr>
      <w:r>
        <w:rPr>
          <w:sz w:val="20"/>
          <w:szCs w:val="20"/>
        </w:rPr>
        <w:t>KLASA: 013-03/17</w:t>
      </w:r>
      <w:r w:rsidRPr="009612FC">
        <w:rPr>
          <w:sz w:val="20"/>
          <w:szCs w:val="20"/>
        </w:rPr>
        <w:t>-01/</w:t>
      </w:r>
      <w:r>
        <w:rPr>
          <w:sz w:val="20"/>
          <w:szCs w:val="20"/>
        </w:rPr>
        <w:t>13</w:t>
      </w:r>
    </w:p>
    <w:p w:rsidR="001D2598" w:rsidRPr="009612FC" w:rsidRDefault="001D2598" w:rsidP="001D2598">
      <w:pPr>
        <w:pStyle w:val="StandardWeb"/>
        <w:spacing w:after="0"/>
        <w:rPr>
          <w:sz w:val="20"/>
          <w:szCs w:val="20"/>
        </w:rPr>
      </w:pPr>
      <w:r w:rsidRPr="009612FC">
        <w:rPr>
          <w:sz w:val="20"/>
          <w:szCs w:val="20"/>
        </w:rPr>
        <w:t>URBROJ: 2212/02-0</w:t>
      </w:r>
      <w:r>
        <w:rPr>
          <w:sz w:val="20"/>
          <w:szCs w:val="20"/>
        </w:rPr>
        <w:t>1/17</w:t>
      </w:r>
      <w:r w:rsidRPr="009612FC">
        <w:rPr>
          <w:sz w:val="20"/>
          <w:szCs w:val="20"/>
        </w:rPr>
        <w:t>-01-1</w:t>
      </w:r>
    </w:p>
    <w:p w:rsidR="001D2598" w:rsidRPr="009612FC" w:rsidRDefault="001D2598" w:rsidP="001D2598">
      <w:pPr>
        <w:pStyle w:val="StandardWeb"/>
        <w:spacing w:after="0"/>
        <w:rPr>
          <w:sz w:val="20"/>
          <w:szCs w:val="20"/>
        </w:rPr>
      </w:pPr>
      <w:r>
        <w:rPr>
          <w:sz w:val="20"/>
          <w:szCs w:val="20"/>
        </w:rPr>
        <w:t>Babina Greda,   23. prosinca,  2017</w:t>
      </w:r>
      <w:r w:rsidRPr="009612FC">
        <w:rPr>
          <w:sz w:val="20"/>
          <w:szCs w:val="20"/>
        </w:rPr>
        <w:t>. godine</w:t>
      </w:r>
    </w:p>
    <w:p w:rsidR="001D2598" w:rsidRPr="009612FC" w:rsidRDefault="001D2598" w:rsidP="001D2598">
      <w:pPr>
        <w:pStyle w:val="StandardWeb"/>
        <w:spacing w:after="0"/>
        <w:rPr>
          <w:sz w:val="20"/>
          <w:szCs w:val="20"/>
        </w:rPr>
      </w:pPr>
      <w:r w:rsidRPr="009612FC">
        <w:rPr>
          <w:sz w:val="20"/>
          <w:szCs w:val="20"/>
        </w:rPr>
        <w:t xml:space="preserve">      Na temelju članka 25. Statuta Općine Babina Greda ( « Službeni vjesnik « 11/09</w:t>
      </w:r>
      <w:r>
        <w:rPr>
          <w:sz w:val="20"/>
          <w:szCs w:val="20"/>
        </w:rPr>
        <w:t>, 04/13,03/14</w:t>
      </w:r>
      <w:r w:rsidRPr="009612FC">
        <w:rPr>
          <w:sz w:val="20"/>
          <w:szCs w:val="20"/>
        </w:rPr>
        <w:t>) i članka 45. Poslovnika o radu Općinskog vijeća (“Sl. Vjesnik” 16/09) , Općinsko vijeće</w:t>
      </w:r>
      <w:r>
        <w:rPr>
          <w:sz w:val="20"/>
          <w:szCs w:val="20"/>
        </w:rPr>
        <w:t xml:space="preserve"> na sjednici održanoj dana 23 . prosinca , 2017</w:t>
      </w:r>
      <w:r w:rsidRPr="009612FC">
        <w:rPr>
          <w:sz w:val="20"/>
          <w:szCs w:val="20"/>
        </w:rPr>
        <w:t>.</w:t>
      </w:r>
      <w:r>
        <w:rPr>
          <w:sz w:val="20"/>
          <w:szCs w:val="20"/>
        </w:rPr>
        <w:t xml:space="preserve"> </w:t>
      </w:r>
      <w:r w:rsidRPr="009612FC">
        <w:rPr>
          <w:sz w:val="20"/>
          <w:szCs w:val="20"/>
        </w:rPr>
        <w:t>godine,         d o n o s i</w:t>
      </w:r>
    </w:p>
    <w:p w:rsidR="001D2598" w:rsidRPr="009612FC" w:rsidRDefault="001D2598" w:rsidP="001D2598">
      <w:pPr>
        <w:pStyle w:val="StandardWeb"/>
        <w:spacing w:after="0"/>
        <w:rPr>
          <w:sz w:val="20"/>
          <w:szCs w:val="20"/>
        </w:rPr>
      </w:pPr>
      <w:r w:rsidRPr="009612FC">
        <w:rPr>
          <w:sz w:val="20"/>
          <w:szCs w:val="20"/>
        </w:rPr>
        <w:t xml:space="preserve">                                                 </w:t>
      </w:r>
      <w:r>
        <w:rPr>
          <w:sz w:val="20"/>
          <w:szCs w:val="20"/>
        </w:rPr>
        <w:t xml:space="preserve">          </w:t>
      </w:r>
      <w:r w:rsidRPr="009612FC">
        <w:rPr>
          <w:sz w:val="20"/>
          <w:szCs w:val="20"/>
        </w:rPr>
        <w:t xml:space="preserve"> O  D  L   U  K  U</w:t>
      </w:r>
    </w:p>
    <w:p w:rsidR="001D2598" w:rsidRPr="009612FC" w:rsidRDefault="001D2598" w:rsidP="001D2598">
      <w:pPr>
        <w:pStyle w:val="StandardWeb"/>
        <w:spacing w:after="0"/>
        <w:rPr>
          <w:sz w:val="20"/>
          <w:szCs w:val="20"/>
        </w:rPr>
      </w:pPr>
      <w:r w:rsidRPr="009612FC">
        <w:rPr>
          <w:sz w:val="20"/>
          <w:szCs w:val="20"/>
        </w:rPr>
        <w:t xml:space="preserve">                                 </w:t>
      </w:r>
      <w:r>
        <w:rPr>
          <w:sz w:val="20"/>
          <w:szCs w:val="20"/>
        </w:rPr>
        <w:t xml:space="preserve">           O IMENOVANJU POVJERENSTVA</w:t>
      </w:r>
      <w:r w:rsidRPr="009612FC">
        <w:rPr>
          <w:sz w:val="20"/>
          <w:szCs w:val="20"/>
        </w:rPr>
        <w:t xml:space="preserve"> ZA</w:t>
      </w:r>
    </w:p>
    <w:p w:rsidR="001D2598" w:rsidRPr="009612FC" w:rsidRDefault="001D2598" w:rsidP="001D2598">
      <w:pPr>
        <w:pStyle w:val="StandardWeb"/>
        <w:spacing w:after="0"/>
        <w:rPr>
          <w:sz w:val="20"/>
          <w:szCs w:val="20"/>
        </w:rPr>
      </w:pPr>
      <w:r w:rsidRPr="009612FC">
        <w:rPr>
          <w:sz w:val="20"/>
          <w:szCs w:val="20"/>
        </w:rPr>
        <w:t xml:space="preserve">                          POPIS IMOVINE I SREDSTAVA  OPĆINE BABINA GREDA </w:t>
      </w:r>
    </w:p>
    <w:p w:rsidR="001D2598" w:rsidRPr="009612FC" w:rsidRDefault="001D2598" w:rsidP="001D2598">
      <w:pPr>
        <w:pStyle w:val="StandardWeb"/>
        <w:spacing w:after="0"/>
        <w:rPr>
          <w:sz w:val="20"/>
          <w:szCs w:val="20"/>
        </w:rPr>
      </w:pPr>
      <w:r w:rsidRPr="009612FC">
        <w:rPr>
          <w:sz w:val="20"/>
          <w:szCs w:val="20"/>
        </w:rPr>
        <w:t xml:space="preserve">                                    </w:t>
      </w:r>
      <w:r>
        <w:rPr>
          <w:sz w:val="20"/>
          <w:szCs w:val="20"/>
        </w:rPr>
        <w:t xml:space="preserve">       SA STANJEM    31.12. 2017</w:t>
      </w:r>
      <w:r w:rsidRPr="009612FC">
        <w:rPr>
          <w:sz w:val="20"/>
          <w:szCs w:val="20"/>
        </w:rPr>
        <w:t>. GODINE</w:t>
      </w:r>
    </w:p>
    <w:p w:rsidR="001D2598" w:rsidRPr="009612FC" w:rsidRDefault="001D2598" w:rsidP="001D2598">
      <w:pPr>
        <w:pStyle w:val="StandardWeb"/>
        <w:spacing w:after="0"/>
        <w:rPr>
          <w:sz w:val="20"/>
          <w:szCs w:val="20"/>
        </w:rPr>
      </w:pPr>
      <w:r w:rsidRPr="009612FC">
        <w:rPr>
          <w:sz w:val="20"/>
          <w:szCs w:val="20"/>
        </w:rPr>
        <w:t xml:space="preserve">                                                                I</w:t>
      </w:r>
    </w:p>
    <w:p w:rsidR="001D2598" w:rsidRPr="009612FC" w:rsidRDefault="001D2598" w:rsidP="001D2598">
      <w:pPr>
        <w:pStyle w:val="StandardWeb"/>
        <w:spacing w:after="0"/>
        <w:rPr>
          <w:sz w:val="20"/>
          <w:szCs w:val="20"/>
        </w:rPr>
      </w:pPr>
      <w:r w:rsidRPr="009612FC">
        <w:rPr>
          <w:sz w:val="20"/>
          <w:szCs w:val="20"/>
        </w:rPr>
        <w:t xml:space="preserve">                 Imenuje se Komisija za popis imovine i sredstava Općine Ba</w:t>
      </w:r>
      <w:r>
        <w:rPr>
          <w:sz w:val="20"/>
          <w:szCs w:val="20"/>
        </w:rPr>
        <w:t>bina Greda sa stanjem 31.12.2017</w:t>
      </w:r>
      <w:r w:rsidRPr="009612FC">
        <w:rPr>
          <w:sz w:val="20"/>
          <w:szCs w:val="20"/>
        </w:rPr>
        <w:t>. godine,  u sastavu:</w:t>
      </w:r>
    </w:p>
    <w:p w:rsidR="001D2598" w:rsidRPr="009612FC" w:rsidRDefault="001D2598" w:rsidP="001D2598">
      <w:pPr>
        <w:pStyle w:val="StandardWeb"/>
        <w:numPr>
          <w:ilvl w:val="0"/>
          <w:numId w:val="11"/>
        </w:numPr>
        <w:spacing w:after="0" w:afterAutospacing="0"/>
        <w:rPr>
          <w:sz w:val="20"/>
          <w:szCs w:val="20"/>
        </w:rPr>
      </w:pPr>
      <w:r>
        <w:rPr>
          <w:sz w:val="20"/>
          <w:szCs w:val="20"/>
        </w:rPr>
        <w:t xml:space="preserve"> Tomo Đaković, predsjednik</w:t>
      </w:r>
      <w:r w:rsidRPr="009612FC">
        <w:rPr>
          <w:sz w:val="20"/>
          <w:szCs w:val="20"/>
        </w:rPr>
        <w:t>,</w:t>
      </w:r>
    </w:p>
    <w:p w:rsidR="001D2598" w:rsidRPr="009612FC" w:rsidRDefault="001D2598" w:rsidP="001D2598">
      <w:pPr>
        <w:pStyle w:val="StandardWeb"/>
        <w:numPr>
          <w:ilvl w:val="0"/>
          <w:numId w:val="11"/>
        </w:numPr>
        <w:spacing w:after="0" w:afterAutospacing="0"/>
        <w:rPr>
          <w:sz w:val="20"/>
          <w:szCs w:val="20"/>
        </w:rPr>
      </w:pPr>
      <w:r>
        <w:rPr>
          <w:sz w:val="20"/>
          <w:szCs w:val="20"/>
        </w:rPr>
        <w:t>Ivan Kapović</w:t>
      </w:r>
      <w:r w:rsidRPr="009612FC">
        <w:rPr>
          <w:sz w:val="20"/>
          <w:szCs w:val="20"/>
        </w:rPr>
        <w:t>, član,</w:t>
      </w:r>
    </w:p>
    <w:p w:rsidR="001D2598" w:rsidRPr="009612FC" w:rsidRDefault="001D2598" w:rsidP="001D2598">
      <w:pPr>
        <w:pStyle w:val="StandardWeb"/>
        <w:numPr>
          <w:ilvl w:val="0"/>
          <w:numId w:val="11"/>
        </w:numPr>
        <w:spacing w:after="0" w:afterAutospacing="0"/>
        <w:rPr>
          <w:sz w:val="20"/>
          <w:szCs w:val="20"/>
        </w:rPr>
      </w:pPr>
      <w:r>
        <w:rPr>
          <w:sz w:val="20"/>
          <w:szCs w:val="20"/>
        </w:rPr>
        <w:t>Mato Čivić</w:t>
      </w:r>
      <w:r w:rsidRPr="009612FC">
        <w:rPr>
          <w:sz w:val="20"/>
          <w:szCs w:val="20"/>
        </w:rPr>
        <w:t>, član,</w:t>
      </w:r>
    </w:p>
    <w:p w:rsidR="001D2598" w:rsidRPr="009612FC" w:rsidRDefault="001D2598" w:rsidP="001D2598">
      <w:pPr>
        <w:pStyle w:val="StandardWeb"/>
        <w:numPr>
          <w:ilvl w:val="0"/>
          <w:numId w:val="11"/>
        </w:numPr>
        <w:spacing w:after="0" w:afterAutospacing="0"/>
        <w:rPr>
          <w:sz w:val="20"/>
          <w:szCs w:val="20"/>
        </w:rPr>
      </w:pPr>
      <w:r>
        <w:rPr>
          <w:sz w:val="20"/>
          <w:szCs w:val="20"/>
        </w:rPr>
        <w:t>Marija Gregorović</w:t>
      </w:r>
      <w:r w:rsidRPr="009612FC">
        <w:rPr>
          <w:sz w:val="20"/>
          <w:szCs w:val="20"/>
        </w:rPr>
        <w:t>, član,</w:t>
      </w:r>
    </w:p>
    <w:p w:rsidR="001D2598" w:rsidRPr="009612FC" w:rsidRDefault="001D2598" w:rsidP="001D2598">
      <w:pPr>
        <w:pStyle w:val="StandardWeb"/>
        <w:numPr>
          <w:ilvl w:val="0"/>
          <w:numId w:val="11"/>
        </w:numPr>
        <w:spacing w:after="0" w:afterAutospacing="0"/>
        <w:rPr>
          <w:sz w:val="20"/>
          <w:szCs w:val="20"/>
        </w:rPr>
      </w:pPr>
      <w:r>
        <w:rPr>
          <w:sz w:val="20"/>
          <w:szCs w:val="20"/>
        </w:rPr>
        <w:t>Boris Bauković</w:t>
      </w:r>
      <w:r w:rsidRPr="009612FC">
        <w:rPr>
          <w:sz w:val="20"/>
          <w:szCs w:val="20"/>
        </w:rPr>
        <w:t>, član</w:t>
      </w:r>
    </w:p>
    <w:p w:rsidR="001D2598" w:rsidRPr="009612FC" w:rsidRDefault="001D2598" w:rsidP="001D2598">
      <w:pPr>
        <w:pStyle w:val="StandardWeb"/>
        <w:spacing w:after="0"/>
        <w:ind w:left="2040"/>
        <w:rPr>
          <w:sz w:val="20"/>
          <w:szCs w:val="20"/>
        </w:rPr>
      </w:pPr>
      <w:r w:rsidRPr="009612FC">
        <w:rPr>
          <w:sz w:val="20"/>
          <w:szCs w:val="20"/>
        </w:rPr>
        <w:t xml:space="preserve">                 </w:t>
      </w:r>
      <w:r>
        <w:rPr>
          <w:sz w:val="20"/>
          <w:szCs w:val="20"/>
        </w:rPr>
        <w:t xml:space="preserve"> </w:t>
      </w:r>
      <w:r w:rsidRPr="009612FC">
        <w:rPr>
          <w:sz w:val="20"/>
          <w:szCs w:val="20"/>
        </w:rPr>
        <w:t xml:space="preserve">   II</w:t>
      </w:r>
    </w:p>
    <w:p w:rsidR="001D2598" w:rsidRPr="009612FC" w:rsidRDefault="001D2598" w:rsidP="001D2598">
      <w:pPr>
        <w:pStyle w:val="StandardWeb"/>
        <w:spacing w:after="0"/>
        <w:rPr>
          <w:sz w:val="20"/>
          <w:szCs w:val="20"/>
        </w:rPr>
      </w:pPr>
      <w:r w:rsidRPr="009612FC">
        <w:rPr>
          <w:sz w:val="20"/>
          <w:szCs w:val="20"/>
        </w:rPr>
        <w:t xml:space="preserve">               Imenovani članovi iz točke I ove Odluke u obavezi su izvršiti popis imovine, sredstava, dugovanja i potraživanja te stanja na računu i u</w:t>
      </w:r>
      <w:r>
        <w:rPr>
          <w:sz w:val="20"/>
          <w:szCs w:val="20"/>
        </w:rPr>
        <w:t xml:space="preserve"> blagajni  sa stanjem  31.12.2017</w:t>
      </w:r>
      <w:r w:rsidRPr="009612FC">
        <w:rPr>
          <w:sz w:val="20"/>
          <w:szCs w:val="20"/>
        </w:rPr>
        <w:t>. godine.</w:t>
      </w:r>
    </w:p>
    <w:p w:rsidR="001D2598" w:rsidRPr="009612FC" w:rsidRDefault="001D2598" w:rsidP="001D2598">
      <w:pPr>
        <w:pStyle w:val="StandardWeb"/>
        <w:spacing w:after="0"/>
        <w:rPr>
          <w:sz w:val="20"/>
          <w:szCs w:val="20"/>
        </w:rPr>
      </w:pPr>
      <w:r w:rsidRPr="009612FC">
        <w:rPr>
          <w:sz w:val="20"/>
          <w:szCs w:val="20"/>
        </w:rPr>
        <w:t xml:space="preserve">                                                               III</w:t>
      </w:r>
    </w:p>
    <w:p w:rsidR="001D2598" w:rsidRPr="009612FC" w:rsidRDefault="001D2598" w:rsidP="001D2598">
      <w:pPr>
        <w:pStyle w:val="StandardWeb"/>
        <w:spacing w:after="0"/>
        <w:rPr>
          <w:sz w:val="20"/>
          <w:szCs w:val="20"/>
        </w:rPr>
      </w:pPr>
      <w:r w:rsidRPr="009612FC">
        <w:rPr>
          <w:sz w:val="20"/>
          <w:szCs w:val="20"/>
        </w:rPr>
        <w:t xml:space="preserve">               Ova Odluka stupa na snagu danom objave u «Službenom vjesniku» Vukovarsko-srijemske županije.</w:t>
      </w:r>
    </w:p>
    <w:p w:rsidR="001D2598" w:rsidRPr="009612FC" w:rsidRDefault="001D2598" w:rsidP="001D2598">
      <w:pPr>
        <w:pStyle w:val="StandardWeb"/>
        <w:spacing w:after="0"/>
        <w:rPr>
          <w:sz w:val="20"/>
          <w:szCs w:val="20"/>
        </w:rPr>
      </w:pPr>
      <w:r w:rsidRPr="009612FC">
        <w:rPr>
          <w:sz w:val="20"/>
          <w:szCs w:val="20"/>
        </w:rPr>
        <w:t xml:space="preserve">                                                                                                          Predsjednik</w:t>
      </w:r>
    </w:p>
    <w:p w:rsidR="001D2598" w:rsidRPr="009612FC" w:rsidRDefault="001D2598" w:rsidP="001D2598">
      <w:pPr>
        <w:pStyle w:val="StandardWeb"/>
        <w:spacing w:after="0"/>
        <w:jc w:val="both"/>
        <w:rPr>
          <w:sz w:val="20"/>
          <w:szCs w:val="20"/>
        </w:rPr>
      </w:pPr>
      <w:r w:rsidRPr="009612FC">
        <w:rPr>
          <w:sz w:val="20"/>
          <w:szCs w:val="20"/>
        </w:rPr>
        <w:t>1. Imenovanim članovima 1-5,                                                      Općinskog vijeća:</w:t>
      </w:r>
    </w:p>
    <w:p w:rsidR="001D2598" w:rsidRPr="009612FC" w:rsidRDefault="001D2598" w:rsidP="001D2598">
      <w:pPr>
        <w:pStyle w:val="StandardWeb"/>
        <w:spacing w:after="0"/>
        <w:jc w:val="both"/>
        <w:rPr>
          <w:sz w:val="20"/>
          <w:szCs w:val="20"/>
        </w:rPr>
      </w:pPr>
      <w:r w:rsidRPr="009612FC">
        <w:rPr>
          <w:sz w:val="20"/>
          <w:szCs w:val="20"/>
        </w:rPr>
        <w:t>2. Uz zapisnik,                                                                                  Jakob Verić</w:t>
      </w:r>
    </w:p>
    <w:p w:rsidR="001D2598" w:rsidRPr="009612FC" w:rsidRDefault="001D2598" w:rsidP="001D2598">
      <w:pPr>
        <w:pStyle w:val="StandardWeb"/>
        <w:spacing w:after="0"/>
        <w:jc w:val="both"/>
        <w:rPr>
          <w:sz w:val="20"/>
          <w:szCs w:val="20"/>
        </w:rPr>
      </w:pPr>
      <w:r w:rsidRPr="009612FC">
        <w:rPr>
          <w:sz w:val="20"/>
          <w:szCs w:val="20"/>
        </w:rPr>
        <w:t>3. Pismohran</w:t>
      </w:r>
      <w:r>
        <w:rPr>
          <w:sz w:val="20"/>
          <w:szCs w:val="20"/>
        </w:rPr>
        <w:t>a</w:t>
      </w:r>
    </w:p>
    <w:p w:rsidR="001D2598" w:rsidRPr="00690DC2" w:rsidRDefault="001D2598" w:rsidP="001D2598"/>
    <w:p w:rsidR="00307A87" w:rsidRDefault="00307A87"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1D2598" w:rsidRDefault="001D2598" w:rsidP="00787329">
      <w:pPr>
        <w:spacing w:after="0" w:line="240" w:lineRule="auto"/>
        <w:rPr>
          <w:b/>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 xml:space="preserve">Na temelju članka 49. stavka 4., članka 51. stavka 5. i članka 62. stavka 5. Zakona o zaštiti životinja (Narodne novine 102/17) i članka 18 statuta Općine Babina Greda („Službeni vjesnik Vukovarsko – srijemske županije br. 11/09, 04/13 i 03/14) Općinsko vijeće Općine Babina Greda na </w:t>
      </w:r>
      <w:r>
        <w:rPr>
          <w:color w:val="000000"/>
          <w:sz w:val="24"/>
          <w:szCs w:val="24"/>
        </w:rPr>
        <w:t>6</w:t>
      </w:r>
      <w:r w:rsidRPr="00510A05">
        <w:rPr>
          <w:color w:val="000000"/>
          <w:sz w:val="24"/>
          <w:szCs w:val="24"/>
        </w:rPr>
        <w:t xml:space="preserve">. sjednici, održanoj dana </w:t>
      </w:r>
      <w:r>
        <w:rPr>
          <w:color w:val="000000"/>
          <w:sz w:val="24"/>
          <w:szCs w:val="24"/>
        </w:rPr>
        <w:t>23. prosinca</w:t>
      </w:r>
      <w:r w:rsidRPr="00510A05">
        <w:rPr>
          <w:color w:val="000000"/>
          <w:sz w:val="24"/>
          <w:szCs w:val="24"/>
        </w:rPr>
        <w:t xml:space="preserve"> 2017. donosi</w:t>
      </w: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jc w:val="center"/>
        <w:outlineLvl w:val="5"/>
        <w:rPr>
          <w:b/>
          <w:bCs/>
          <w:color w:val="223311"/>
          <w:spacing w:val="1"/>
          <w:sz w:val="24"/>
          <w:szCs w:val="24"/>
        </w:rPr>
      </w:pPr>
    </w:p>
    <w:p w:rsidR="008633D9" w:rsidRPr="00CD03FE" w:rsidRDefault="008633D9" w:rsidP="008633D9">
      <w:pPr>
        <w:shd w:val="clear" w:color="auto" w:fill="FFFFFF"/>
        <w:spacing w:after="0" w:line="240" w:lineRule="auto"/>
        <w:jc w:val="center"/>
        <w:outlineLvl w:val="5"/>
        <w:rPr>
          <w:b/>
          <w:bCs/>
          <w:color w:val="223311"/>
          <w:spacing w:val="1"/>
          <w:sz w:val="40"/>
          <w:szCs w:val="40"/>
        </w:rPr>
      </w:pPr>
      <w:r w:rsidRPr="00CD03FE">
        <w:rPr>
          <w:b/>
          <w:bCs/>
          <w:color w:val="223311"/>
          <w:spacing w:val="1"/>
          <w:sz w:val="40"/>
          <w:szCs w:val="40"/>
        </w:rPr>
        <w:t>ODLUKU</w:t>
      </w:r>
    </w:p>
    <w:p w:rsidR="008633D9" w:rsidRPr="00CD03FE" w:rsidRDefault="008633D9" w:rsidP="008633D9">
      <w:pPr>
        <w:shd w:val="clear" w:color="auto" w:fill="FFFFFF"/>
        <w:spacing w:after="0" w:line="240" w:lineRule="auto"/>
        <w:jc w:val="center"/>
        <w:rPr>
          <w:b/>
          <w:color w:val="000000"/>
          <w:sz w:val="24"/>
          <w:szCs w:val="24"/>
        </w:rPr>
      </w:pPr>
      <w:r w:rsidRPr="00CD03FE">
        <w:rPr>
          <w:b/>
          <w:color w:val="000000"/>
          <w:sz w:val="24"/>
          <w:szCs w:val="24"/>
        </w:rPr>
        <w:t>o uvjetima i načinu držanja kućnih ljubimaca i načinu postupanja</w:t>
      </w:r>
    </w:p>
    <w:p w:rsidR="008633D9" w:rsidRDefault="008633D9" w:rsidP="008633D9">
      <w:pPr>
        <w:shd w:val="clear" w:color="auto" w:fill="FFFFFF"/>
        <w:spacing w:after="0" w:line="240" w:lineRule="auto"/>
        <w:jc w:val="center"/>
        <w:rPr>
          <w:b/>
          <w:color w:val="000000"/>
          <w:sz w:val="24"/>
          <w:szCs w:val="24"/>
        </w:rPr>
      </w:pPr>
      <w:r w:rsidRPr="00CD03FE">
        <w:rPr>
          <w:b/>
          <w:color w:val="000000"/>
          <w:sz w:val="24"/>
          <w:szCs w:val="24"/>
        </w:rPr>
        <w:t>s napuštenim i izgubljenim životinjama te divljim životinjama</w:t>
      </w:r>
    </w:p>
    <w:p w:rsidR="008633D9" w:rsidRDefault="008633D9" w:rsidP="008633D9">
      <w:pPr>
        <w:shd w:val="clear" w:color="auto" w:fill="FFFFFF"/>
        <w:spacing w:after="0" w:line="240" w:lineRule="auto"/>
        <w:jc w:val="center"/>
        <w:rPr>
          <w:b/>
          <w:color w:val="000000"/>
          <w:sz w:val="24"/>
          <w:szCs w:val="24"/>
        </w:rPr>
      </w:pP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PRVI </w:t>
      </w:r>
      <w:r w:rsidRPr="00CD03FE">
        <w:rPr>
          <w:b/>
          <w:bCs/>
          <w:color w:val="223311"/>
          <w:spacing w:val="1"/>
          <w:sz w:val="28"/>
          <w:szCs w:val="28"/>
        </w:rPr>
        <w:br/>
        <w:t>OPĆE ODREDBE</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Predmet odluke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Ovom se Odlukom uređuju minimalni uvjeti i način držanja kućnih ljubimaca koje im njihovi posjednici moraju osigurati, način kontrole njihovog razmnožavanja te način postupanja s napuštenim i izgubljenim životinjama na području </w:t>
      </w:r>
      <w:r>
        <w:rPr>
          <w:color w:val="000000"/>
          <w:sz w:val="24"/>
          <w:szCs w:val="24"/>
        </w:rPr>
        <w:t>Općine Babina Greda.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b/>
          <w:i/>
          <w:iCs/>
          <w:color w:val="000000"/>
          <w:sz w:val="24"/>
          <w:szCs w:val="24"/>
        </w:rPr>
      </w:pPr>
      <w:r w:rsidRPr="00CD03FE">
        <w:rPr>
          <w:b/>
          <w:i/>
          <w:iCs/>
          <w:color w:val="000000"/>
          <w:sz w:val="24"/>
          <w:szCs w:val="24"/>
        </w:rPr>
        <w:t>Pojmovi</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Pojedini pojmovi u ovoj Odluci imaju sljedeće značenje: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izgubljena životinja je životinja koja je odlutala od vlasnika i on je traži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kućni ljubimci su životinje koje čovjek drži zbog društva, zaštite i pomoći ili zbog zanimanja za te životinje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napuštena životinja je životinja koju je vlasnik svjesno napustio, kao i životinja koju je napustio zbog više sile kao što su bolest, smrt ili gubitak slobode te životinja koje se vlasnik svjesno odrekao</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opasne životinje su životinje koje zbog neodgovarajućih uvjeta držanja i postupanja s njima mogu ugroziti zdravlje i sigurnost ljudi i životinja te koje pokazuju napadačko ponašanje prema čovjeku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posjednik životinje odnosno kućnog ljubimca (u daljnjem tekstu: posjednik) je svaka pravna ili fizička osoba koja je kao vlasnik, korisnik ili skrbnik stalno ili privremeno odgovorna za zdravlje i dobrobit životinje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prijevoz je premještanje životinja prijevoznim sredstvom u nekomercijalne svrhe, uključujući postupke pri polasku i dolasku na krajnje odredište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radne životinje su psi koji služe kao tjelesni čuvari i čuvari imovine, psi vodiči slijepih i oni koji služe za pomoć, psi tragači i psi koji služe za obavljanje drugih poslova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sklonište za životinje (u daljnjem tekstu: sklonište) je objekt u kojem se smještaju i zbrinjavaju napuštene i izgubljene životinje gdje im se osigurava potrebna skrb i pomoć</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slobodno</w:t>
      </w:r>
      <w:r>
        <w:rPr>
          <w:color w:val="000000"/>
          <w:sz w:val="24"/>
          <w:szCs w:val="24"/>
        </w:rPr>
        <w:t xml:space="preserve"> </w:t>
      </w:r>
      <w:r w:rsidRPr="00510A05">
        <w:rPr>
          <w:color w:val="000000"/>
          <w:sz w:val="24"/>
          <w:szCs w:val="24"/>
        </w:rPr>
        <w:t>živuće mačke su mačke koje su rođene u divljini, nemaju vlasnika niti posjednika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10. službene životinje su životinje koje imaju licencu za rad i služe za obavljanje poslova pojedinih državnih tijela</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lastRenderedPageBreak/>
        <w:t>DIO DRUGI </w:t>
      </w:r>
      <w:r w:rsidRPr="00CD03FE">
        <w:rPr>
          <w:b/>
          <w:bCs/>
          <w:color w:val="223311"/>
          <w:spacing w:val="1"/>
          <w:sz w:val="28"/>
          <w:szCs w:val="28"/>
        </w:rPr>
        <w:br/>
        <w:t>UVJETI I NAČIN DRŽANJA KUĆNIH LJUBIMACA</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Opći uvjeti držanja kućnih ljubimaca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Posjednik je dužan</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osigurati kućnim ljubimcima držanje u skladu s njihovim potrebama, a minimalno predviđenim Zakonom o zaštiti životinja i Odlukom grada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psima osigurati prostor koji odgovara njihovoj veličini (Prilog 1.) i zaštitu od vremenskih neprilika i drugih nepovoljnih uvjeta za obitavanje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psima osigurati pseću kućicu ili odgovarajuću nastambu u skladu s Prilogom 1.</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označiti mikročipom pse i cijepiti protiv bjesnoće sukladno Zakonu o veterinarstvu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onemogućiti bijeg i kretanje pasa po javnim površinama bez nadzora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na vidljivom mjestu staviti oznaku koja upozorava na psa, te imati ispravno zvono na ulaznim dvorišnim ili vrtnim vratima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pravodobno zatražiti veterinarsku pomoć te osigurati zbrinjavanje i odgovarajuću njegu bolesnih i ozlijeđenih životinja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osigurati kućnim ljubimcima redovitu i pravilnu ishranu te trajno omogućiti pristup svježoj pitkoj vodi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redovito održavati čistim prostor u kojem borave kućni ljubimci.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Posjednik ne smije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zanemarivati kućne ljubimce s obzirom na njihovo zdravlje, smještaj, ishranu i njegu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ograničavati kretanje kućnim ljubimcima na način koji mu uzrokuje bol, patnju, ozljede ili strah.</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Zabranjeno 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bacanje petardi ili drugih pirotehničkih sredstava na životinje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trčanje životinja privezanih uz motorno prijevozno sredstvo koje je u pokretu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držati pse trajno vezane ili ih trajno držati u prostorima ili dijelu dvorišta bez omogućavanja slobodnog kretanja izvan tog prostora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vezati pse, osim privremeno u iznimnim situacijama kada ograđivanje dijela dvorišta nije izvedivo. U tom slučaju pas se može vezati na način da mu je omogućeno kretanje u promjeru 5 metara, a sredstvo vezanja i ogrlica moraju biti od takvog materijala da psu ne nanose bol ili ozljede.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je trajno i samostalno držanje kućnih ljubimaca na adresi različitoj od prebivališta ili boravišta posjednika, osim u slučaju kada se radi o radnim psima koji čuvaju neki objekt ili imovinu, a posjednik im je dužan osigurati svakodnevni nadzor</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držati kao kućne ljubimce opasne i potencijalno opasne životinjske vrste utvrđene u Popisu opasnih i potencijalno opasnih životinjskih vrsta (Prilog 2.) koji je sastavni dio ove odluke.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Koordinacijska radna skupina iz članka 70. Zakona o zaštiti životinja može predlagati propisivanje uvjeta za držanje različitih životinjskih vrsta.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Općina Babina Greda kontrolira obvezu označavanja pasa mikročipom, odnosno provjerava jesu li svi psi označeni mikročipom.</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(7) Općina Babina Greda može propisati trajnu sterilizaciju kao obvezan način kontrole razmnožavanja, sukladno članku 62., stavak 5. Zakona o zaštiti životinja</w:t>
      </w:r>
    </w:p>
    <w:p w:rsidR="008633D9" w:rsidRDefault="008633D9" w:rsidP="008633D9">
      <w:pPr>
        <w:shd w:val="clear" w:color="auto" w:fill="FFFFFF"/>
        <w:spacing w:after="0" w:line="240" w:lineRule="auto"/>
        <w:jc w:val="both"/>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lastRenderedPageBreak/>
        <w:t>Uvjeti držanja kućnih ljubimaca u stambenim zgradama i obiteljskim kućama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4.</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 Posjednik koji psa drži u stanu ili kući bez okućnice, dužan ga je svakodnevno izvoditi radi obavljanja nužde i zadovoljenja dnevnih fizičkih aktivnosti.</w:t>
      </w:r>
    </w:p>
    <w:p w:rsidR="008633D9" w:rsidRDefault="008633D9" w:rsidP="008633D9">
      <w:pPr>
        <w:shd w:val="clear" w:color="auto" w:fill="FFFFFF"/>
        <w:spacing w:after="0" w:line="240" w:lineRule="auto"/>
        <w:jc w:val="both"/>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Uvjeti izvođenja kućnih ljubimaca na javne površine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5.</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Pse se smije izvoditi na javne površine ako su označeni mikročipom, na povodcu i pod nadzorom posjednika.</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6.</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Psi se mogu kretati bez povodca, uz nadzor posjednika, na javnim površinama sukladno Prilogu 3.</w:t>
      </w: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 xml:space="preserve">Članak </w:t>
      </w:r>
      <w:r>
        <w:rPr>
          <w:color w:val="000000"/>
          <w:sz w:val="24"/>
          <w:szCs w:val="24"/>
        </w:rPr>
        <w:t>7</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Kretanje kućnih ljubimaca dopušteno je u prostorima i prostorijama javne namjene uz dopuštenje vlasnika, odnosno korisnika prostora, osim ako ovom odlukom nije drugačije određeno.</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 xml:space="preserve">Članak </w:t>
      </w:r>
      <w:r>
        <w:rPr>
          <w:color w:val="000000"/>
          <w:sz w:val="24"/>
          <w:szCs w:val="24"/>
        </w:rPr>
        <w:t>8</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 xml:space="preserve">Članak </w:t>
      </w:r>
      <w:r>
        <w:rPr>
          <w:color w:val="000000"/>
          <w:sz w:val="24"/>
          <w:szCs w:val="24"/>
        </w:rPr>
        <w:t>9</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Iz sigurnosnih razloga prometa, sugrađana i drugih životinja te u svrhu prevencije nekontroliranog razmnožavanja zabranjeno je puštanje kućnih ljubimaca da samostalno šeću javnim površinama bez prisutnosti i nadzora posjednika.</w:t>
      </w: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0</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Posjednik kućnog ljubimca dužan je pri izvođenju kućnog ljubimca na javnu površinu nositi pribor za čišćenje i očistiti javnu površinu koju njegov kućni ljubimac onečisti.</w:t>
      </w:r>
    </w:p>
    <w:p w:rsidR="008633D9" w:rsidRPr="00510A05" w:rsidRDefault="008633D9" w:rsidP="008633D9">
      <w:pPr>
        <w:shd w:val="clear" w:color="auto" w:fill="FFFFFF"/>
        <w:spacing w:after="0" w:line="240" w:lineRule="auto"/>
        <w:jc w:val="both"/>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lastRenderedPageBreak/>
        <w:t>Članak 1</w:t>
      </w:r>
      <w:r>
        <w:rPr>
          <w:color w:val="000000"/>
          <w:sz w:val="24"/>
          <w:szCs w:val="24"/>
        </w:rPr>
        <w:t>1</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Kućne ljubimce može se uvoditi u sredstvo javnoga gradskog prijevoza uz uvjete utvrđene posebnom gradskom odlukom.</w:t>
      </w:r>
    </w:p>
    <w:p w:rsidR="008633D9"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2</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Ograničenje kretanja kućnih ljubimaca iz ove odluke ne primjenjuje se na pse osposobljene za pomoć osobama s invaliditetom.</w:t>
      </w:r>
    </w:p>
    <w:p w:rsidR="008633D9" w:rsidRDefault="008633D9" w:rsidP="008633D9">
      <w:pPr>
        <w:shd w:val="clear" w:color="auto" w:fill="FFFFFF"/>
        <w:spacing w:after="0" w:line="240" w:lineRule="auto"/>
        <w:jc w:val="both"/>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Postupanje s opasnim psima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3</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Posjednik opasnog psa dužan je provesti sve mjere koje su propisane Pravilnikom o opasnim psima.</w:t>
      </w: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4</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Vlasnik opasnog psa mora ga držati u zatvorenom prostoru iz kojeg ne može pobjeći, a vrata u prostor u kojem se nalazi takav pas moraju biti zaključana.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5</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Na ulazu u prostor u kojem se nalazi opasan pas mora biti vidljivo istaknuto upozorenje: »OPASAN PAS«.</w:t>
      </w: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6</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Izvođenje opasnih pasa na javne površine dopušteno je isključivo s brnjicom i na povodcu.</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7</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Pri sumnji da se radi o opasnom psu, komunalni redar je ovlašten zatražiti na uvid od posjednika potvrdu kojom se potvrđuje da su nad psom provede sve mjere propisane Pravilnikom o opasnim psima.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 Ukoliko vlasnik ne pokaže potrebnu dokumentaciju, komunalni redar sastavlja službeni zapisnik te obavještava nadležnu veterinarsku inspekciju za daljnje postupanje.</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Način kontrole razmnožavanja kućnih ljubimaca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1</w:t>
      </w:r>
      <w:r>
        <w:rPr>
          <w:color w:val="000000"/>
          <w:sz w:val="24"/>
          <w:szCs w:val="24"/>
        </w:rPr>
        <w:t>8</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Zabranjen je uzgoj kućnih ljubimaca, osim ukoliko je uzgoj prijavljen pri nadležnom ministarstvu i uzgajivač posjeduje rješenje nadležnog tijela.</w:t>
      </w: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Pr>
          <w:color w:val="000000"/>
          <w:sz w:val="24"/>
          <w:szCs w:val="24"/>
        </w:rPr>
        <w:lastRenderedPageBreak/>
        <w:t>Članak 19</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Posjednik je dužan držati pod kontrolom razmnožavanje kućnih ljubimaca i spriječiti svako neregistrirano razmnožavanje.</w:t>
      </w: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0</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Kontrola razmnožavanja pasa i mačaka provodi se trajnom sterilizacijom.</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Slobodno živuće mačke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1</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Na javnim površinama dozvoljeno je postavljanje hranilišta za mačke (u daljnjem tekstu: hranilišta).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Hranilišta se postavljaju nakon provedenog javnog poziva udrugama za zaštitu životinja za podnošenje zahtjeva za postavljanje hranilišta koji raspisuje općinski načelnik Općine Babina Greda (u daljnjem tekstu: (načelnik).</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Postavljanje hranilišta odobrava načelnik na prijedlog jedinstvenog upravnog odjela Općine Babina Greda nadležnog za zaštitu životinja uz prethodno mišljenje općinskog vijeća Općine Babina Greda.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U slučaju da Jedinstveni upravni odjel Općine Babina Greda, odnosno općinsko vijeće daju negativno mišljenje za traženu lokaciju hranilišta, obvezni su predložiti najbližu moguću alternativnu lokaciju za hranilište.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Način, izgled i uvjeti postavljanja hranilišta propisat će se pravilnikom što ga donosi načelnik.</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(7) 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jedinstvenog upravnog odjela Općine Babina Greda.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TREĆI</w:t>
      </w:r>
      <w:r w:rsidRPr="00CD03FE">
        <w:rPr>
          <w:b/>
          <w:bCs/>
          <w:color w:val="223311"/>
          <w:spacing w:val="1"/>
          <w:sz w:val="28"/>
          <w:szCs w:val="28"/>
        </w:rPr>
        <w:br/>
        <w:t>NAČIN POSTUPANJA S IZGUBLJENIM I NAPUŠTENIM ŽIVOTINJAMA</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Postupanje s izgubljenim životinjama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2</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Ako u roku od 14 dana od dana objave podataka vlasnik/posjednik nije dostavio zahtjev za vraćanje životinje, sklonište postaje vlasnik životinje te je može udomiti.</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(3) Posjednik izgubljene životinje dužan je nadoknaditi sve troškove kao i svaku štetu koju počini životinja od trenutka nestanka do trenutka vraćanja posjedniku.</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Postupanje s napuštenim životinjama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3</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Nalaznik napuštene ili izgubljene životinje mora u roku od tri dana od nalaska životinje obavijestiti sklonište za napuštene životinje, osim ako je životinju u tom roku vratio posjedniku.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(2) Kontakt informacije skloništa s kojim Općina Babina Greda ima potpisan ugovor objavljen je na službenim Internetskim stranicama Općine, </w:t>
      </w:r>
      <w:hyperlink r:id="rId10" w:history="1">
        <w:r w:rsidRPr="00510A05">
          <w:rPr>
            <w:rStyle w:val="Hiperveza"/>
            <w:sz w:val="24"/>
            <w:szCs w:val="24"/>
          </w:rPr>
          <w:t>www.babinagreda.hr</w:t>
        </w:r>
      </w:hyperlink>
      <w:r w:rsidRPr="00510A05">
        <w:rPr>
          <w:color w:val="000000"/>
          <w:sz w:val="24"/>
          <w:szCs w:val="24"/>
        </w:rPr>
        <w:t xml:space="preserve"> </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Nalaznik napuštene ili izgubljene životinje mora pružiti životinji odgovarajuću skrb do vraćanja posjedniku ili do smještanja u sklonište za napuštene životinje.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Životinja se ne smješta u sklonište ako se po nalasku životinje može utvrditi njezin vlasnik te se životinja odmah može vratiti vlasniku, osim ako vlasnik odmah ne može doći po životinju.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Sve troškove skloništa za primljenu životinju financira jedinica lokalne samouprave.</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(6) Ako se utvrdi posjednik napuštene životinje, dužan je nadoknaditi sve troškove kao i svaku štetu koju počini životinja od trenutka nestanka do trenutka vraćanja posjedniku.</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ČETVRTI </w:t>
      </w:r>
      <w:r w:rsidRPr="00CD03FE">
        <w:rPr>
          <w:b/>
          <w:bCs/>
          <w:color w:val="223311"/>
          <w:spacing w:val="1"/>
          <w:sz w:val="28"/>
          <w:szCs w:val="28"/>
        </w:rPr>
        <w:br/>
        <w:t>NAČIN POSTUPANJA S DIVLJIM ŽIVOTINJAMA</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Divljač i zaštićene divlje vrste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4</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19762F" w:rsidRDefault="008633D9" w:rsidP="008633D9">
      <w:pPr>
        <w:shd w:val="clear" w:color="auto" w:fill="FFFFFF"/>
        <w:spacing w:after="0" w:line="240" w:lineRule="auto"/>
        <w:jc w:val="both"/>
        <w:rPr>
          <w:color w:val="000000"/>
          <w:sz w:val="24"/>
          <w:szCs w:val="24"/>
        </w:rPr>
      </w:pPr>
      <w:r w:rsidRPr="00510A05">
        <w:rPr>
          <w:color w:val="000000"/>
          <w:sz w:val="24"/>
          <w:szCs w:val="24"/>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8633D9" w:rsidRDefault="008633D9" w:rsidP="008633D9">
      <w:pPr>
        <w:shd w:val="clear" w:color="auto" w:fill="FFFFFF"/>
        <w:spacing w:after="0" w:line="240" w:lineRule="auto"/>
        <w:rPr>
          <w:color w:val="000000"/>
          <w:sz w:val="28"/>
          <w:szCs w:val="28"/>
        </w:rPr>
      </w:pPr>
    </w:p>
    <w:p w:rsidR="008633D9" w:rsidRPr="00CD03FE" w:rsidRDefault="008633D9" w:rsidP="008633D9">
      <w:pPr>
        <w:shd w:val="clear" w:color="auto" w:fill="FFFFFF"/>
        <w:spacing w:after="0" w:line="240" w:lineRule="auto"/>
        <w:rPr>
          <w:color w:val="000000"/>
          <w:sz w:val="28"/>
          <w:szCs w:val="28"/>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PETI </w:t>
      </w:r>
      <w:r w:rsidRPr="00CD03FE">
        <w:rPr>
          <w:b/>
          <w:bCs/>
          <w:color w:val="223311"/>
          <w:spacing w:val="1"/>
          <w:sz w:val="28"/>
          <w:szCs w:val="28"/>
        </w:rPr>
        <w:br/>
        <w:t>ZAŠTITA ŽIVOTINJA</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Poticanje zaštite životinja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5</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rPr>
          <w:color w:val="000000"/>
          <w:sz w:val="24"/>
          <w:szCs w:val="24"/>
        </w:rPr>
      </w:pPr>
      <w:r w:rsidRPr="00510A05">
        <w:rPr>
          <w:color w:val="000000"/>
          <w:sz w:val="24"/>
          <w:szCs w:val="24"/>
        </w:rPr>
        <w:t>Općina Babina Greda će prema obvezi utvrđenoj Zakonom o zaštiti životinja poticati razvoj svijesti svojih sugrađana, posebice mladih, o brizi i zaštiti životinja.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Obveza pružanja pomoći životinji</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6</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Svatko tko ozlijedi ili primijeti ozlijeđenu ili bolesnu životinju mora joj pružiti potrebnu pomoć, a ako to nije u mogućnosti sam učiniti, mora joj osigurati pružanje pomoći.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Ako nije moguće utvrditi tko je posjednik životinje, pružanje potrebne pomoći ozlijeđenim i bolesnim životinjama mora organizirati i financirati jedinica lokalne samouprave.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Ako se utvrdi posjednik ozlijeđene ili bolesne životinje, troškove snosi posjednik.</w:t>
      </w: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lastRenderedPageBreak/>
        <w:t>Korištenje životinja u komercijalne svrhe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7</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Zabranjeno je koristiti životinje za sakupljanje donacija, prošnju te izlagati ih na javnim površinama, sajmovima, tržnicama i slično, kao i njihovo korištenje u zabavne ili druge svrhe bez suglasnosti nadležnog tijela jedinica lokalne samouprave.</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2</w:t>
      </w:r>
      <w:r>
        <w:rPr>
          <w:color w:val="000000"/>
          <w:sz w:val="24"/>
          <w:szCs w:val="24"/>
        </w:rPr>
        <w:t>8</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Zabranjena je prodaja kućnih ljubimaca na javnim površinama, sajmovima, tržnicama i svim drugim prostorima koji ne zadovoljavaju uvjete za prodaju kućnih ljubimaca sukladno Pravilniku o uvjetima kojemu moraju udovoljavati trgovine kućnim ljubimcima.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ŠESTI </w:t>
      </w:r>
      <w:r w:rsidRPr="00CD03FE">
        <w:rPr>
          <w:b/>
          <w:bCs/>
          <w:color w:val="223311"/>
          <w:spacing w:val="1"/>
          <w:sz w:val="28"/>
          <w:szCs w:val="28"/>
        </w:rPr>
        <w:br/>
        <w:t>NADZOR</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Ovlasti komunalnog redara</w:t>
      </w:r>
    </w:p>
    <w:p w:rsidR="008633D9" w:rsidRDefault="008633D9" w:rsidP="008633D9">
      <w:pPr>
        <w:shd w:val="clear" w:color="auto" w:fill="FFFFFF"/>
        <w:spacing w:after="0" w:line="240" w:lineRule="auto"/>
        <w:jc w:val="center"/>
        <w:rPr>
          <w:color w:val="000000"/>
          <w:sz w:val="24"/>
          <w:szCs w:val="24"/>
        </w:rPr>
      </w:pPr>
      <w:r>
        <w:rPr>
          <w:color w:val="000000"/>
          <w:sz w:val="24"/>
          <w:szCs w:val="24"/>
        </w:rPr>
        <w:t>Članak 29</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Nadzor nad ovom odlukom provodi komunalni redar. U svom postupanju, komunalni redar je ovlašten zatražiti pomoć policijskih službenika ukoliko se prilikom provođenja nadzora ili izvršenja rješenja opravdano očekuje pružanje otpora.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Komunalni redar postupa po službenoj dužnosti kada uoči postupanje protivno Odluci te prema prijavi fizičkih ili pravnih osoba.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U obavljanju poslova iz svoje nadležnosti, komunalni redar ima pravo i obvezu: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pregledati isprave na temelju kojih se može utvrditi identitet stranke i drugih osoba nazočnih nadzoru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ući u prostore/prostorije u kojima se drže kućni ljubimci</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uzimati izjave stranaka i drugih osoba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zatražiti od stranke podatke i dokumentaciju</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prikupljati dokaze na vizualni i drugi odgovarajući način</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očitati mikročip</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podnositi kaznenu prijavu, odnosno prekršajnu prijavu nadležnim tijelima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donijeti rješenje kojim nalaže promjenu uvjeta u skladu s odlukom grada pod prijetnjom pokretanja prekršajnog postupka ili naplate kazne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naplatiti novčanu kaznu propisanu ovom Odlukom</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10. upozoravati i opominjati fizičke i pravne osobe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11. narediti fizičkim i pravnim osobama otklanjanja prekršaja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12. obavljati druge radnje u skladu sa svrhom nadzora.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O postupanju koje je protivno odredbama ove Odluke u svakom pojedinačnom slučaju komunalni redar dužan je sastaviti zapisnik te donijeti rješenje.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U slučajevima iz nadležnosti komunalnog redara predviđenim ovom Odlukom komunalni redar može, kada je potrebno hitno postupanje, donijeti usmeno rješenje, o čemu je dužan sastaviti zapisnik te kasnije dostaviti pismeno rješenje.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Komunalni redar dužan je podnijeti prijavu veterinarskoj inspekciji kada: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2. posjednik nije označio mikročipom psa u roku predviđenom Zakonom o veterinarstvu, odnosno redovito cijepio protiv bjesnoće, te dao na uvid dokumentaciju kojom to može potvrditi (putovnicu kućnog ljubimca)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posjednik kućnom ljubimcu daje hranu koja mu uzrokuje ili može uzrokovati bolest, bol, patnju, ozljede, strah ili smrt te kada utvrdi da bi zbog lošeg gojnog stanja kućnog ljubimca bila nužna intervencija veterinarske inspekcije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posjednik drži više od 9 životinja starijih od 6 mjeseci,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posjednik nije ispunio uvjete propisane Pravilnikom o opasnim psima, a drži opasnog psa.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posjednik nije pravodobno zatražio veterinarsku pomoć i osigurao zbrinjavanje i odgovarajuću njegu bolesnog ili ozlijeđenog kućnog ljubimca.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uzgajivač ne pokaže na uvid potvrdu o zadovoljenim uvjetima od strane nadležnog ministarstva.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posjednik nije u roku od 3 dana prijavio nestanak kućnog ljubimca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utvrdi osobne podatke posjednika koji je napustio kućnog ljubimca ili njegovu mladunčad</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10. posjednik životinju koristi za predstavljanje te u zabavne ili druge svrhe.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Komunalni redar dužan je obavijestiti policiju i/ili državno odvjetništvo kada uoči situaciju koja upućuje na mučenje ili ubijanje životinja.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Žalba protiv rješenja komunalnog redara</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r>
        <w:rPr>
          <w:color w:val="000000"/>
          <w:sz w:val="24"/>
          <w:szCs w:val="24"/>
        </w:rPr>
        <w:t>0</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Protiv rješenja komunalnog redara može se izjaviti žalba u roku od 15 dana od dana dostave rješenja. Žalba na rješenje komunalnog redara ne odgađa izvršenje rješenja.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 O žalbi izjavljenoj protiv rješenja komunalnog redara odlučuje upravno tijelo jedinice područne samouprave nadležno za drugostupanjske poslove komunalnog gospodarstva.</w:t>
      </w: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ŠESTI </w:t>
      </w:r>
      <w:r w:rsidRPr="00CD03FE">
        <w:rPr>
          <w:b/>
          <w:bCs/>
          <w:color w:val="223311"/>
          <w:spacing w:val="1"/>
          <w:sz w:val="28"/>
          <w:szCs w:val="28"/>
        </w:rPr>
        <w:br/>
        <w:t>NOVČANE KAZNE</w:t>
      </w:r>
    </w:p>
    <w:p w:rsidR="008633D9" w:rsidRDefault="008633D9" w:rsidP="008633D9">
      <w:pPr>
        <w:shd w:val="clear" w:color="auto" w:fill="FFFFFF"/>
        <w:spacing w:after="0" w:line="240" w:lineRule="auto"/>
        <w:jc w:val="center"/>
        <w:outlineLvl w:val="5"/>
        <w:rPr>
          <w:b/>
          <w:bCs/>
          <w:color w:val="223311"/>
          <w:spacing w:val="1"/>
          <w:sz w:val="28"/>
          <w:szCs w:val="28"/>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r>
        <w:rPr>
          <w:color w:val="000000"/>
          <w:sz w:val="24"/>
          <w:szCs w:val="24"/>
        </w:rPr>
        <w:t>1</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Sredstva naplaćena u skladu sa ovom odlukom za predviđene prekršaje prihod su jedinica lokalne samouprave i koriste se za potrebe zbrinjavanja napuštenih i izgubljenih životinja.</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Komunalni redar ima ovlast i dužnost provoditi ovu Odluku u skladu sa svojom nadležnosti i sankcionirati svako ponašanje protivno ovoj Odluci. U tu svrhu, komunalni redar može osim kazne izreći i usmeno upozorenje.</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Za postupanje protivno odredbama ove Odluke, prekršitelj će biti kažnjen iznosom</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od </w:t>
      </w:r>
      <w:r>
        <w:rPr>
          <w:color w:val="000000"/>
          <w:sz w:val="24"/>
          <w:szCs w:val="24"/>
        </w:rPr>
        <w:t>10.000,00 kuna</w:t>
      </w:r>
      <w:r w:rsidRPr="00510A05">
        <w:rPr>
          <w:color w:val="000000"/>
          <w:sz w:val="24"/>
          <w:szCs w:val="24"/>
        </w:rPr>
        <w:t>:</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 xml:space="preserve">1. nije osigurao kućnom ljubimcu držanje u skladu s njihovim potrebama, a minimalno predviđenim Zakonom o zaštiti životinja i Odlukom </w:t>
      </w:r>
      <w:r>
        <w:rPr>
          <w:color w:val="000000"/>
          <w:sz w:val="24"/>
          <w:szCs w:val="24"/>
        </w:rPr>
        <w:t>Općine Babina Greda</w:t>
      </w:r>
      <w:r w:rsidRPr="00510A05">
        <w:rPr>
          <w:color w:val="000000"/>
          <w:sz w:val="24"/>
          <w:szCs w:val="24"/>
        </w:rPr>
        <w:t xml:space="preserve"> (čl.3.st.1.toč.1.)</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 psu nije osigurao prostor koji odgovara njihovoj veličini (Prilog 1.) te ga nije zaštito od vremenskih neprilika i drugih nepovoljnih uvjeta obitavanja (čl.3.st.1.toč.2.)</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3. psu nije osigurao pseću kućicu ili odgovarajuću nastambu u skladu s Prilogom 1. (čl.3.st.1.toč.3.)</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4. nije onemogućio bijeg i kretanje pasa po javnim površinama bez nadzora (čl.3.st.1.toč.5.)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5. nije na vidljivom mjestu staviti oznaku koja upozorava na psa te ne posjeduje ispravno zvono na ulaznim dvorišnim ili vrtnim vratima (čl.3.st.1.toč.6.)</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6. nije osigurao kućnom ljubimcu redovitu i pravilnu ishranu te trajno omogućio pristup svježoj pitkoj vodi (čl.3.st.1.toč.8.)</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7. redovito ne čisti i ne održava urednim prostor u kojem boravi kućni ljubimac (čl.3st.1.toč.9.)</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8. istrčava kućnog ljubimca vezanjem za motorno prijevozno sredstvo koje je u pokretu (čl.3.st.3.toč.2.)</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9. drži psa trajno vezanim ili ga trajno držati u prostorima ili dijelu dvorišta bez omogućavanja slobodnog kretanja izvan tog prostora(čl.3.st.3.toč.3.)</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(čl.3.st.3.toč.4.)</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11. trajno drži kućnih ljubimaca na adresi različitoj od prebivališta ili boravišta posjednika, osim u slučaju kada se radi o radnim psima koji čuvaju neki objekt ili imovinu. Posjednik će se kazniti ukoliko psu ne osigura svakodnevni nadzor(čl.3.st.3.toč.5.)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12. držati kao kućne ljubimce opasne i potencijalno opasne životinjske vrste utvrđene u Popisu opasnih i potencijalno opasnih životinjskih vrsta (Prilog 2.) koji je sastavni dio ove Odluke. (čl.3.st.3.toč.6.)</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13. posjednik nije odgovarajućim odgojem i/ili školovanjem ili drugim mjerama osigurao da pas u odnosu na držanje i kretanje nije opasan za okolinu (čl.3.s.4.)</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14. posjednik kućnog ljubimaca ne drži na način da ne ometa mir sustanara ili na drugi način krši dogovoreni kućni red stambene zgrade i stanara okolnih nekretnina(čl.4.st.1.)</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15. posjednik koji psa drži u stanu ili kući bez okućnice, ne izvodi svakodnevno van radi obavljanja nužde i zadovoljenja ostalih dnevnih fizičkih aktivnosti. (čl.4.st.2.)</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16. psa izvodi na javne površine gdje je to ovom odlukom nije dopušteno te ukoliko pas nije označen mikročipom, na povodcu i pod nadzorom posjednika (čl.5.)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17.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čl.8.)</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18. omogući kućnom ljubimcu da samostalno šeće javnim površinama bez njegove prisutnosti i nadzora (čl.9.)</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19. pri izvođenju kućnog ljubimca na javnu površinu ne nosi pribor za čišćenje i ne očistiti javnu površinu koju njegov kućni ljubimac onečisti (čl.10.)</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20. vlasnik opasnog psa ne drži u zatvorenom prostoru iz kojeg ne može pobjeći, a vrata u prostor u kojem se nalazi takav pas nisu zaključana (čl.14.)</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21. na ulazu u prostor u kojem se nalazi opasan pas nije vidljivo istaknuto upozorenje: »OPASAN PAS«. (čl.15.)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22. izvodi opasnog psa na javne površine bez brnjice i na povodca. (čl.16.)</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23. ne drži pod kontrolom razmnožavanje kućnih ljubimaca i ne spriječi svako neregistrirano razmnožavanje. (čl.19.)</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lastRenderedPageBreak/>
        <w:t>24. ne provede mjeru trajne sterilizacije psa odnosno mačke po naredbi komunalnog redara (čl.20.)</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25. način, izgled i uvjeti postavljanja hranilišta nisu u skladu s pravilnikom što ga donosi gradonačelnik. (čl.21.st.5.)</w:t>
      </w: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26. koristiti životinje za sakupljanje donacija, prošnju te izlagati ih na javnim površinama, sajmovima, tržnicama i slično, kao u zabavne ili druge svrhe bez suglasnosti </w:t>
      </w:r>
      <w:r>
        <w:rPr>
          <w:color w:val="000000"/>
          <w:sz w:val="24"/>
          <w:szCs w:val="24"/>
        </w:rPr>
        <w:t xml:space="preserve">jedinstvenog upravnog odjela Općine Babina Greda </w:t>
      </w:r>
      <w:r w:rsidRPr="00510A05">
        <w:rPr>
          <w:color w:val="000000"/>
          <w:sz w:val="24"/>
          <w:szCs w:val="24"/>
        </w:rPr>
        <w:t xml:space="preserve">po ispunjenju uvjeta propisnih aktom </w:t>
      </w:r>
      <w:r>
        <w:rPr>
          <w:color w:val="000000"/>
          <w:sz w:val="24"/>
          <w:szCs w:val="24"/>
        </w:rPr>
        <w:t>Općine</w:t>
      </w:r>
      <w:r w:rsidRPr="00510A05">
        <w:rPr>
          <w:color w:val="000000"/>
          <w:sz w:val="24"/>
          <w:szCs w:val="24"/>
        </w:rPr>
        <w:t>. (čl.27.)</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27. 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outlineLvl w:val="5"/>
        <w:rPr>
          <w:b/>
          <w:bCs/>
          <w:color w:val="223311"/>
          <w:spacing w:val="1"/>
          <w:sz w:val="28"/>
          <w:szCs w:val="28"/>
        </w:rPr>
      </w:pPr>
      <w:r w:rsidRPr="00CD03FE">
        <w:rPr>
          <w:b/>
          <w:bCs/>
          <w:color w:val="223311"/>
          <w:spacing w:val="1"/>
          <w:sz w:val="28"/>
          <w:szCs w:val="28"/>
        </w:rPr>
        <w:t>DIO SEDMI </w:t>
      </w:r>
      <w:r w:rsidRPr="00CD03FE">
        <w:rPr>
          <w:b/>
          <w:bCs/>
          <w:color w:val="223311"/>
          <w:spacing w:val="1"/>
          <w:sz w:val="28"/>
          <w:szCs w:val="28"/>
        </w:rPr>
        <w:br/>
        <w:t>PRIJELAZNE I ZAVRŠNE ODREDBE</w:t>
      </w:r>
    </w:p>
    <w:p w:rsidR="008633D9" w:rsidRPr="00CD03FE" w:rsidRDefault="008633D9" w:rsidP="008633D9">
      <w:pPr>
        <w:shd w:val="clear" w:color="auto" w:fill="FFFFFF"/>
        <w:spacing w:after="0" w:line="240" w:lineRule="auto"/>
        <w:jc w:val="center"/>
        <w:outlineLvl w:val="5"/>
        <w:rPr>
          <w:b/>
          <w:bCs/>
          <w:color w:val="223311"/>
          <w:spacing w:val="1"/>
          <w:sz w:val="28"/>
          <w:szCs w:val="28"/>
        </w:rPr>
      </w:pPr>
    </w:p>
    <w:p w:rsidR="008633D9" w:rsidRPr="00CD03FE" w:rsidRDefault="008633D9" w:rsidP="008633D9">
      <w:pPr>
        <w:shd w:val="clear" w:color="auto" w:fill="FFFFFF"/>
        <w:spacing w:after="0" w:line="240" w:lineRule="auto"/>
        <w:jc w:val="center"/>
        <w:rPr>
          <w:b/>
          <w:color w:val="000000"/>
          <w:sz w:val="24"/>
          <w:szCs w:val="24"/>
        </w:rPr>
      </w:pPr>
      <w:r w:rsidRPr="00CD03FE">
        <w:rPr>
          <w:b/>
          <w:i/>
          <w:iCs/>
          <w:color w:val="000000"/>
          <w:sz w:val="24"/>
          <w:szCs w:val="24"/>
        </w:rPr>
        <w:t>Opasne i potencijalno opasne životinjske vrste</w:t>
      </w: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r>
        <w:rPr>
          <w:color w:val="000000"/>
          <w:sz w:val="24"/>
          <w:szCs w:val="24"/>
        </w:rPr>
        <w:t>2</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Pr="00510A05" w:rsidRDefault="008633D9" w:rsidP="008633D9">
      <w:pPr>
        <w:shd w:val="clear" w:color="auto" w:fill="FFFFFF"/>
        <w:spacing w:after="0" w:line="240" w:lineRule="auto"/>
        <w:jc w:val="both"/>
        <w:rPr>
          <w:color w:val="000000"/>
          <w:sz w:val="24"/>
          <w:szCs w:val="24"/>
        </w:rPr>
      </w:pPr>
      <w:r w:rsidRPr="00510A05">
        <w:rPr>
          <w:color w:val="000000"/>
          <w:sz w:val="24"/>
          <w:szCs w:val="24"/>
        </w:rP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(2) 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jc w:val="center"/>
        <w:rPr>
          <w:color w:val="000000"/>
          <w:sz w:val="24"/>
          <w:szCs w:val="24"/>
        </w:rPr>
      </w:pPr>
      <w:r w:rsidRPr="00510A05">
        <w:rPr>
          <w:color w:val="000000"/>
          <w:sz w:val="24"/>
          <w:szCs w:val="24"/>
        </w:rPr>
        <w:t>Članak 3</w:t>
      </w:r>
      <w:r>
        <w:rPr>
          <w:color w:val="000000"/>
          <w:sz w:val="24"/>
          <w:szCs w:val="24"/>
        </w:rPr>
        <w:t>3</w:t>
      </w:r>
      <w:r w:rsidRPr="00510A05">
        <w:rPr>
          <w:color w:val="000000"/>
          <w:sz w:val="24"/>
          <w:szCs w:val="24"/>
        </w:rPr>
        <w:t>.</w:t>
      </w:r>
    </w:p>
    <w:p w:rsidR="008633D9" w:rsidRPr="00510A05" w:rsidRDefault="008633D9" w:rsidP="008633D9">
      <w:pPr>
        <w:shd w:val="clear" w:color="auto" w:fill="FFFFFF"/>
        <w:spacing w:after="0" w:line="240" w:lineRule="auto"/>
        <w:jc w:val="center"/>
        <w:rPr>
          <w:color w:val="000000"/>
          <w:sz w:val="24"/>
          <w:szCs w:val="24"/>
        </w:rPr>
      </w:pPr>
    </w:p>
    <w:p w:rsidR="008633D9" w:rsidRDefault="008633D9" w:rsidP="008633D9">
      <w:pPr>
        <w:shd w:val="clear" w:color="auto" w:fill="FFFFFF"/>
        <w:spacing w:after="0" w:line="240" w:lineRule="auto"/>
        <w:jc w:val="both"/>
        <w:rPr>
          <w:color w:val="000000"/>
          <w:sz w:val="24"/>
          <w:szCs w:val="24"/>
        </w:rPr>
      </w:pPr>
      <w:r w:rsidRPr="00510A05">
        <w:rPr>
          <w:color w:val="000000"/>
          <w:sz w:val="24"/>
          <w:szCs w:val="24"/>
        </w:rPr>
        <w:t xml:space="preserve">Ova odluka stupa na snagu </w:t>
      </w:r>
      <w:r>
        <w:rPr>
          <w:color w:val="000000"/>
          <w:sz w:val="24"/>
          <w:szCs w:val="24"/>
        </w:rPr>
        <w:t>danom donošenja</w:t>
      </w:r>
      <w:r w:rsidRPr="00510A05">
        <w:rPr>
          <w:color w:val="000000"/>
          <w:sz w:val="24"/>
          <w:szCs w:val="24"/>
        </w:rPr>
        <w:t xml:space="preserve"> i bit</w:t>
      </w:r>
      <w:r>
        <w:rPr>
          <w:color w:val="000000"/>
          <w:sz w:val="24"/>
          <w:szCs w:val="24"/>
        </w:rPr>
        <w:t>i</w:t>
      </w:r>
      <w:r w:rsidRPr="00510A05">
        <w:rPr>
          <w:color w:val="000000"/>
          <w:sz w:val="24"/>
          <w:szCs w:val="24"/>
        </w:rPr>
        <w:t xml:space="preserve"> će objavljena u Službenom </w:t>
      </w:r>
      <w:r>
        <w:rPr>
          <w:color w:val="000000"/>
          <w:sz w:val="24"/>
          <w:szCs w:val="24"/>
        </w:rPr>
        <w:t>vjesniku Vukovarsko – srijemske županije</w:t>
      </w:r>
      <w:r w:rsidRPr="00510A05">
        <w:rPr>
          <w:color w:val="000000"/>
          <w:sz w:val="24"/>
          <w:szCs w:val="24"/>
        </w:rPr>
        <w:t>.</w:t>
      </w: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lastRenderedPageBreak/>
        <w:t>PRILOG 1.</w:t>
      </w:r>
    </w:p>
    <w:p w:rsidR="008633D9" w:rsidRPr="00510A05" w:rsidRDefault="008633D9" w:rsidP="008633D9">
      <w:pPr>
        <w:shd w:val="clear" w:color="auto" w:fill="FFFFFF"/>
        <w:spacing w:after="0" w:line="240" w:lineRule="auto"/>
        <w:jc w:val="center"/>
        <w:outlineLvl w:val="3"/>
        <w:rPr>
          <w:b/>
          <w:bCs/>
          <w:color w:val="223311"/>
          <w:spacing w:val="2"/>
          <w:sz w:val="24"/>
          <w:szCs w:val="24"/>
        </w:rPr>
      </w:pPr>
      <w:r w:rsidRPr="00510A05">
        <w:rPr>
          <w:b/>
          <w:bCs/>
          <w:color w:val="223311"/>
          <w:spacing w:val="2"/>
          <w:sz w:val="24"/>
          <w:szCs w:val="24"/>
        </w:rPr>
        <w:t>Minimalna površina ograđenih prostora za pse</w:t>
      </w:r>
    </w:p>
    <w:tbl>
      <w:tblPr>
        <w:tblW w:w="7635" w:type="dxa"/>
        <w:tblInd w:w="15" w:type="dxa"/>
        <w:shd w:val="clear" w:color="auto" w:fill="FFFFFF"/>
        <w:tblCellMar>
          <w:left w:w="0" w:type="dxa"/>
          <w:right w:w="0" w:type="dxa"/>
        </w:tblCellMar>
        <w:tblLook w:val="04A0" w:firstRow="1" w:lastRow="0" w:firstColumn="1" w:lastColumn="0" w:noHBand="0" w:noVBand="1"/>
      </w:tblPr>
      <w:tblGrid>
        <w:gridCol w:w="1014"/>
        <w:gridCol w:w="2182"/>
        <w:gridCol w:w="2426"/>
        <w:gridCol w:w="2013"/>
      </w:tblGrid>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MASA PASA</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MINIMALNA POVRŠINA (m²)</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MINIMALNA VISINA (natkriveni, 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MINIMALNA ŠIRINA (m)</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do 24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25-28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29-32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od 32 kg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bl>
    <w:p w:rsidR="008633D9" w:rsidRDefault="008633D9" w:rsidP="008633D9">
      <w:pPr>
        <w:shd w:val="clear" w:color="auto" w:fill="FFFFFF"/>
        <w:spacing w:after="0" w:line="240" w:lineRule="auto"/>
        <w:jc w:val="center"/>
        <w:outlineLvl w:val="3"/>
        <w:rPr>
          <w:b/>
          <w:bCs/>
          <w:color w:val="223311"/>
          <w:spacing w:val="2"/>
          <w:sz w:val="24"/>
          <w:szCs w:val="24"/>
        </w:rPr>
      </w:pPr>
    </w:p>
    <w:p w:rsidR="008633D9" w:rsidRPr="00510A05" w:rsidRDefault="008633D9" w:rsidP="008633D9">
      <w:pPr>
        <w:shd w:val="clear" w:color="auto" w:fill="FFFFFF"/>
        <w:spacing w:after="0" w:line="240" w:lineRule="auto"/>
        <w:jc w:val="center"/>
        <w:outlineLvl w:val="3"/>
        <w:rPr>
          <w:b/>
          <w:bCs/>
          <w:color w:val="223311"/>
          <w:spacing w:val="2"/>
          <w:sz w:val="24"/>
          <w:szCs w:val="24"/>
        </w:rPr>
      </w:pPr>
      <w:r w:rsidRPr="00510A05">
        <w:rPr>
          <w:b/>
          <w:bCs/>
          <w:color w:val="223311"/>
          <w:spacing w:val="2"/>
          <w:sz w:val="24"/>
          <w:szCs w:val="24"/>
        </w:rPr>
        <w:t>Minimalna površina ograđenih prostora (m²) u kojim boravi veći broj pasa</w:t>
      </w:r>
    </w:p>
    <w:tbl>
      <w:tblPr>
        <w:tblW w:w="7635" w:type="dxa"/>
        <w:tblInd w:w="15" w:type="dxa"/>
        <w:shd w:val="clear" w:color="auto" w:fill="FFFFFF"/>
        <w:tblCellMar>
          <w:left w:w="0" w:type="dxa"/>
          <w:right w:w="0" w:type="dxa"/>
        </w:tblCellMar>
        <w:tblLook w:val="04A0" w:firstRow="1" w:lastRow="0" w:firstColumn="1" w:lastColumn="0" w:noHBand="0" w:noVBand="1"/>
      </w:tblPr>
      <w:tblGrid>
        <w:gridCol w:w="1456"/>
        <w:gridCol w:w="2010"/>
        <w:gridCol w:w="2256"/>
        <w:gridCol w:w="1913"/>
      </w:tblGrid>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Broj pasa u prostoru</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 površina - psi težine do 16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 površina - psi težine od 17 do 28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Min. površina - psi teži od 28 kg</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13</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17</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24</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27</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29</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32</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35</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37</w:t>
            </w:r>
          </w:p>
        </w:tc>
      </w:tr>
    </w:tbl>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r w:rsidRPr="00510A05">
        <w:rPr>
          <w:color w:val="000000"/>
          <w:sz w:val="24"/>
          <w:szCs w:val="24"/>
        </w:rPr>
        <w:t>U slučaju da je u ograđenom prostoru veći broj pasa različitih masa, veličina može biti manja za 15% od propisane uzevši da je veličina vezana uz životinju najveće mase.</w:t>
      </w:r>
    </w:p>
    <w:p w:rsidR="008633D9" w:rsidRDefault="008633D9" w:rsidP="008633D9">
      <w:pPr>
        <w:shd w:val="clear" w:color="auto" w:fill="FFFFFF"/>
        <w:spacing w:after="0" w:line="240" w:lineRule="auto"/>
        <w:jc w:val="center"/>
        <w:outlineLvl w:val="3"/>
        <w:rPr>
          <w:b/>
          <w:bCs/>
          <w:color w:val="223311"/>
          <w:spacing w:val="2"/>
          <w:sz w:val="24"/>
          <w:szCs w:val="24"/>
        </w:rPr>
      </w:pPr>
    </w:p>
    <w:p w:rsidR="008633D9" w:rsidRPr="00510A05" w:rsidRDefault="008633D9" w:rsidP="008633D9">
      <w:pPr>
        <w:shd w:val="clear" w:color="auto" w:fill="FFFFFF"/>
        <w:spacing w:after="0" w:line="240" w:lineRule="auto"/>
        <w:jc w:val="center"/>
        <w:outlineLvl w:val="3"/>
        <w:rPr>
          <w:b/>
          <w:bCs/>
          <w:color w:val="223311"/>
          <w:spacing w:val="2"/>
          <w:sz w:val="24"/>
          <w:szCs w:val="24"/>
        </w:rPr>
      </w:pPr>
      <w:r w:rsidRPr="00510A05">
        <w:rPr>
          <w:b/>
          <w:bCs/>
          <w:color w:val="223311"/>
          <w:spacing w:val="2"/>
          <w:sz w:val="24"/>
          <w:szCs w:val="24"/>
        </w:rPr>
        <w:t>Veličina pseće kućice (širina x dubina x visina) u cm</w:t>
      </w:r>
    </w:p>
    <w:tbl>
      <w:tblPr>
        <w:tblW w:w="7635" w:type="dxa"/>
        <w:tblInd w:w="15" w:type="dxa"/>
        <w:shd w:val="clear" w:color="auto" w:fill="FFFFFF"/>
        <w:tblCellMar>
          <w:left w:w="0" w:type="dxa"/>
          <w:right w:w="0" w:type="dxa"/>
        </w:tblCellMar>
        <w:tblLook w:val="04A0" w:firstRow="1" w:lastRow="0" w:firstColumn="1" w:lastColumn="0" w:noHBand="0" w:noVBand="1"/>
      </w:tblPr>
      <w:tblGrid>
        <w:gridCol w:w="4787"/>
        <w:gridCol w:w="2848"/>
      </w:tblGrid>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Veličina psa - visina pleća u cm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8633D9" w:rsidRPr="00510A05" w:rsidRDefault="008633D9" w:rsidP="00A6081F">
            <w:pPr>
              <w:spacing w:after="0" w:line="240" w:lineRule="auto"/>
              <w:jc w:val="center"/>
              <w:rPr>
                <w:b/>
                <w:bCs/>
                <w:color w:val="000000"/>
                <w:sz w:val="24"/>
                <w:szCs w:val="24"/>
              </w:rPr>
            </w:pPr>
            <w:r w:rsidRPr="00510A05">
              <w:rPr>
                <w:b/>
                <w:bCs/>
                <w:color w:val="000000"/>
                <w:sz w:val="24"/>
                <w:szCs w:val="24"/>
              </w:rPr>
              <w:t>Veličina kućice</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do 55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100 x 60 x 55</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od 56 do 65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150 x 100 x 70</w:t>
            </w:r>
          </w:p>
        </w:tc>
      </w:tr>
      <w:tr w:rsidR="008633D9" w:rsidRPr="00510A05" w:rsidTr="00A60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od 65 cm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8633D9" w:rsidRPr="00510A05" w:rsidRDefault="008633D9" w:rsidP="00A6081F">
            <w:pPr>
              <w:spacing w:after="0" w:line="240" w:lineRule="auto"/>
              <w:jc w:val="center"/>
              <w:rPr>
                <w:color w:val="000000"/>
                <w:sz w:val="24"/>
                <w:szCs w:val="24"/>
              </w:rPr>
            </w:pPr>
            <w:r w:rsidRPr="00510A05">
              <w:rPr>
                <w:color w:val="000000"/>
                <w:sz w:val="24"/>
                <w:szCs w:val="24"/>
              </w:rPr>
              <w:t>170-180 x 120 x 85</w:t>
            </w:r>
          </w:p>
        </w:tc>
      </w:tr>
    </w:tbl>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p>
    <w:p w:rsidR="008633D9"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lastRenderedPageBreak/>
        <w:t>PRILOG 2. - POPIS OPASNIH I POTECIJALNO OPASNIH ŽIVOTINJSKIH VRSTA</w:t>
      </w:r>
    </w:p>
    <w:p w:rsidR="008633D9" w:rsidRPr="00510A05" w:rsidRDefault="008633D9" w:rsidP="008633D9">
      <w:pPr>
        <w:shd w:val="clear" w:color="auto" w:fill="FFFFFF"/>
        <w:spacing w:after="0" w:line="240" w:lineRule="auto"/>
        <w:outlineLvl w:val="5"/>
        <w:rPr>
          <w:b/>
          <w:bCs/>
          <w:color w:val="223311"/>
          <w:spacing w:val="1"/>
          <w:sz w:val="24"/>
          <w:szCs w:val="24"/>
        </w:rPr>
      </w:pPr>
    </w:p>
    <w:p w:rsidR="008633D9" w:rsidRPr="00510A05" w:rsidRDefault="008633D9" w:rsidP="008633D9">
      <w:pPr>
        <w:shd w:val="clear" w:color="auto" w:fill="FFFFFF"/>
        <w:spacing w:after="0" w:line="240" w:lineRule="auto"/>
        <w:rPr>
          <w:color w:val="000000"/>
          <w:sz w:val="24"/>
          <w:szCs w:val="24"/>
        </w:rPr>
      </w:pPr>
      <w:r w:rsidRPr="00510A05">
        <w:rPr>
          <w:b/>
          <w:bCs/>
          <w:color w:val="000000"/>
          <w:sz w:val="24"/>
          <w:szCs w:val="24"/>
        </w:rPr>
        <w:t>1. SISAVCI (Mammalia)</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1. 1. OPOSUMI (Didelphiomorphia)</w:t>
      </w:r>
      <w:r w:rsidRPr="00510A05">
        <w:rPr>
          <w:color w:val="000000"/>
          <w:sz w:val="24"/>
          <w:szCs w:val="24"/>
        </w:rPr>
        <w:br/>
        <w:t>- sjevernoamerički oposum (Didelphis virginiana)</w:t>
      </w:r>
      <w:r w:rsidRPr="00510A05">
        <w:rPr>
          <w:color w:val="000000"/>
          <w:sz w:val="24"/>
          <w:szCs w:val="24"/>
        </w:rPr>
        <w:br/>
        <w:t>1. 2. ZVJEROLIKI TOBOLČARI (Dasyuromorphia)</w:t>
      </w:r>
      <w:r w:rsidRPr="00510A05">
        <w:rPr>
          <w:color w:val="000000"/>
          <w:sz w:val="24"/>
          <w:szCs w:val="24"/>
        </w:rPr>
        <w:br/>
        <w:t>- porodica: tobolčarske mačake (Dasyuridae)</w:t>
      </w:r>
      <w:r w:rsidRPr="00510A05">
        <w:rPr>
          <w:color w:val="000000"/>
          <w:sz w:val="24"/>
          <w:szCs w:val="24"/>
        </w:rPr>
        <w:br/>
      </w:r>
      <w:r w:rsidRPr="00510A05">
        <w:rPr>
          <w:b/>
          <w:bCs/>
          <w:color w:val="000000"/>
          <w:sz w:val="24"/>
          <w:szCs w:val="24"/>
        </w:rPr>
        <w:t>1. 3. DVOSJEKUTIĆNJACI (Diprotodontia)</w:t>
      </w:r>
      <w:r w:rsidRPr="00510A05">
        <w:rPr>
          <w:color w:val="000000"/>
          <w:sz w:val="24"/>
          <w:szCs w:val="24"/>
        </w:rPr>
        <w:br/>
        <w:t>- veliki crveni klokan (Macropus rufus)</w:t>
      </w:r>
      <w:r w:rsidRPr="00510A05">
        <w:rPr>
          <w:color w:val="000000"/>
          <w:sz w:val="24"/>
          <w:szCs w:val="24"/>
        </w:rPr>
        <w:br/>
        <w:t>- istočni sivi klokan (Macropus giganteus)</w:t>
      </w:r>
      <w:r w:rsidRPr="00510A05">
        <w:rPr>
          <w:color w:val="000000"/>
          <w:sz w:val="24"/>
          <w:szCs w:val="24"/>
        </w:rPr>
        <w:br/>
        <w:t>- zapadni sivi klokan (Macropus fuliginosus)</w:t>
      </w:r>
      <w:r w:rsidRPr="00510A05">
        <w:rPr>
          <w:color w:val="000000"/>
          <w:sz w:val="24"/>
          <w:szCs w:val="24"/>
        </w:rPr>
        <w:br/>
        <w:t>- Macropus robustus</w:t>
      </w:r>
      <w:r w:rsidRPr="00510A05">
        <w:rPr>
          <w:color w:val="000000"/>
          <w:sz w:val="24"/>
          <w:szCs w:val="24"/>
        </w:rPr>
        <w:br/>
      </w:r>
      <w:r w:rsidRPr="00510A05">
        <w:rPr>
          <w:b/>
          <w:bCs/>
          <w:color w:val="000000"/>
          <w:sz w:val="24"/>
          <w:szCs w:val="24"/>
        </w:rPr>
        <w:t>1. 4. KREZUBICE (Xenarthra)</w:t>
      </w:r>
      <w:r w:rsidRPr="00510A05">
        <w:rPr>
          <w:color w:val="000000"/>
          <w:sz w:val="24"/>
          <w:szCs w:val="24"/>
        </w:rPr>
        <w:br/>
        <w:t>- porodica: ljenivci (Bradypodidae)</w:t>
      </w:r>
      <w:r w:rsidRPr="00510A05">
        <w:rPr>
          <w:color w:val="000000"/>
          <w:sz w:val="24"/>
          <w:szCs w:val="24"/>
        </w:rPr>
        <w:br/>
        <w:t>- porodica: mravojedi (Myrmecophagidae)</w:t>
      </w:r>
      <w:r w:rsidRPr="00510A05">
        <w:rPr>
          <w:color w:val="000000"/>
          <w:sz w:val="24"/>
          <w:szCs w:val="24"/>
        </w:rPr>
        <w:br/>
      </w:r>
      <w:r w:rsidRPr="00510A05">
        <w:rPr>
          <w:b/>
          <w:bCs/>
          <w:color w:val="000000"/>
          <w:sz w:val="24"/>
          <w:szCs w:val="24"/>
        </w:rPr>
        <w:t>1. 5. MAJMUNI (Primates)</w:t>
      </w:r>
      <w:r w:rsidRPr="00510A05">
        <w:rPr>
          <w:color w:val="000000"/>
          <w:sz w:val="24"/>
          <w:szCs w:val="24"/>
        </w:rPr>
        <w:br/>
        <w:t>- potporodica: majmuni urlikavci (Alouattinae)</w:t>
      </w:r>
      <w:r w:rsidRPr="00510A05">
        <w:rPr>
          <w:color w:val="000000"/>
          <w:sz w:val="24"/>
          <w:szCs w:val="24"/>
        </w:rPr>
        <w:br/>
        <w:t>- potporodica: majmuni hvataši i vunasti majmuni (Atelinae)</w:t>
      </w:r>
      <w:r w:rsidRPr="00510A05">
        <w:rPr>
          <w:color w:val="000000"/>
          <w:sz w:val="24"/>
          <w:szCs w:val="24"/>
        </w:rPr>
        <w:br/>
        <w:t>- rod: kapucini (Cebidae)</w:t>
      </w:r>
      <w:r w:rsidRPr="00510A05">
        <w:rPr>
          <w:color w:val="000000"/>
          <w:sz w:val="24"/>
          <w:szCs w:val="24"/>
        </w:rPr>
        <w:br/>
        <w:t>- porodica: psoglavi majmuni (Cercopithecidae)</w:t>
      </w:r>
      <w:r w:rsidRPr="00510A05">
        <w:rPr>
          <w:color w:val="000000"/>
          <w:sz w:val="24"/>
          <w:szCs w:val="24"/>
        </w:rPr>
        <w:br/>
        <w:t>- porodica: giboni (Hylobatidae)</w:t>
      </w:r>
      <w:r w:rsidRPr="00510A05">
        <w:rPr>
          <w:color w:val="000000"/>
          <w:sz w:val="24"/>
          <w:szCs w:val="24"/>
        </w:rPr>
        <w:br/>
        <w:t>- porodica: čovjekoliki majmuni (Hominidae ili Pongidae)</w:t>
      </w:r>
      <w:r w:rsidRPr="00510A05">
        <w:rPr>
          <w:color w:val="000000"/>
          <w:sz w:val="24"/>
          <w:szCs w:val="24"/>
        </w:rPr>
        <w:br/>
      </w:r>
      <w:r w:rsidRPr="00510A05">
        <w:rPr>
          <w:b/>
          <w:bCs/>
          <w:color w:val="000000"/>
          <w:sz w:val="24"/>
          <w:szCs w:val="24"/>
        </w:rPr>
        <w:t>1. 6. ZVIJERI (Carnivora)</w:t>
      </w:r>
      <w:r w:rsidRPr="00510A05">
        <w:rPr>
          <w:color w:val="000000"/>
          <w:sz w:val="24"/>
          <w:szCs w:val="24"/>
        </w:rPr>
        <w:br/>
        <w:t>- porodica: psi (Canidae) - izuzev domaćeg psa</w:t>
      </w:r>
      <w:r w:rsidRPr="00510A05">
        <w:rPr>
          <w:color w:val="000000"/>
          <w:sz w:val="24"/>
          <w:szCs w:val="24"/>
        </w:rPr>
        <w:br/>
        <w:t>- porodica: mačke (Felidae) - ne uključuje domaću mačku</w:t>
      </w:r>
      <w:r w:rsidRPr="00510A05">
        <w:rPr>
          <w:color w:val="000000"/>
          <w:sz w:val="24"/>
          <w:szCs w:val="24"/>
        </w:rPr>
        <w:br/>
        <w:t>- gepard (Acinonyx jubatus)</w:t>
      </w:r>
      <w:r w:rsidRPr="00510A05">
        <w:rPr>
          <w:color w:val="000000"/>
          <w:sz w:val="24"/>
          <w:szCs w:val="24"/>
        </w:rPr>
        <w:br/>
        <w:t>- pustinjski ris (Caracal caracal)</w:t>
      </w:r>
      <w:r w:rsidRPr="00510A05">
        <w:rPr>
          <w:color w:val="000000"/>
          <w:sz w:val="24"/>
          <w:szCs w:val="24"/>
        </w:rPr>
        <w:br/>
        <w:t>- serval (Leptailurus serval)</w:t>
      </w:r>
      <w:r w:rsidRPr="00510A05">
        <w:rPr>
          <w:color w:val="000000"/>
          <w:sz w:val="24"/>
          <w:szCs w:val="24"/>
        </w:rPr>
        <w:br/>
        <w:t>- rod: risevi (Lynx)</w:t>
      </w:r>
      <w:r w:rsidRPr="00510A05">
        <w:rPr>
          <w:color w:val="000000"/>
          <w:sz w:val="24"/>
          <w:szCs w:val="24"/>
        </w:rPr>
        <w:br/>
        <w:t>- zlatna mačka (Profelis aurata)</w:t>
      </w:r>
      <w:r w:rsidRPr="00510A05">
        <w:rPr>
          <w:color w:val="000000"/>
          <w:sz w:val="24"/>
          <w:szCs w:val="24"/>
        </w:rPr>
        <w:br/>
        <w:t>- puma (Puma concolor)</w:t>
      </w:r>
      <w:r w:rsidRPr="00510A05">
        <w:rPr>
          <w:color w:val="000000"/>
          <w:sz w:val="24"/>
          <w:szCs w:val="24"/>
        </w:rPr>
        <w:br/>
        <w:t>- oblačasti leopard (Neofelis nebulosa)</w:t>
      </w:r>
      <w:r w:rsidRPr="00510A05">
        <w:rPr>
          <w:color w:val="000000"/>
          <w:sz w:val="24"/>
          <w:szCs w:val="24"/>
        </w:rPr>
        <w:br/>
        <w:t>- rod: Panthera</w:t>
      </w:r>
      <w:r w:rsidRPr="00510A05">
        <w:rPr>
          <w:color w:val="000000"/>
          <w:sz w:val="24"/>
          <w:szCs w:val="24"/>
        </w:rPr>
        <w:br/>
        <w:t>- snježni leopard (Uncia uncia)</w:t>
      </w:r>
      <w:r w:rsidRPr="00510A05">
        <w:rPr>
          <w:color w:val="000000"/>
          <w:sz w:val="24"/>
          <w:szCs w:val="24"/>
        </w:rPr>
        <w:br/>
        <w:t>- porodica: hijene (Hyaenidae)</w:t>
      </w:r>
      <w:r w:rsidRPr="00510A05">
        <w:rPr>
          <w:color w:val="000000"/>
          <w:sz w:val="24"/>
          <w:szCs w:val="24"/>
        </w:rPr>
        <w:br/>
        <w:t>- porodica: kune (Mustelidae)</w:t>
      </w:r>
      <w:r w:rsidRPr="00510A05">
        <w:rPr>
          <w:color w:val="000000"/>
          <w:sz w:val="24"/>
          <w:szCs w:val="24"/>
        </w:rPr>
        <w:br/>
        <w:t>- medojed (Mellivora capensis)</w:t>
      </w:r>
      <w:r w:rsidRPr="00510A05">
        <w:rPr>
          <w:color w:val="000000"/>
          <w:sz w:val="24"/>
          <w:szCs w:val="24"/>
        </w:rPr>
        <w:br/>
        <w:t>- potporodica: smrdljivci (Mephitinae)</w:t>
      </w:r>
      <w:r w:rsidRPr="00510A05">
        <w:rPr>
          <w:color w:val="000000"/>
          <w:sz w:val="24"/>
          <w:szCs w:val="24"/>
        </w:rPr>
        <w:br/>
        <w:t>- žderonja ili divovska kuna (Gulo gulo)</w:t>
      </w:r>
      <w:r w:rsidRPr="00510A05">
        <w:rPr>
          <w:color w:val="000000"/>
          <w:sz w:val="24"/>
          <w:szCs w:val="24"/>
        </w:rPr>
        <w:br/>
        <w:t>- porodica: rakuni (Procyonidae)</w:t>
      </w:r>
      <w:r w:rsidRPr="00510A05">
        <w:rPr>
          <w:color w:val="000000"/>
          <w:sz w:val="24"/>
          <w:szCs w:val="24"/>
        </w:rPr>
        <w:br/>
        <w:t>- porodica: medvjedi (Ursidae)</w:t>
      </w:r>
      <w:r w:rsidRPr="00510A05">
        <w:rPr>
          <w:color w:val="000000"/>
          <w:sz w:val="24"/>
          <w:szCs w:val="24"/>
        </w:rPr>
        <w:br/>
      </w:r>
      <w:r w:rsidRPr="00510A05">
        <w:rPr>
          <w:b/>
          <w:bCs/>
          <w:color w:val="000000"/>
          <w:sz w:val="24"/>
          <w:szCs w:val="24"/>
        </w:rPr>
        <w:t>1. 7. SLONOVI (Proboscidea)</w:t>
      </w:r>
      <w:r w:rsidRPr="00510A05">
        <w:rPr>
          <w:color w:val="000000"/>
          <w:sz w:val="24"/>
          <w:szCs w:val="24"/>
        </w:rPr>
        <w:br/>
        <w:t>- sve vrste</w:t>
      </w:r>
      <w:r w:rsidRPr="00510A05">
        <w:rPr>
          <w:color w:val="000000"/>
          <w:sz w:val="24"/>
          <w:szCs w:val="24"/>
        </w:rPr>
        <w:br/>
      </w:r>
      <w:r w:rsidRPr="00510A05">
        <w:rPr>
          <w:b/>
          <w:bCs/>
          <w:color w:val="000000"/>
          <w:sz w:val="24"/>
          <w:szCs w:val="24"/>
        </w:rPr>
        <w:t>1. 8. NEPARNOPRSTAŠI (Perissodactyla)</w:t>
      </w:r>
      <w:r w:rsidRPr="00510A05">
        <w:rPr>
          <w:color w:val="000000"/>
          <w:sz w:val="24"/>
          <w:szCs w:val="24"/>
        </w:rPr>
        <w:br/>
        <w:t>- sve vrste osim domaćih konja, domaćih magaraca i njihovih križanaca</w:t>
      </w:r>
      <w:r w:rsidRPr="00510A05">
        <w:rPr>
          <w:color w:val="000000"/>
          <w:sz w:val="24"/>
          <w:szCs w:val="24"/>
        </w:rPr>
        <w:br/>
      </w:r>
      <w:r w:rsidRPr="00510A05">
        <w:rPr>
          <w:b/>
          <w:bCs/>
          <w:color w:val="000000"/>
          <w:sz w:val="24"/>
          <w:szCs w:val="24"/>
        </w:rPr>
        <w:t>1.9. PARNOPRSTAŠI (Artiodactyla)</w:t>
      </w:r>
      <w:r w:rsidRPr="00510A05">
        <w:rPr>
          <w:color w:val="000000"/>
          <w:sz w:val="24"/>
          <w:szCs w:val="24"/>
        </w:rPr>
        <w:br/>
        <w:t>- porodica: svinje (Suidae) - osim patuljastih pasmina svinje</w:t>
      </w:r>
      <w:r w:rsidRPr="00510A05">
        <w:rPr>
          <w:color w:val="000000"/>
          <w:sz w:val="24"/>
          <w:szCs w:val="24"/>
        </w:rPr>
        <w:br/>
        <w:t>- porodica: pekariji (Tayassuidae)</w:t>
      </w:r>
      <w:r w:rsidRPr="00510A05">
        <w:rPr>
          <w:color w:val="000000"/>
          <w:sz w:val="24"/>
          <w:szCs w:val="24"/>
        </w:rPr>
        <w:br/>
        <w:t>- porodica: vodenkonji (Hippopotamidae)</w:t>
      </w:r>
      <w:r w:rsidRPr="00510A05">
        <w:rPr>
          <w:color w:val="000000"/>
          <w:sz w:val="24"/>
          <w:szCs w:val="24"/>
        </w:rPr>
        <w:br/>
      </w:r>
      <w:r w:rsidRPr="00510A05">
        <w:rPr>
          <w:color w:val="000000"/>
          <w:sz w:val="24"/>
          <w:szCs w:val="24"/>
        </w:rPr>
        <w:lastRenderedPageBreak/>
        <w:t>- porodica: deve (Camelidae)</w:t>
      </w:r>
      <w:r w:rsidRPr="00510A05">
        <w:rPr>
          <w:color w:val="000000"/>
          <w:sz w:val="24"/>
          <w:szCs w:val="24"/>
        </w:rPr>
        <w:br/>
        <w:t>- porodica: žirafe (Giraffidae)</w:t>
      </w:r>
      <w:r w:rsidRPr="00510A05">
        <w:rPr>
          <w:color w:val="000000"/>
          <w:sz w:val="24"/>
          <w:szCs w:val="24"/>
        </w:rPr>
        <w:br/>
        <w:t>- porodica: jeleni (Cervidae)</w:t>
      </w:r>
    </w:p>
    <w:p w:rsidR="008633D9" w:rsidRPr="00510A05" w:rsidRDefault="008633D9" w:rsidP="008633D9">
      <w:pPr>
        <w:shd w:val="clear" w:color="auto" w:fill="FFFFFF"/>
        <w:spacing w:after="0" w:line="240" w:lineRule="auto"/>
        <w:rPr>
          <w:color w:val="000000"/>
          <w:sz w:val="24"/>
          <w:szCs w:val="24"/>
        </w:rPr>
      </w:pPr>
      <w:r w:rsidRPr="00510A05">
        <w:rPr>
          <w:color w:val="000000"/>
          <w:sz w:val="24"/>
          <w:szCs w:val="24"/>
        </w:rPr>
        <w:br/>
        <w:t>- porodica: šupljorošci (Bovidae) - izuzev domaćih ovaca, domaćih koza i domaćih goveda)</w:t>
      </w:r>
    </w:p>
    <w:p w:rsidR="008633D9" w:rsidRPr="00510A05"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t>2. PTICE (Aves)</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2. 1. Struthioniformes</w:t>
      </w:r>
      <w:r w:rsidRPr="00510A05">
        <w:rPr>
          <w:color w:val="000000"/>
          <w:sz w:val="24"/>
          <w:szCs w:val="24"/>
        </w:rPr>
        <w:br/>
        <w:t>- noj (Struthio camelus)</w:t>
      </w:r>
      <w:r w:rsidRPr="00510A05">
        <w:rPr>
          <w:color w:val="000000"/>
          <w:sz w:val="24"/>
          <w:szCs w:val="24"/>
        </w:rPr>
        <w:br/>
        <w:t>- emu (Dromaius novaehollandiae)</w:t>
      </w:r>
      <w:r w:rsidRPr="00510A05">
        <w:rPr>
          <w:color w:val="000000"/>
          <w:sz w:val="24"/>
          <w:szCs w:val="24"/>
        </w:rPr>
        <w:br/>
        <w:t>- rod: nandui (Rhea)</w:t>
      </w:r>
      <w:r w:rsidRPr="00510A05">
        <w:rPr>
          <w:color w:val="000000"/>
          <w:sz w:val="24"/>
          <w:szCs w:val="24"/>
        </w:rPr>
        <w:br/>
        <w:t>- rod: kazuari (Casuarius)</w:t>
      </w:r>
      <w:r w:rsidRPr="00510A05">
        <w:rPr>
          <w:color w:val="000000"/>
          <w:sz w:val="24"/>
          <w:szCs w:val="24"/>
        </w:rPr>
        <w:br/>
      </w:r>
      <w:r w:rsidRPr="00510A05">
        <w:rPr>
          <w:b/>
          <w:bCs/>
          <w:color w:val="000000"/>
          <w:sz w:val="24"/>
          <w:szCs w:val="24"/>
        </w:rPr>
        <w:t>2. 2. RODARICE (Ciconiiformes)</w:t>
      </w:r>
      <w:r w:rsidRPr="00510A05">
        <w:rPr>
          <w:color w:val="000000"/>
          <w:sz w:val="24"/>
          <w:szCs w:val="24"/>
        </w:rPr>
        <w:br/>
        <w:t>- divovska čaplja (Ardea goliath)</w:t>
      </w:r>
      <w:r w:rsidRPr="00510A05">
        <w:rPr>
          <w:color w:val="000000"/>
          <w:sz w:val="24"/>
          <w:szCs w:val="24"/>
        </w:rPr>
        <w:br/>
        <w:t>- rod: Ephippiorhynchus</w:t>
      </w:r>
      <w:r w:rsidRPr="00510A05">
        <w:rPr>
          <w:color w:val="000000"/>
          <w:sz w:val="24"/>
          <w:szCs w:val="24"/>
        </w:rPr>
        <w:br/>
        <w:t>- rod: marabui (Leptoptilos)</w:t>
      </w:r>
      <w:r w:rsidRPr="00510A05">
        <w:rPr>
          <w:color w:val="000000"/>
          <w:sz w:val="24"/>
          <w:szCs w:val="24"/>
        </w:rPr>
        <w:br/>
      </w:r>
      <w:r w:rsidRPr="00510A05">
        <w:rPr>
          <w:b/>
          <w:bCs/>
          <w:color w:val="000000"/>
          <w:sz w:val="24"/>
          <w:szCs w:val="24"/>
        </w:rPr>
        <w:t>2. 3. ŽDRALOVKE (Gruiformes)</w:t>
      </w:r>
      <w:r w:rsidRPr="00510A05">
        <w:rPr>
          <w:color w:val="000000"/>
          <w:sz w:val="24"/>
          <w:szCs w:val="24"/>
        </w:rPr>
        <w:br/>
        <w:t>- sve vrste</w:t>
      </w:r>
      <w:r w:rsidRPr="00510A05">
        <w:rPr>
          <w:color w:val="000000"/>
          <w:sz w:val="24"/>
          <w:szCs w:val="24"/>
        </w:rPr>
        <w:br/>
      </w:r>
      <w:r w:rsidRPr="00510A05">
        <w:rPr>
          <w:b/>
          <w:bCs/>
          <w:color w:val="000000"/>
          <w:sz w:val="24"/>
          <w:szCs w:val="24"/>
        </w:rPr>
        <w:t>2. 4. SOKOLOVKE ili GRABLJIVICE (Falconiformes)</w:t>
      </w:r>
      <w:r w:rsidRPr="00510A05">
        <w:rPr>
          <w:color w:val="000000"/>
          <w:sz w:val="24"/>
          <w:szCs w:val="24"/>
        </w:rPr>
        <w:br/>
        <w:t>- porodica: Cathartidae</w:t>
      </w:r>
      <w:r w:rsidRPr="00510A05">
        <w:rPr>
          <w:color w:val="000000"/>
          <w:sz w:val="24"/>
          <w:szCs w:val="24"/>
        </w:rPr>
        <w:br/>
        <w:t>- porodica: kostoberine (Pandionidae)</w:t>
      </w:r>
      <w:r w:rsidRPr="00510A05">
        <w:rPr>
          <w:color w:val="000000"/>
          <w:sz w:val="24"/>
          <w:szCs w:val="24"/>
        </w:rPr>
        <w:br/>
        <w:t>- porodica: orlovi i jastrebovi (Accipitridae) - izuzev treniranih ptica koje se koriste za sokolarenje</w:t>
      </w:r>
      <w:r w:rsidRPr="00510A05">
        <w:rPr>
          <w:color w:val="000000"/>
          <w:sz w:val="24"/>
          <w:szCs w:val="24"/>
        </w:rPr>
        <w:br/>
      </w:r>
      <w:r w:rsidRPr="00510A05">
        <w:rPr>
          <w:b/>
          <w:bCs/>
          <w:color w:val="000000"/>
          <w:sz w:val="24"/>
          <w:szCs w:val="24"/>
        </w:rPr>
        <w:t>2. 5. SOVE (Strigiformes)</w:t>
      </w:r>
      <w:r w:rsidRPr="00510A05">
        <w:rPr>
          <w:color w:val="000000"/>
          <w:sz w:val="24"/>
          <w:szCs w:val="24"/>
        </w:rPr>
        <w:br/>
        <w:t>- rod: ušare (Bubo)</w:t>
      </w:r>
      <w:r w:rsidRPr="00510A05">
        <w:rPr>
          <w:color w:val="000000"/>
          <w:sz w:val="24"/>
          <w:szCs w:val="24"/>
        </w:rPr>
        <w:br/>
        <w:t>- rod: Ketupa</w:t>
      </w:r>
      <w:r w:rsidRPr="00510A05">
        <w:rPr>
          <w:color w:val="000000"/>
          <w:sz w:val="24"/>
          <w:szCs w:val="24"/>
        </w:rPr>
        <w:br/>
        <w:t>- snježna sova (Nyctea scandiaca)</w:t>
      </w:r>
      <w:r w:rsidRPr="00510A05">
        <w:rPr>
          <w:color w:val="000000"/>
          <w:sz w:val="24"/>
          <w:szCs w:val="24"/>
        </w:rPr>
        <w:br/>
        <w:t>- rod: Scotopelia</w:t>
      </w:r>
      <w:r w:rsidRPr="00510A05">
        <w:rPr>
          <w:color w:val="000000"/>
          <w:sz w:val="24"/>
          <w:szCs w:val="24"/>
        </w:rPr>
        <w:br/>
        <w:t>- rod: Strix</w:t>
      </w:r>
      <w:r w:rsidRPr="00510A05">
        <w:rPr>
          <w:color w:val="000000"/>
          <w:sz w:val="24"/>
          <w:szCs w:val="24"/>
        </w:rPr>
        <w:br/>
        <w:t>- rod: Ninox</w:t>
      </w:r>
      <w:r w:rsidRPr="00510A05">
        <w:rPr>
          <w:color w:val="000000"/>
          <w:sz w:val="24"/>
          <w:szCs w:val="24"/>
        </w:rPr>
        <w:br/>
      </w:r>
      <w:r w:rsidRPr="00510A05">
        <w:rPr>
          <w:b/>
          <w:bCs/>
          <w:color w:val="000000"/>
          <w:sz w:val="24"/>
          <w:szCs w:val="24"/>
        </w:rPr>
        <w:t>2. 6. SMRDOVRANE (Coraciiformes)</w:t>
      </w:r>
      <w:r w:rsidRPr="00510A05">
        <w:rPr>
          <w:color w:val="000000"/>
          <w:sz w:val="24"/>
          <w:szCs w:val="24"/>
        </w:rPr>
        <w:br/>
        <w:t>- rod: pozemni kljunorošci (Bucorvus)</w:t>
      </w: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t>3. GMAZOVI (Reptilia)</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3. 1. TUATARE ili PILASTI PREMOSNICI (Rhynchocephalia)</w:t>
      </w:r>
      <w:r w:rsidRPr="00510A05">
        <w:rPr>
          <w:color w:val="000000"/>
          <w:sz w:val="24"/>
          <w:szCs w:val="24"/>
        </w:rPr>
        <w:br/>
        <w:t>- sve vrste</w:t>
      </w:r>
      <w:r w:rsidRPr="00510A05">
        <w:rPr>
          <w:color w:val="000000"/>
          <w:sz w:val="24"/>
          <w:szCs w:val="24"/>
        </w:rPr>
        <w:br/>
      </w:r>
      <w:r w:rsidRPr="00510A05">
        <w:rPr>
          <w:b/>
          <w:bCs/>
          <w:color w:val="000000"/>
          <w:sz w:val="24"/>
          <w:szCs w:val="24"/>
        </w:rPr>
        <w:t>3. 2. KROKODILI (Crocodylia)</w:t>
      </w:r>
      <w:r w:rsidRPr="00510A05">
        <w:rPr>
          <w:color w:val="000000"/>
          <w:sz w:val="24"/>
          <w:szCs w:val="24"/>
        </w:rPr>
        <w:br/>
        <w:t>- sve vrste</w:t>
      </w:r>
      <w:r w:rsidRPr="00510A05">
        <w:rPr>
          <w:color w:val="000000"/>
          <w:sz w:val="24"/>
          <w:szCs w:val="24"/>
        </w:rPr>
        <w:br/>
      </w:r>
      <w:r w:rsidRPr="00510A05">
        <w:rPr>
          <w:b/>
          <w:bCs/>
          <w:color w:val="000000"/>
          <w:sz w:val="24"/>
          <w:szCs w:val="24"/>
        </w:rPr>
        <w:t>3. 3. KORNJAČE (Chelonia ili Testudines)</w:t>
      </w:r>
      <w:r w:rsidRPr="00510A05">
        <w:rPr>
          <w:color w:val="000000"/>
          <w:sz w:val="24"/>
          <w:szCs w:val="24"/>
        </w:rPr>
        <w:br/>
        <w:t>- papagajska kornjača (Macrochelys ili Macroclemmys temmincki)</w:t>
      </w:r>
      <w:r w:rsidRPr="00510A05">
        <w:rPr>
          <w:color w:val="000000"/>
          <w:sz w:val="24"/>
          <w:szCs w:val="24"/>
        </w:rPr>
        <w:br/>
        <w:t>- nasrtljiva kornjača (Chelydra serpentina)</w:t>
      </w:r>
      <w:r w:rsidRPr="00510A05">
        <w:rPr>
          <w:color w:val="000000"/>
          <w:sz w:val="24"/>
          <w:szCs w:val="24"/>
        </w:rPr>
        <w:br/>
      </w:r>
      <w:r w:rsidRPr="00510A05">
        <w:rPr>
          <w:b/>
          <w:bCs/>
          <w:color w:val="000000"/>
          <w:sz w:val="24"/>
          <w:szCs w:val="24"/>
        </w:rPr>
        <w:t>3. 4. LJUSKAVCI (Squamata)</w:t>
      </w:r>
      <w:r w:rsidRPr="00510A05">
        <w:rPr>
          <w:color w:val="000000"/>
          <w:sz w:val="24"/>
          <w:szCs w:val="24"/>
        </w:rPr>
        <w:br/>
        <w:t>-</w:t>
      </w:r>
      <w:r w:rsidRPr="00510A05">
        <w:rPr>
          <w:b/>
          <w:bCs/>
          <w:color w:val="000000"/>
          <w:sz w:val="24"/>
          <w:szCs w:val="24"/>
        </w:rPr>
        <w:t> ZMIJE (Serpentes ili Ophidia)</w:t>
      </w:r>
      <w:r w:rsidRPr="00510A05">
        <w:rPr>
          <w:color w:val="000000"/>
          <w:sz w:val="24"/>
          <w:szCs w:val="24"/>
        </w:rPr>
        <w:br/>
        <w:t>- porodica: boe i pitoni (Boidae) - sve vrste koje mogu narasti dulje od 1,5 m</w:t>
      </w:r>
      <w:r w:rsidRPr="00510A05">
        <w:rPr>
          <w:color w:val="000000"/>
          <w:sz w:val="24"/>
          <w:szCs w:val="24"/>
        </w:rPr>
        <w:br/>
        <w:t>- porodica: guževi (Colubridae) - samo otrovne vrste</w:t>
      </w:r>
      <w:r w:rsidRPr="00510A05">
        <w:rPr>
          <w:color w:val="000000"/>
          <w:sz w:val="24"/>
          <w:szCs w:val="24"/>
        </w:rPr>
        <w:br/>
        <w:t>- porodica: otrovni guževi ili guje (Elapidae)</w:t>
      </w:r>
      <w:r w:rsidRPr="00510A05">
        <w:rPr>
          <w:color w:val="000000"/>
          <w:sz w:val="24"/>
          <w:szCs w:val="24"/>
        </w:rPr>
        <w:br/>
        <w:t>- porodica: ljutice (Viperidae)</w:t>
      </w:r>
      <w:r w:rsidRPr="00510A05">
        <w:rPr>
          <w:color w:val="000000"/>
          <w:sz w:val="24"/>
          <w:szCs w:val="24"/>
        </w:rPr>
        <w:br/>
        <w:t>- porodica: morske zmije (Hydrophiidae)</w:t>
      </w:r>
      <w:r w:rsidRPr="00510A05">
        <w:rPr>
          <w:color w:val="000000"/>
          <w:sz w:val="24"/>
          <w:szCs w:val="24"/>
        </w:rPr>
        <w:br/>
        <w:t>- porodica: jamičarke (Crotalidae)</w:t>
      </w:r>
      <w:r w:rsidRPr="00510A05">
        <w:rPr>
          <w:color w:val="000000"/>
          <w:sz w:val="24"/>
          <w:szCs w:val="24"/>
        </w:rPr>
        <w:br/>
        <w:t>- </w:t>
      </w:r>
      <w:r w:rsidRPr="00510A05">
        <w:rPr>
          <w:b/>
          <w:bCs/>
          <w:color w:val="000000"/>
          <w:sz w:val="24"/>
          <w:szCs w:val="24"/>
        </w:rPr>
        <w:t>GUŠTERI (Sauria ili Lacertilia)</w:t>
      </w:r>
      <w:r w:rsidRPr="00510A05">
        <w:rPr>
          <w:color w:val="000000"/>
          <w:sz w:val="24"/>
          <w:szCs w:val="24"/>
        </w:rPr>
        <w:br/>
      </w:r>
      <w:r w:rsidRPr="00510A05">
        <w:rPr>
          <w:color w:val="000000"/>
          <w:sz w:val="24"/>
          <w:szCs w:val="24"/>
        </w:rPr>
        <w:lastRenderedPageBreak/>
        <w:t>- porodica: otrovni bradavičari (Helodermatidae)</w:t>
      </w:r>
      <w:r w:rsidRPr="00510A05">
        <w:rPr>
          <w:color w:val="000000"/>
          <w:sz w:val="24"/>
          <w:szCs w:val="24"/>
        </w:rPr>
        <w:br/>
        <w:t>- porodica: varani (Varanidae) - samo vrste koje mogu narasti duže od 100 cm</w:t>
      </w: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r w:rsidRPr="00510A05">
        <w:rPr>
          <w:b/>
          <w:bCs/>
          <w:color w:val="000000"/>
          <w:sz w:val="24"/>
          <w:szCs w:val="24"/>
        </w:rPr>
        <w:t>4. VODOZEMCI (Amphibia)</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4. 1. REPAŠI (Urodela ili Caudata)</w:t>
      </w:r>
      <w:r w:rsidRPr="00510A05">
        <w:rPr>
          <w:color w:val="000000"/>
          <w:sz w:val="24"/>
          <w:szCs w:val="24"/>
        </w:rPr>
        <w:br/>
        <w:t>- porodica: divovski daždevnjaci (Cryptobranchidae)</w:t>
      </w:r>
      <w:r w:rsidRPr="00510A05">
        <w:rPr>
          <w:color w:val="000000"/>
          <w:sz w:val="24"/>
          <w:szCs w:val="24"/>
        </w:rPr>
        <w:br/>
      </w:r>
      <w:r w:rsidRPr="00510A05">
        <w:rPr>
          <w:b/>
          <w:bCs/>
          <w:color w:val="000000"/>
          <w:sz w:val="24"/>
          <w:szCs w:val="24"/>
        </w:rPr>
        <w:t>4. 2. ŽABE I GUBAVICE (Anura)</w:t>
      </w:r>
      <w:r w:rsidRPr="00510A05">
        <w:rPr>
          <w:color w:val="000000"/>
          <w:sz w:val="24"/>
          <w:szCs w:val="24"/>
        </w:rPr>
        <w:br/>
        <w:t>- porodica: otrovne žabe (Dendrobatidae)</w:t>
      </w:r>
      <w:r w:rsidRPr="00510A05">
        <w:rPr>
          <w:color w:val="000000"/>
          <w:sz w:val="24"/>
          <w:szCs w:val="24"/>
        </w:rPr>
        <w:br/>
        <w:t>- afrička bikovska žaba (Pyxicephalus adspersus)</w:t>
      </w:r>
      <w:r w:rsidRPr="00510A05">
        <w:rPr>
          <w:color w:val="000000"/>
          <w:sz w:val="24"/>
          <w:szCs w:val="24"/>
        </w:rPr>
        <w:br/>
        <w:t>- porodica: gubavice (Bufonidae), divovska gubavica (Bufo marinus)</w:t>
      </w:r>
    </w:p>
    <w:p w:rsidR="008633D9" w:rsidRPr="00510A05"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outlineLvl w:val="5"/>
        <w:rPr>
          <w:b/>
          <w:bCs/>
          <w:color w:val="223311"/>
          <w:spacing w:val="1"/>
          <w:sz w:val="24"/>
          <w:szCs w:val="24"/>
        </w:rPr>
      </w:pPr>
      <w:r w:rsidRPr="00510A05">
        <w:rPr>
          <w:b/>
          <w:bCs/>
          <w:color w:val="223311"/>
          <w:spacing w:val="1"/>
          <w:sz w:val="24"/>
          <w:szCs w:val="24"/>
        </w:rPr>
        <w:t>5. BESKRALJEŠNJACI</w:t>
      </w:r>
    </w:p>
    <w:p w:rsidR="008633D9" w:rsidRDefault="008633D9" w:rsidP="008633D9">
      <w:pPr>
        <w:shd w:val="clear" w:color="auto" w:fill="FFFFFF"/>
        <w:spacing w:after="0" w:line="240" w:lineRule="auto"/>
        <w:rPr>
          <w:color w:val="000000"/>
          <w:sz w:val="24"/>
          <w:szCs w:val="24"/>
        </w:rPr>
      </w:pPr>
      <w:r w:rsidRPr="00510A05">
        <w:rPr>
          <w:b/>
          <w:bCs/>
          <w:color w:val="000000"/>
          <w:sz w:val="24"/>
          <w:szCs w:val="24"/>
        </w:rPr>
        <w:t>- MEKUŠCI (Mollusca)</w:t>
      </w:r>
      <w:r w:rsidRPr="00510A05">
        <w:rPr>
          <w:color w:val="000000"/>
          <w:sz w:val="24"/>
          <w:szCs w:val="24"/>
        </w:rPr>
        <w:br/>
        <w:t>- plavoprstenasta hobotnica (Hapalochlaena maculosa)</w:t>
      </w:r>
      <w:r w:rsidRPr="00510A05">
        <w:rPr>
          <w:color w:val="000000"/>
          <w:sz w:val="24"/>
          <w:szCs w:val="24"/>
        </w:rPr>
        <w:br/>
        <w:t>-</w:t>
      </w:r>
      <w:r w:rsidRPr="00510A05">
        <w:rPr>
          <w:b/>
          <w:bCs/>
          <w:color w:val="000000"/>
          <w:sz w:val="24"/>
          <w:szCs w:val="24"/>
        </w:rPr>
        <w:t> KUKCI (Insecta)</w:t>
      </w:r>
      <w:r w:rsidRPr="00510A05">
        <w:rPr>
          <w:color w:val="000000"/>
          <w:sz w:val="24"/>
          <w:szCs w:val="24"/>
        </w:rPr>
        <w:br/>
        <w:t>- sve vrste mrava i termita</w:t>
      </w:r>
      <w:r w:rsidRPr="00510A05">
        <w:rPr>
          <w:color w:val="000000"/>
          <w:sz w:val="24"/>
          <w:szCs w:val="24"/>
        </w:rPr>
        <w:br/>
        <w:t>-</w:t>
      </w:r>
      <w:r w:rsidRPr="00510A05">
        <w:rPr>
          <w:b/>
          <w:bCs/>
          <w:color w:val="000000"/>
          <w:sz w:val="24"/>
          <w:szCs w:val="24"/>
        </w:rPr>
        <w:t> STONOGE (Chilopoda)</w:t>
      </w:r>
      <w:r w:rsidRPr="00510A05">
        <w:rPr>
          <w:color w:val="000000"/>
          <w:sz w:val="24"/>
          <w:szCs w:val="24"/>
        </w:rPr>
        <w:br/>
        <w:t>- porodica: Scolopendridae </w:t>
      </w:r>
      <w:r w:rsidRPr="00510A05">
        <w:rPr>
          <w:color w:val="000000"/>
          <w:sz w:val="24"/>
          <w:szCs w:val="24"/>
        </w:rPr>
        <w:br/>
        <w:t>-</w:t>
      </w:r>
      <w:r w:rsidRPr="00510A05">
        <w:rPr>
          <w:b/>
          <w:bCs/>
          <w:color w:val="000000"/>
          <w:sz w:val="24"/>
          <w:szCs w:val="24"/>
        </w:rPr>
        <w:t> PAUČNJACI (Arachnida)</w:t>
      </w:r>
      <w:r w:rsidRPr="00510A05">
        <w:rPr>
          <w:color w:val="000000"/>
          <w:sz w:val="24"/>
          <w:szCs w:val="24"/>
        </w:rPr>
        <w:br/>
        <w:t>- sve otrovne vrste</w:t>
      </w:r>
    </w:p>
    <w:p w:rsidR="008633D9" w:rsidRDefault="008633D9" w:rsidP="008633D9">
      <w:pPr>
        <w:shd w:val="clear" w:color="auto" w:fill="FFFFFF"/>
        <w:spacing w:after="0" w:line="240" w:lineRule="auto"/>
        <w:rPr>
          <w:color w:val="000000"/>
          <w:sz w:val="24"/>
          <w:szCs w:val="24"/>
        </w:rPr>
      </w:pPr>
    </w:p>
    <w:p w:rsidR="008633D9" w:rsidRDefault="008633D9" w:rsidP="008633D9">
      <w:pPr>
        <w:shd w:val="clear" w:color="auto" w:fill="FFFFFF"/>
        <w:spacing w:after="0" w:line="240" w:lineRule="auto"/>
        <w:rPr>
          <w:color w:val="000000"/>
          <w:sz w:val="24"/>
          <w:szCs w:val="24"/>
        </w:rPr>
      </w:pPr>
    </w:p>
    <w:p w:rsidR="008633D9" w:rsidRPr="00510A05" w:rsidRDefault="008633D9" w:rsidP="008633D9">
      <w:pPr>
        <w:shd w:val="clear" w:color="auto" w:fill="FFFFFF"/>
        <w:spacing w:after="0" w:line="240" w:lineRule="auto"/>
        <w:rPr>
          <w:color w:val="000000"/>
          <w:sz w:val="24"/>
          <w:szCs w:val="24"/>
        </w:rPr>
      </w:pPr>
    </w:p>
    <w:p w:rsidR="008633D9" w:rsidRPr="00B74FDB" w:rsidRDefault="008633D9" w:rsidP="008633D9">
      <w:pPr>
        <w:shd w:val="clear" w:color="auto" w:fill="FFFFFF"/>
        <w:spacing w:after="0" w:line="240" w:lineRule="auto"/>
        <w:outlineLvl w:val="5"/>
        <w:rPr>
          <w:b/>
          <w:bCs/>
          <w:color w:val="223311"/>
          <w:spacing w:val="1"/>
          <w:sz w:val="24"/>
          <w:szCs w:val="24"/>
        </w:rPr>
      </w:pPr>
      <w:r w:rsidRPr="00B74FDB">
        <w:rPr>
          <w:b/>
          <w:bCs/>
          <w:color w:val="223311"/>
          <w:spacing w:val="1"/>
          <w:sz w:val="24"/>
          <w:szCs w:val="24"/>
        </w:rPr>
        <w:t>PRILOG 3.</w:t>
      </w:r>
    </w:p>
    <w:p w:rsidR="008633D9" w:rsidRPr="00B74FDB" w:rsidRDefault="008633D9" w:rsidP="008633D9">
      <w:pPr>
        <w:shd w:val="clear" w:color="auto" w:fill="FFFFFF"/>
        <w:spacing w:after="0" w:line="240" w:lineRule="auto"/>
        <w:rPr>
          <w:color w:val="000000"/>
          <w:sz w:val="24"/>
          <w:szCs w:val="24"/>
        </w:rPr>
      </w:pPr>
      <w:r w:rsidRPr="00B74FDB">
        <w:rPr>
          <w:color w:val="000000"/>
          <w:sz w:val="24"/>
          <w:szCs w:val="24"/>
        </w:rPr>
        <w:t xml:space="preserve">Psi se mogu kretati bez povodca, uz nadzor posjednika na javnim površinama, i to </w:t>
      </w:r>
      <w:r w:rsidRPr="00B74FDB">
        <w:rPr>
          <w:color w:val="222222"/>
          <w:sz w:val="24"/>
          <w:szCs w:val="24"/>
          <w:shd w:val="clear" w:color="auto" w:fill="FFFFFF"/>
        </w:rPr>
        <w:t>na mjestima gdje god nije izričito zabranjeno</w:t>
      </w:r>
      <w:r>
        <w:rPr>
          <w:color w:val="222222"/>
          <w:sz w:val="24"/>
          <w:szCs w:val="24"/>
          <w:shd w:val="clear" w:color="auto" w:fill="FFFFFF"/>
        </w:rPr>
        <w:t>.</w:t>
      </w: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jc w:val="right"/>
        <w:rPr>
          <w:sz w:val="24"/>
          <w:szCs w:val="24"/>
        </w:rPr>
      </w:pPr>
      <w:r>
        <w:rPr>
          <w:sz w:val="24"/>
          <w:szCs w:val="24"/>
        </w:rPr>
        <w:t>Predsjednik Općinskog vijeća:</w:t>
      </w: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ind w:left="5664" w:firstLine="708"/>
        <w:rPr>
          <w:sz w:val="24"/>
          <w:szCs w:val="24"/>
        </w:rPr>
      </w:pPr>
      <w:r>
        <w:rPr>
          <w:sz w:val="24"/>
          <w:szCs w:val="24"/>
        </w:rPr>
        <w:t xml:space="preserve">          Jakob Verić</w:t>
      </w: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p>
    <w:p w:rsidR="008633D9" w:rsidRDefault="008633D9" w:rsidP="008633D9">
      <w:pPr>
        <w:spacing w:after="0" w:line="240" w:lineRule="auto"/>
        <w:rPr>
          <w:sz w:val="24"/>
          <w:szCs w:val="24"/>
        </w:rPr>
      </w:pPr>
      <w:r>
        <w:rPr>
          <w:sz w:val="24"/>
          <w:szCs w:val="24"/>
        </w:rPr>
        <w:t>KLASA: 013/13/17-01/14</w:t>
      </w:r>
    </w:p>
    <w:p w:rsidR="008633D9" w:rsidRPr="00510A05" w:rsidRDefault="008633D9" w:rsidP="008633D9">
      <w:pPr>
        <w:spacing w:after="0" w:line="240" w:lineRule="auto"/>
        <w:rPr>
          <w:sz w:val="24"/>
          <w:szCs w:val="24"/>
        </w:rPr>
      </w:pPr>
      <w:r>
        <w:rPr>
          <w:sz w:val="24"/>
          <w:szCs w:val="24"/>
        </w:rPr>
        <w:t>UR.BROJ: 2212/02-01/17-01-1</w:t>
      </w:r>
    </w:p>
    <w:p w:rsidR="001D2598" w:rsidRDefault="001D2598" w:rsidP="00787329">
      <w:pPr>
        <w:spacing w:after="0" w:line="240" w:lineRule="auto"/>
        <w:rPr>
          <w:b/>
          <w:sz w:val="24"/>
          <w:szCs w:val="24"/>
        </w:rPr>
      </w:pPr>
    </w:p>
    <w:p w:rsidR="008633D9" w:rsidRDefault="008633D9" w:rsidP="00787329">
      <w:pPr>
        <w:spacing w:after="0" w:line="240" w:lineRule="auto"/>
        <w:rPr>
          <w:b/>
          <w:sz w:val="24"/>
          <w:szCs w:val="24"/>
        </w:rPr>
      </w:pPr>
    </w:p>
    <w:p w:rsidR="00DE155A" w:rsidRDefault="00DE155A" w:rsidP="00787329">
      <w:pPr>
        <w:spacing w:after="0" w:line="240" w:lineRule="auto"/>
        <w:rPr>
          <w:b/>
          <w:sz w:val="24"/>
          <w:szCs w:val="24"/>
        </w:rPr>
      </w:pPr>
    </w:p>
    <w:p w:rsidR="006A3DC8" w:rsidRDefault="006A3DC8" w:rsidP="00787329">
      <w:pPr>
        <w:spacing w:after="0" w:line="240" w:lineRule="auto"/>
        <w:rPr>
          <w:b/>
          <w:sz w:val="24"/>
          <w:szCs w:val="24"/>
        </w:rPr>
      </w:pPr>
    </w:p>
    <w:p w:rsidR="006A3DC8" w:rsidRDefault="006A3DC8" w:rsidP="00787329">
      <w:pPr>
        <w:spacing w:after="0" w:line="240" w:lineRule="auto"/>
        <w:rPr>
          <w:b/>
          <w:sz w:val="24"/>
          <w:szCs w:val="24"/>
        </w:rPr>
      </w:pPr>
    </w:p>
    <w:p w:rsidR="009A3073" w:rsidRDefault="009A3073">
      <w:pPr>
        <w:spacing w:after="0" w:line="240" w:lineRule="auto"/>
        <w:rPr>
          <w:b/>
          <w:sz w:val="24"/>
          <w:szCs w:val="24"/>
        </w:rPr>
      </w:pPr>
    </w:p>
    <w:p w:rsidR="008633D9" w:rsidRDefault="008633D9">
      <w:pPr>
        <w:spacing w:after="0" w:line="240" w:lineRule="auto"/>
        <w:rPr>
          <w:b/>
          <w:sz w:val="24"/>
          <w:szCs w:val="24"/>
        </w:rPr>
      </w:pPr>
    </w:p>
    <w:p w:rsidR="008633D9" w:rsidRDefault="008633D9">
      <w:pPr>
        <w:spacing w:after="0" w:line="240" w:lineRule="auto"/>
        <w:rPr>
          <w:b/>
          <w:sz w:val="24"/>
          <w:szCs w:val="24"/>
        </w:rPr>
      </w:pPr>
    </w:p>
    <w:p w:rsidR="008633D9" w:rsidRDefault="008633D9">
      <w:pPr>
        <w:spacing w:after="0" w:line="240" w:lineRule="auto"/>
        <w:rPr>
          <w:b/>
          <w:sz w:val="24"/>
          <w:szCs w:val="24"/>
        </w:rPr>
      </w:pPr>
    </w:p>
    <w:p w:rsidR="008633D9" w:rsidRDefault="008633D9">
      <w:pPr>
        <w:spacing w:after="0" w:line="240" w:lineRule="auto"/>
        <w:rPr>
          <w:b/>
          <w:sz w:val="24"/>
          <w:szCs w:val="24"/>
        </w:rPr>
      </w:pPr>
    </w:p>
    <w:p w:rsidR="00A5289A" w:rsidRPr="0072529C" w:rsidRDefault="00A5289A" w:rsidP="00A5289A">
      <w:pPr>
        <w:rPr>
          <w:sz w:val="24"/>
        </w:rPr>
      </w:pPr>
      <w:r w:rsidRPr="0072529C">
        <w:rPr>
          <w:sz w:val="24"/>
        </w:rPr>
        <w:lastRenderedPageBreak/>
        <w:t xml:space="preserve">Temeljem članka 30. stavak 4. Zakona o komunalnom gospodarstvu ("N/N" br. 36/95, 70/97, 128/99, 57/00 , 129/00 i 59/01, 26/03-pročišćeni tekst,82/04,110/04,,178/04,38/09,79/09,153/09,49/11,84/11,90/11,144/12,94/13,153/13, 147/14, 36/15), članka 18. Statuta Općine Babina Greda (“Sl. Vjesnik” 11/09,04/13,03/14), članka 45. Poslovnika Općinskog vijeća Općine Babina Greda, (“Sl.vjesnik” 16/09) Općinsko vijeće Općine Babina Greda na sjednici održanoj dana  </w:t>
      </w:r>
      <w:r>
        <w:rPr>
          <w:sz w:val="24"/>
        </w:rPr>
        <w:t>23</w:t>
      </w:r>
      <w:r w:rsidRPr="0072529C">
        <w:rPr>
          <w:sz w:val="24"/>
        </w:rPr>
        <w:t xml:space="preserve">  . prosinca, 2017.  godine donosi</w:t>
      </w:r>
    </w:p>
    <w:p w:rsidR="00A5289A" w:rsidRPr="0072529C" w:rsidRDefault="00A5289A" w:rsidP="00A5289A">
      <w:pPr>
        <w:rPr>
          <w:sz w:val="24"/>
        </w:rPr>
      </w:pPr>
    </w:p>
    <w:p w:rsidR="00A5289A" w:rsidRPr="0072529C" w:rsidRDefault="00A5289A" w:rsidP="00A5289A">
      <w:pPr>
        <w:rPr>
          <w:sz w:val="24"/>
        </w:rPr>
      </w:pPr>
    </w:p>
    <w:p w:rsidR="00A5289A" w:rsidRPr="0072529C" w:rsidRDefault="00A5289A" w:rsidP="00A5289A">
      <w:pPr>
        <w:rPr>
          <w:sz w:val="24"/>
        </w:rPr>
      </w:pPr>
      <w:r w:rsidRPr="0072529C">
        <w:rPr>
          <w:sz w:val="24"/>
        </w:rPr>
        <w:t xml:space="preserve">                                                           P R O G R A M</w:t>
      </w:r>
    </w:p>
    <w:p w:rsidR="00A5289A" w:rsidRPr="0072529C" w:rsidRDefault="00A5289A" w:rsidP="00A5289A">
      <w:pPr>
        <w:rPr>
          <w:sz w:val="24"/>
        </w:rPr>
      </w:pPr>
      <w:r w:rsidRPr="0072529C">
        <w:rPr>
          <w:sz w:val="24"/>
        </w:rPr>
        <w:t xml:space="preserve">                                          GRADNJE OBJEKATA I UREĐAJA</w:t>
      </w:r>
    </w:p>
    <w:p w:rsidR="00A5289A" w:rsidRPr="0072529C" w:rsidRDefault="00A5289A" w:rsidP="00A5289A">
      <w:pPr>
        <w:rPr>
          <w:sz w:val="24"/>
        </w:rPr>
      </w:pPr>
      <w:r w:rsidRPr="0072529C">
        <w:rPr>
          <w:sz w:val="24"/>
        </w:rPr>
        <w:t xml:space="preserve">                                         KOMUNALNE INFRASTRUKTURE </w:t>
      </w:r>
    </w:p>
    <w:p w:rsidR="00A5289A" w:rsidRPr="0072529C" w:rsidRDefault="00A5289A" w:rsidP="00A5289A">
      <w:pPr>
        <w:rPr>
          <w:sz w:val="24"/>
        </w:rPr>
      </w:pPr>
      <w:r w:rsidRPr="0072529C">
        <w:rPr>
          <w:sz w:val="24"/>
        </w:rPr>
        <w:t xml:space="preserve">                                                         ZA 2018. GODINU</w:t>
      </w:r>
    </w:p>
    <w:p w:rsidR="00A5289A" w:rsidRPr="0072529C" w:rsidRDefault="00A5289A" w:rsidP="00A5289A">
      <w:pPr>
        <w:rPr>
          <w:sz w:val="24"/>
        </w:rPr>
      </w:pPr>
    </w:p>
    <w:p w:rsidR="00A5289A" w:rsidRPr="0072529C" w:rsidRDefault="00A5289A" w:rsidP="00A5289A">
      <w:pPr>
        <w:rPr>
          <w:sz w:val="24"/>
        </w:rPr>
      </w:pPr>
      <w:r w:rsidRPr="0072529C">
        <w:rPr>
          <w:sz w:val="24"/>
        </w:rPr>
        <w:t xml:space="preserve">                                                                    I</w:t>
      </w:r>
    </w:p>
    <w:p w:rsidR="00A5289A" w:rsidRPr="0072529C" w:rsidRDefault="00A5289A" w:rsidP="00A5289A">
      <w:pPr>
        <w:rPr>
          <w:sz w:val="24"/>
        </w:rPr>
      </w:pPr>
      <w:r w:rsidRPr="0072529C">
        <w:rPr>
          <w:sz w:val="24"/>
        </w:rPr>
        <w:t>Ovim Programom se na području Općine Babina Greda planira gradnja objekata i uređaja komunalne infrastrukture za 2018. godinu.</w:t>
      </w:r>
    </w:p>
    <w:p w:rsidR="00A5289A" w:rsidRPr="0072529C" w:rsidRDefault="00A5289A" w:rsidP="00A5289A">
      <w:pPr>
        <w:rPr>
          <w:sz w:val="24"/>
        </w:rPr>
      </w:pPr>
    </w:p>
    <w:p w:rsidR="00A5289A" w:rsidRPr="0072529C" w:rsidRDefault="00A5289A" w:rsidP="00A5289A">
      <w:pPr>
        <w:rPr>
          <w:sz w:val="24"/>
        </w:rPr>
      </w:pPr>
      <w:r w:rsidRPr="0072529C">
        <w:rPr>
          <w:sz w:val="24"/>
        </w:rPr>
        <w:t xml:space="preserve">                                                                  I</w:t>
      </w:r>
    </w:p>
    <w:p w:rsidR="00A5289A" w:rsidRPr="0072529C" w:rsidRDefault="00A5289A" w:rsidP="00A5289A">
      <w:pPr>
        <w:rPr>
          <w:sz w:val="24"/>
        </w:rPr>
      </w:pPr>
    </w:p>
    <w:p w:rsidR="00A5289A" w:rsidRPr="0072529C" w:rsidRDefault="00A5289A" w:rsidP="00A5289A">
      <w:pPr>
        <w:rPr>
          <w:sz w:val="24"/>
        </w:rPr>
      </w:pPr>
      <w:r w:rsidRPr="0072529C">
        <w:rPr>
          <w:sz w:val="24"/>
        </w:rPr>
        <w:t>1. Dogradnja niskonaponske mreže LED rasvjeta</w:t>
      </w:r>
    </w:p>
    <w:p w:rsidR="00A5289A" w:rsidRPr="0072529C" w:rsidRDefault="00A5289A" w:rsidP="00A5289A">
      <w:pPr>
        <w:rPr>
          <w:sz w:val="24"/>
        </w:rPr>
      </w:pPr>
      <w:r w:rsidRPr="0072529C">
        <w:rPr>
          <w:sz w:val="24"/>
        </w:rPr>
        <w:t xml:space="preserve">    - procjena troškova </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532"/>
        <w:gridCol w:w="4532"/>
      </w:tblGrid>
      <w:tr w:rsidR="00A5289A" w:rsidRPr="0072529C" w:rsidTr="00A6081F">
        <w:trPr>
          <w:tblHeader/>
          <w:tblCellSpacing w:w="0" w:type="dxa"/>
        </w:trPr>
        <w:tc>
          <w:tcPr>
            <w:tcW w:w="2500" w:type="pct"/>
            <w:shd w:val="clear" w:color="auto" w:fill="auto"/>
          </w:tcPr>
          <w:p w:rsidR="00A5289A" w:rsidRPr="0072529C" w:rsidRDefault="00A5289A" w:rsidP="00A6081F">
            <w:pPr>
              <w:rPr>
                <w:sz w:val="24"/>
              </w:rPr>
            </w:pPr>
            <w:r w:rsidRPr="0072529C">
              <w:rPr>
                <w:b/>
                <w:bCs/>
                <w:sz w:val="24"/>
              </w:rPr>
              <w:t xml:space="preserve">                     50.000,00 kuna</w:t>
            </w:r>
          </w:p>
        </w:tc>
        <w:tc>
          <w:tcPr>
            <w:tcW w:w="2500" w:type="pct"/>
            <w:shd w:val="clear" w:color="auto" w:fill="auto"/>
          </w:tcPr>
          <w:p w:rsidR="00A5289A" w:rsidRPr="0072529C" w:rsidRDefault="00A5289A" w:rsidP="00A6081F">
            <w:pPr>
              <w:rPr>
                <w:sz w:val="24"/>
              </w:rPr>
            </w:pPr>
          </w:p>
        </w:tc>
      </w:tr>
    </w:tbl>
    <w:p w:rsidR="00A5289A" w:rsidRPr="0072529C" w:rsidRDefault="00A5289A" w:rsidP="00A5289A">
      <w:pPr>
        <w:rPr>
          <w:sz w:val="24"/>
        </w:rPr>
      </w:pPr>
      <w:r w:rsidRPr="0072529C">
        <w:rPr>
          <w:sz w:val="24"/>
        </w:rPr>
        <w:t xml:space="preserve">    - financirat će se iz: - sredstava općinskog proračuna,</w:t>
      </w:r>
    </w:p>
    <w:p w:rsidR="00A5289A" w:rsidRPr="0072529C" w:rsidRDefault="00A5289A" w:rsidP="00A5289A">
      <w:pPr>
        <w:rPr>
          <w:sz w:val="24"/>
        </w:rPr>
      </w:pPr>
      <w:r w:rsidRPr="0072529C">
        <w:rPr>
          <w:sz w:val="24"/>
        </w:rPr>
        <w:t xml:space="preserve">    - sredstava Fonda za energetsku učinkovitost.</w:t>
      </w:r>
    </w:p>
    <w:p w:rsidR="00A5289A" w:rsidRPr="0072529C" w:rsidRDefault="00A5289A" w:rsidP="00A5289A">
      <w:pPr>
        <w:rPr>
          <w:sz w:val="24"/>
        </w:rPr>
      </w:pPr>
    </w:p>
    <w:p w:rsidR="00A5289A" w:rsidRPr="0072529C" w:rsidRDefault="00A5289A" w:rsidP="00A5289A">
      <w:pPr>
        <w:rPr>
          <w:sz w:val="24"/>
        </w:rPr>
      </w:pPr>
    </w:p>
    <w:p w:rsidR="00A5289A" w:rsidRPr="0072529C" w:rsidRDefault="00A5289A" w:rsidP="00A5289A">
      <w:pPr>
        <w:rPr>
          <w:sz w:val="24"/>
        </w:rPr>
      </w:pPr>
      <w:r w:rsidRPr="0072529C">
        <w:rPr>
          <w:sz w:val="24"/>
        </w:rPr>
        <w:t>2.Izgradnja nove općinske zgrade</w:t>
      </w:r>
    </w:p>
    <w:p w:rsidR="00A5289A" w:rsidRPr="0072529C" w:rsidRDefault="00A5289A" w:rsidP="00A5289A">
      <w:pPr>
        <w:rPr>
          <w:sz w:val="24"/>
        </w:rPr>
      </w:pPr>
      <w:r w:rsidRPr="0072529C">
        <w:rPr>
          <w:sz w:val="24"/>
        </w:rPr>
        <w:t xml:space="preserve">    -procjena troškova </w:t>
      </w:r>
    </w:p>
    <w:p w:rsidR="00A5289A" w:rsidRPr="0072529C" w:rsidRDefault="00A5289A" w:rsidP="00A5289A">
      <w:pPr>
        <w:ind w:left="720"/>
        <w:rPr>
          <w:b/>
          <w:sz w:val="24"/>
        </w:rPr>
      </w:pPr>
      <w:r w:rsidRPr="0072529C">
        <w:rPr>
          <w:sz w:val="24"/>
        </w:rPr>
        <w:t xml:space="preserve">         </w:t>
      </w:r>
      <w:r w:rsidRPr="0072529C">
        <w:rPr>
          <w:b/>
          <w:sz w:val="24"/>
        </w:rPr>
        <w:t xml:space="preserve">1.081.500,00 kuna  </w:t>
      </w:r>
    </w:p>
    <w:p w:rsidR="00A5289A" w:rsidRPr="0072529C" w:rsidRDefault="00A5289A" w:rsidP="00A5289A">
      <w:pPr>
        <w:ind w:left="720"/>
        <w:rPr>
          <w:b/>
          <w:sz w:val="24"/>
        </w:rPr>
      </w:pPr>
      <w:r w:rsidRPr="0072529C">
        <w:rPr>
          <w:b/>
          <w:sz w:val="24"/>
        </w:rPr>
        <w:t xml:space="preserve">                                                                                                                                                                                      </w:t>
      </w:r>
    </w:p>
    <w:p w:rsidR="00A5289A" w:rsidRPr="0072529C" w:rsidRDefault="00A5289A" w:rsidP="00A5289A">
      <w:pPr>
        <w:rPr>
          <w:sz w:val="24"/>
        </w:rPr>
      </w:pPr>
      <w:r w:rsidRPr="0072529C">
        <w:rPr>
          <w:sz w:val="24"/>
        </w:rPr>
        <w:t xml:space="preserve">    - financirat će se iz: - sredstava općinskog proračuna,</w:t>
      </w:r>
    </w:p>
    <w:p w:rsidR="00A5289A" w:rsidRPr="0072529C" w:rsidRDefault="00A5289A" w:rsidP="00A5289A">
      <w:pPr>
        <w:rPr>
          <w:sz w:val="24"/>
        </w:rPr>
      </w:pPr>
      <w:r w:rsidRPr="0072529C">
        <w:rPr>
          <w:sz w:val="24"/>
        </w:rPr>
        <w:t xml:space="preserve">    - sredstava Fonda za energetsku učinkovitost.</w:t>
      </w:r>
    </w:p>
    <w:p w:rsidR="00A5289A" w:rsidRPr="0072529C" w:rsidRDefault="00A5289A" w:rsidP="00A5289A">
      <w:pPr>
        <w:rPr>
          <w:sz w:val="24"/>
        </w:rPr>
      </w:pPr>
    </w:p>
    <w:p w:rsidR="00A5289A" w:rsidRPr="0072529C" w:rsidRDefault="00A5289A" w:rsidP="00A5289A">
      <w:pPr>
        <w:rPr>
          <w:sz w:val="24"/>
        </w:rPr>
      </w:pPr>
      <w:r w:rsidRPr="0072529C">
        <w:rPr>
          <w:sz w:val="24"/>
        </w:rPr>
        <w:t>3. Plato ispred DVD-a</w:t>
      </w:r>
    </w:p>
    <w:p w:rsidR="00A5289A" w:rsidRPr="0072529C" w:rsidRDefault="00A5289A" w:rsidP="00A5289A">
      <w:pPr>
        <w:rPr>
          <w:sz w:val="24"/>
        </w:rPr>
      </w:pPr>
      <w:r w:rsidRPr="0072529C">
        <w:rPr>
          <w:sz w:val="24"/>
        </w:rPr>
        <w:t xml:space="preserve">    -procjena troškova </w:t>
      </w:r>
    </w:p>
    <w:p w:rsidR="00A5289A" w:rsidRPr="00E51D44" w:rsidRDefault="00A5289A" w:rsidP="00A5289A">
      <w:pPr>
        <w:rPr>
          <w:b/>
          <w:sz w:val="24"/>
        </w:rPr>
      </w:pPr>
      <w:r w:rsidRPr="0072529C">
        <w:rPr>
          <w:sz w:val="24"/>
        </w:rPr>
        <w:t xml:space="preserve">                     </w:t>
      </w:r>
      <w:r w:rsidRPr="00E51D44">
        <w:rPr>
          <w:b/>
          <w:sz w:val="24"/>
        </w:rPr>
        <w:t>600.000,00 kuna</w:t>
      </w:r>
    </w:p>
    <w:p w:rsidR="00A5289A" w:rsidRPr="0072529C" w:rsidRDefault="00A5289A" w:rsidP="00A5289A">
      <w:pPr>
        <w:rPr>
          <w:sz w:val="24"/>
        </w:rPr>
      </w:pPr>
      <w:r w:rsidRPr="0072529C">
        <w:rPr>
          <w:sz w:val="24"/>
        </w:rPr>
        <w:t xml:space="preserve">    -financirat će se - iz sredstava općinskog proračuna</w:t>
      </w:r>
    </w:p>
    <w:p w:rsidR="00A5289A" w:rsidRPr="0072529C" w:rsidRDefault="00A5289A" w:rsidP="00A5289A">
      <w:pPr>
        <w:rPr>
          <w:sz w:val="24"/>
        </w:rPr>
      </w:pPr>
      <w:r w:rsidRPr="0072529C">
        <w:rPr>
          <w:sz w:val="24"/>
        </w:rPr>
        <w:t xml:space="preserve">   - sredstava Ministarstva regionalnog razvoja i fondova EU</w:t>
      </w:r>
    </w:p>
    <w:p w:rsidR="00A5289A" w:rsidRPr="0072529C" w:rsidRDefault="00A5289A" w:rsidP="00A5289A">
      <w:pPr>
        <w:rPr>
          <w:sz w:val="24"/>
        </w:rPr>
      </w:pPr>
    </w:p>
    <w:p w:rsidR="00A5289A" w:rsidRPr="0072529C" w:rsidRDefault="00A5289A" w:rsidP="00A5289A">
      <w:pPr>
        <w:rPr>
          <w:sz w:val="24"/>
        </w:rPr>
      </w:pPr>
      <w:r w:rsidRPr="0072529C">
        <w:rPr>
          <w:sz w:val="24"/>
        </w:rPr>
        <w:t>4.Sportsko –rekreacijski centar</w:t>
      </w:r>
    </w:p>
    <w:p w:rsidR="00A5289A" w:rsidRPr="0072529C" w:rsidRDefault="00A5289A" w:rsidP="00A5289A">
      <w:pPr>
        <w:rPr>
          <w:sz w:val="24"/>
        </w:rPr>
      </w:pPr>
      <w:r w:rsidRPr="0072529C">
        <w:rPr>
          <w:sz w:val="24"/>
        </w:rPr>
        <w:t xml:space="preserve">   - procjena troškova </w:t>
      </w:r>
    </w:p>
    <w:p w:rsidR="00A5289A" w:rsidRPr="0072529C" w:rsidRDefault="00A5289A" w:rsidP="00A5289A">
      <w:pPr>
        <w:rPr>
          <w:b/>
          <w:sz w:val="24"/>
        </w:rPr>
      </w:pPr>
      <w:r w:rsidRPr="0072529C">
        <w:rPr>
          <w:sz w:val="24"/>
        </w:rPr>
        <w:t xml:space="preserve">                     </w:t>
      </w:r>
      <w:r w:rsidRPr="0072529C">
        <w:rPr>
          <w:b/>
          <w:sz w:val="24"/>
        </w:rPr>
        <w:t>750.000,00 kuna</w:t>
      </w:r>
    </w:p>
    <w:p w:rsidR="00A5289A" w:rsidRPr="0072529C" w:rsidRDefault="00A5289A" w:rsidP="00A5289A">
      <w:pPr>
        <w:rPr>
          <w:sz w:val="24"/>
        </w:rPr>
      </w:pPr>
    </w:p>
    <w:p w:rsidR="00A5289A" w:rsidRPr="0072529C" w:rsidRDefault="00A5289A" w:rsidP="00A5289A">
      <w:pPr>
        <w:rPr>
          <w:sz w:val="24"/>
        </w:rPr>
      </w:pPr>
      <w:r w:rsidRPr="0072529C">
        <w:rPr>
          <w:sz w:val="24"/>
        </w:rPr>
        <w:t xml:space="preserve">    -financirat će se - iz sredstava općinskog proračuna</w:t>
      </w:r>
    </w:p>
    <w:p w:rsidR="00A5289A" w:rsidRPr="0072529C" w:rsidRDefault="00A5289A" w:rsidP="00A5289A">
      <w:pPr>
        <w:rPr>
          <w:sz w:val="24"/>
        </w:rPr>
      </w:pPr>
      <w:r w:rsidRPr="0072529C">
        <w:rPr>
          <w:sz w:val="24"/>
        </w:rPr>
        <w:t xml:space="preserve">   - sredstava Ministarstva regionalnog razvoja i fondova EU</w:t>
      </w:r>
    </w:p>
    <w:p w:rsidR="00A5289A" w:rsidRPr="0072529C" w:rsidRDefault="00A5289A" w:rsidP="00A5289A">
      <w:pPr>
        <w:rPr>
          <w:sz w:val="24"/>
        </w:rPr>
      </w:pPr>
    </w:p>
    <w:p w:rsidR="00A5289A" w:rsidRPr="0072529C" w:rsidRDefault="00A5289A" w:rsidP="00A5289A">
      <w:pPr>
        <w:rPr>
          <w:sz w:val="24"/>
        </w:rPr>
      </w:pPr>
      <w:r w:rsidRPr="0072529C">
        <w:rPr>
          <w:sz w:val="24"/>
        </w:rPr>
        <w:t xml:space="preserve">5. Rekonstrukcija Dorovačkog puta </w:t>
      </w:r>
    </w:p>
    <w:p w:rsidR="00A5289A" w:rsidRPr="0072529C" w:rsidRDefault="00A5289A" w:rsidP="00A5289A">
      <w:pPr>
        <w:rPr>
          <w:sz w:val="24"/>
        </w:rPr>
      </w:pPr>
      <w:r w:rsidRPr="0072529C">
        <w:rPr>
          <w:sz w:val="24"/>
        </w:rPr>
        <w:t xml:space="preserve">   - procjena troškova </w:t>
      </w:r>
    </w:p>
    <w:p w:rsidR="00A5289A" w:rsidRPr="0072529C" w:rsidRDefault="00A5289A" w:rsidP="00A5289A">
      <w:pPr>
        <w:rPr>
          <w:b/>
          <w:sz w:val="24"/>
        </w:rPr>
      </w:pPr>
      <w:r w:rsidRPr="0072529C">
        <w:rPr>
          <w:b/>
          <w:sz w:val="24"/>
        </w:rPr>
        <w:t xml:space="preserve">                      3.750.000,00 kuna</w:t>
      </w:r>
    </w:p>
    <w:p w:rsidR="00A5289A" w:rsidRPr="0072529C" w:rsidRDefault="00A5289A" w:rsidP="00A5289A">
      <w:pPr>
        <w:rPr>
          <w:b/>
          <w:sz w:val="24"/>
        </w:rPr>
      </w:pPr>
    </w:p>
    <w:p w:rsidR="00A5289A" w:rsidRPr="0072529C" w:rsidRDefault="00A5289A" w:rsidP="00A5289A">
      <w:pPr>
        <w:rPr>
          <w:sz w:val="24"/>
        </w:rPr>
      </w:pPr>
      <w:r w:rsidRPr="0072529C">
        <w:rPr>
          <w:b/>
          <w:sz w:val="24"/>
        </w:rPr>
        <w:t xml:space="preserve"> </w:t>
      </w:r>
      <w:r w:rsidRPr="0072529C">
        <w:rPr>
          <w:sz w:val="24"/>
        </w:rPr>
        <w:t xml:space="preserve">  -financirat će se - iz sredstava općinskog proračuna</w:t>
      </w:r>
    </w:p>
    <w:p w:rsidR="00A5289A" w:rsidRPr="0072529C" w:rsidRDefault="00A5289A" w:rsidP="00A5289A">
      <w:pPr>
        <w:rPr>
          <w:sz w:val="24"/>
        </w:rPr>
      </w:pPr>
      <w:r w:rsidRPr="0072529C">
        <w:rPr>
          <w:sz w:val="24"/>
        </w:rPr>
        <w:t xml:space="preserve">   - sredstva EU fondova – mjera 7.2.2. ruralni razvoj</w:t>
      </w:r>
    </w:p>
    <w:p w:rsidR="00A5289A" w:rsidRPr="0072529C" w:rsidRDefault="00A5289A" w:rsidP="00A5289A">
      <w:pPr>
        <w:rPr>
          <w:sz w:val="24"/>
        </w:rPr>
      </w:pPr>
    </w:p>
    <w:p w:rsidR="00A5289A" w:rsidRPr="0072529C" w:rsidRDefault="00A5289A" w:rsidP="00A5289A">
      <w:pPr>
        <w:rPr>
          <w:sz w:val="24"/>
        </w:rPr>
      </w:pPr>
      <w:r w:rsidRPr="0072529C">
        <w:rPr>
          <w:sz w:val="24"/>
        </w:rPr>
        <w:t>6.Rekonstrukcija ceste do zone Tečine</w:t>
      </w:r>
    </w:p>
    <w:p w:rsidR="00A5289A" w:rsidRPr="0072529C" w:rsidRDefault="00A5289A" w:rsidP="00A5289A">
      <w:pPr>
        <w:rPr>
          <w:sz w:val="24"/>
        </w:rPr>
      </w:pPr>
      <w:r w:rsidRPr="0072529C">
        <w:rPr>
          <w:sz w:val="24"/>
        </w:rPr>
        <w:t xml:space="preserve">     Procjena troškova</w:t>
      </w:r>
    </w:p>
    <w:p w:rsidR="00A5289A" w:rsidRPr="0072529C" w:rsidRDefault="00A5289A" w:rsidP="00A5289A">
      <w:pPr>
        <w:rPr>
          <w:b/>
          <w:sz w:val="24"/>
        </w:rPr>
      </w:pPr>
      <w:r w:rsidRPr="0072529C">
        <w:rPr>
          <w:sz w:val="24"/>
        </w:rPr>
        <w:t xml:space="preserve">                     </w:t>
      </w:r>
      <w:r w:rsidRPr="0072529C">
        <w:rPr>
          <w:b/>
          <w:sz w:val="24"/>
        </w:rPr>
        <w:t>1.430.000,00 kuna</w:t>
      </w:r>
    </w:p>
    <w:p w:rsidR="00A5289A" w:rsidRPr="0072529C" w:rsidRDefault="00A5289A" w:rsidP="00A5289A">
      <w:pPr>
        <w:rPr>
          <w:sz w:val="24"/>
        </w:rPr>
      </w:pPr>
      <w:r w:rsidRPr="0072529C">
        <w:rPr>
          <w:sz w:val="24"/>
        </w:rPr>
        <w:t xml:space="preserve">   -financirat će se –iz sredstava općinskog proračuna</w:t>
      </w:r>
    </w:p>
    <w:p w:rsidR="00A5289A" w:rsidRPr="0072529C" w:rsidRDefault="00A5289A" w:rsidP="00A5289A">
      <w:pPr>
        <w:rPr>
          <w:sz w:val="24"/>
        </w:rPr>
      </w:pPr>
      <w:r w:rsidRPr="0072529C">
        <w:rPr>
          <w:sz w:val="24"/>
        </w:rPr>
        <w:t xml:space="preserve"> - sredstava Ministarstva regionalnog razvoja i fondova EU</w:t>
      </w:r>
    </w:p>
    <w:p w:rsidR="00A5289A" w:rsidRPr="0072529C" w:rsidRDefault="00A5289A" w:rsidP="00A5289A">
      <w:pPr>
        <w:rPr>
          <w:sz w:val="24"/>
        </w:rPr>
      </w:pPr>
    </w:p>
    <w:p w:rsidR="00A5289A" w:rsidRPr="0072529C" w:rsidRDefault="00A5289A" w:rsidP="00A5289A">
      <w:pPr>
        <w:rPr>
          <w:sz w:val="24"/>
        </w:rPr>
      </w:pPr>
      <w:r w:rsidRPr="0072529C">
        <w:rPr>
          <w:sz w:val="24"/>
        </w:rPr>
        <w:t>7.Rekonstrukcija i uređenje groblja</w:t>
      </w:r>
    </w:p>
    <w:p w:rsidR="00A5289A" w:rsidRPr="0072529C" w:rsidRDefault="00A5289A" w:rsidP="00A5289A">
      <w:pPr>
        <w:rPr>
          <w:sz w:val="24"/>
        </w:rPr>
      </w:pPr>
      <w:r w:rsidRPr="0072529C">
        <w:rPr>
          <w:sz w:val="24"/>
        </w:rPr>
        <w:t xml:space="preserve">    Procjena troškova</w:t>
      </w:r>
    </w:p>
    <w:p w:rsidR="00A5289A" w:rsidRPr="0072529C" w:rsidRDefault="00A5289A" w:rsidP="00A5289A">
      <w:pPr>
        <w:rPr>
          <w:b/>
          <w:sz w:val="24"/>
        </w:rPr>
      </w:pPr>
      <w:r w:rsidRPr="0072529C">
        <w:rPr>
          <w:sz w:val="24"/>
        </w:rPr>
        <w:t xml:space="preserve">                  </w:t>
      </w:r>
      <w:r w:rsidRPr="0072529C">
        <w:rPr>
          <w:b/>
          <w:sz w:val="24"/>
        </w:rPr>
        <w:t xml:space="preserve">520.000,00 kuna </w:t>
      </w:r>
    </w:p>
    <w:p w:rsidR="00A5289A" w:rsidRPr="0072529C" w:rsidRDefault="00A5289A" w:rsidP="00A5289A">
      <w:pPr>
        <w:rPr>
          <w:sz w:val="24"/>
        </w:rPr>
      </w:pPr>
      <w:r w:rsidRPr="0072529C">
        <w:rPr>
          <w:sz w:val="24"/>
        </w:rPr>
        <w:lastRenderedPageBreak/>
        <w:t>- financirat će se –iz sredstava općinskog proračuna</w:t>
      </w:r>
    </w:p>
    <w:p w:rsidR="00A5289A" w:rsidRPr="0072529C" w:rsidRDefault="00A5289A" w:rsidP="00A5289A">
      <w:pPr>
        <w:rPr>
          <w:sz w:val="24"/>
        </w:rPr>
      </w:pPr>
    </w:p>
    <w:p w:rsidR="00A5289A" w:rsidRPr="0072529C" w:rsidRDefault="00A5289A" w:rsidP="00A5289A">
      <w:pPr>
        <w:rPr>
          <w:sz w:val="24"/>
        </w:rPr>
      </w:pPr>
      <w:r w:rsidRPr="0072529C">
        <w:rPr>
          <w:sz w:val="24"/>
        </w:rPr>
        <w:t>8.Izgradnja igrališta u centru</w:t>
      </w:r>
    </w:p>
    <w:p w:rsidR="00A5289A" w:rsidRPr="0072529C" w:rsidRDefault="00A5289A" w:rsidP="00A5289A">
      <w:pPr>
        <w:rPr>
          <w:sz w:val="24"/>
        </w:rPr>
      </w:pPr>
      <w:r w:rsidRPr="0072529C">
        <w:rPr>
          <w:sz w:val="24"/>
        </w:rPr>
        <w:t xml:space="preserve">   Procjena troškova</w:t>
      </w:r>
    </w:p>
    <w:p w:rsidR="00A5289A" w:rsidRPr="0072529C" w:rsidRDefault="00A5289A" w:rsidP="00A5289A">
      <w:pPr>
        <w:rPr>
          <w:b/>
          <w:sz w:val="24"/>
        </w:rPr>
      </w:pPr>
      <w:r w:rsidRPr="0072529C">
        <w:rPr>
          <w:sz w:val="24"/>
        </w:rPr>
        <w:t xml:space="preserve">                  </w:t>
      </w:r>
      <w:r w:rsidRPr="0072529C">
        <w:rPr>
          <w:b/>
          <w:sz w:val="24"/>
        </w:rPr>
        <w:t xml:space="preserve">700.000,00 kuna </w:t>
      </w:r>
    </w:p>
    <w:p w:rsidR="00A5289A" w:rsidRPr="0072529C" w:rsidRDefault="00A5289A" w:rsidP="00A5289A">
      <w:pPr>
        <w:rPr>
          <w:sz w:val="24"/>
        </w:rPr>
      </w:pPr>
      <w:r w:rsidRPr="0072529C">
        <w:rPr>
          <w:sz w:val="24"/>
        </w:rPr>
        <w:t>- financirat će se –iz sredstava općinskog proračuna</w:t>
      </w:r>
    </w:p>
    <w:p w:rsidR="00A5289A" w:rsidRPr="0072529C" w:rsidRDefault="00A5289A" w:rsidP="00A5289A">
      <w:pPr>
        <w:rPr>
          <w:sz w:val="24"/>
        </w:rPr>
      </w:pPr>
    </w:p>
    <w:p w:rsidR="00A5289A" w:rsidRPr="0072529C" w:rsidRDefault="00A5289A" w:rsidP="00A5289A">
      <w:pPr>
        <w:rPr>
          <w:sz w:val="24"/>
        </w:rPr>
      </w:pPr>
      <w:r w:rsidRPr="0072529C">
        <w:rPr>
          <w:sz w:val="24"/>
        </w:rPr>
        <w:t>9.Reflektori na nogometnom igralištu</w:t>
      </w:r>
    </w:p>
    <w:p w:rsidR="00A5289A" w:rsidRPr="0072529C" w:rsidRDefault="00A5289A" w:rsidP="00A5289A">
      <w:pPr>
        <w:rPr>
          <w:sz w:val="24"/>
        </w:rPr>
      </w:pPr>
      <w:r w:rsidRPr="0072529C">
        <w:rPr>
          <w:sz w:val="24"/>
        </w:rPr>
        <w:t>Procjena troškova</w:t>
      </w:r>
    </w:p>
    <w:p w:rsidR="00A5289A" w:rsidRPr="0072529C" w:rsidRDefault="00A5289A" w:rsidP="00A5289A">
      <w:pPr>
        <w:rPr>
          <w:b/>
          <w:sz w:val="24"/>
        </w:rPr>
      </w:pPr>
      <w:r w:rsidRPr="0072529C">
        <w:rPr>
          <w:sz w:val="24"/>
        </w:rPr>
        <w:t xml:space="preserve">                  </w:t>
      </w:r>
      <w:r w:rsidRPr="0072529C">
        <w:rPr>
          <w:b/>
          <w:sz w:val="24"/>
        </w:rPr>
        <w:t xml:space="preserve">410.000,00 kuna </w:t>
      </w:r>
    </w:p>
    <w:p w:rsidR="00A5289A" w:rsidRPr="0072529C" w:rsidRDefault="00A5289A" w:rsidP="00A5289A">
      <w:pPr>
        <w:rPr>
          <w:sz w:val="24"/>
        </w:rPr>
      </w:pPr>
      <w:r w:rsidRPr="0072529C">
        <w:rPr>
          <w:sz w:val="24"/>
        </w:rPr>
        <w:t>- financirat će se –iz sredstava općinskog proračuna</w:t>
      </w:r>
    </w:p>
    <w:p w:rsidR="00A5289A" w:rsidRPr="0072529C" w:rsidRDefault="00A5289A" w:rsidP="00A5289A">
      <w:pPr>
        <w:rPr>
          <w:sz w:val="24"/>
        </w:rPr>
      </w:pPr>
    </w:p>
    <w:p w:rsidR="00A5289A" w:rsidRPr="0072529C" w:rsidRDefault="00A5289A" w:rsidP="00A5289A">
      <w:pPr>
        <w:rPr>
          <w:sz w:val="24"/>
        </w:rPr>
      </w:pPr>
    </w:p>
    <w:p w:rsidR="00A5289A" w:rsidRPr="0072529C" w:rsidRDefault="00A5289A" w:rsidP="00A5289A">
      <w:pPr>
        <w:rPr>
          <w:sz w:val="24"/>
        </w:rPr>
      </w:pPr>
      <w:r w:rsidRPr="0072529C">
        <w:rPr>
          <w:sz w:val="24"/>
        </w:rPr>
        <w:t xml:space="preserve">                                                                      III</w:t>
      </w:r>
    </w:p>
    <w:p w:rsidR="00A5289A" w:rsidRPr="0072529C" w:rsidRDefault="00A5289A" w:rsidP="00A5289A">
      <w:pPr>
        <w:rPr>
          <w:sz w:val="24"/>
        </w:rPr>
      </w:pPr>
    </w:p>
    <w:p w:rsidR="00A5289A" w:rsidRPr="0072529C" w:rsidRDefault="00A5289A" w:rsidP="00A5289A">
      <w:pPr>
        <w:rPr>
          <w:sz w:val="24"/>
        </w:rPr>
      </w:pPr>
      <w:r w:rsidRPr="0072529C">
        <w:rPr>
          <w:sz w:val="24"/>
        </w:rPr>
        <w:t>Program stupa na snagu danom objave u Službenom vjesniku Vukovarsko-srijemske županije.</w:t>
      </w:r>
    </w:p>
    <w:p w:rsidR="00A5289A" w:rsidRPr="0072529C" w:rsidRDefault="00A5289A" w:rsidP="00A5289A">
      <w:pPr>
        <w:rPr>
          <w:sz w:val="24"/>
        </w:rPr>
      </w:pPr>
    </w:p>
    <w:p w:rsidR="00A5289A" w:rsidRPr="0072529C" w:rsidRDefault="00A5289A" w:rsidP="00A5289A">
      <w:pPr>
        <w:rPr>
          <w:sz w:val="24"/>
        </w:rPr>
      </w:pPr>
      <w:r w:rsidRPr="0072529C">
        <w:rPr>
          <w:sz w:val="24"/>
        </w:rPr>
        <w:t xml:space="preserve">                                                                                                                                                                                                                                                  </w:t>
      </w:r>
    </w:p>
    <w:p w:rsidR="00A5289A" w:rsidRPr="0072529C" w:rsidRDefault="00A5289A" w:rsidP="00A5289A">
      <w:pPr>
        <w:rPr>
          <w:sz w:val="24"/>
        </w:rPr>
      </w:pPr>
      <w:r w:rsidRPr="0072529C">
        <w:rPr>
          <w:sz w:val="24"/>
        </w:rPr>
        <w:t xml:space="preserve">                                                                                                 Predsjednik                                                                                                                                                                      </w:t>
      </w:r>
    </w:p>
    <w:p w:rsidR="00A5289A" w:rsidRPr="0072529C" w:rsidRDefault="00A5289A" w:rsidP="00A5289A">
      <w:pPr>
        <w:rPr>
          <w:sz w:val="24"/>
        </w:rPr>
      </w:pPr>
      <w:r w:rsidRPr="0072529C">
        <w:rPr>
          <w:sz w:val="24"/>
        </w:rPr>
        <w:t xml:space="preserve">                                                                                            Općinskog vijeća:</w:t>
      </w:r>
    </w:p>
    <w:p w:rsidR="00A5289A" w:rsidRPr="0072529C" w:rsidRDefault="00A5289A" w:rsidP="00A5289A">
      <w:pPr>
        <w:rPr>
          <w:sz w:val="24"/>
        </w:rPr>
      </w:pPr>
      <w:r w:rsidRPr="0072529C">
        <w:rPr>
          <w:sz w:val="24"/>
        </w:rPr>
        <w:t xml:space="preserve">                                                                                                                                                 </w:t>
      </w:r>
    </w:p>
    <w:p w:rsidR="00A5289A" w:rsidRPr="0072529C" w:rsidRDefault="00A5289A" w:rsidP="00A5289A">
      <w:pPr>
        <w:rPr>
          <w:sz w:val="24"/>
        </w:rPr>
      </w:pPr>
      <w:r w:rsidRPr="0072529C">
        <w:rPr>
          <w:sz w:val="24"/>
        </w:rPr>
        <w:t xml:space="preserve">                                                                                               Jakob Verić </w:t>
      </w:r>
    </w:p>
    <w:p w:rsidR="00A5289A" w:rsidRPr="0072529C" w:rsidRDefault="00A5289A" w:rsidP="00A5289A">
      <w:pPr>
        <w:rPr>
          <w:sz w:val="24"/>
        </w:rPr>
      </w:pPr>
      <w:r w:rsidRPr="0072529C">
        <w:rPr>
          <w:sz w:val="24"/>
        </w:rPr>
        <w:t>Klasa: 363-02/17-01/</w:t>
      </w:r>
      <w:r>
        <w:rPr>
          <w:sz w:val="24"/>
        </w:rPr>
        <w:t>30</w:t>
      </w:r>
    </w:p>
    <w:p w:rsidR="00A5289A" w:rsidRPr="0072529C" w:rsidRDefault="00A5289A" w:rsidP="00A5289A">
      <w:pPr>
        <w:rPr>
          <w:sz w:val="24"/>
        </w:rPr>
      </w:pPr>
      <w:r w:rsidRPr="0072529C">
        <w:rPr>
          <w:sz w:val="24"/>
        </w:rPr>
        <w:t>Urbroj: 2212/02-01/17-01-1</w:t>
      </w:r>
    </w:p>
    <w:p w:rsidR="00A5289A" w:rsidRPr="0072529C" w:rsidRDefault="00A5289A" w:rsidP="00A5289A">
      <w:pPr>
        <w:rPr>
          <w:sz w:val="24"/>
        </w:rPr>
      </w:pPr>
      <w:r w:rsidRPr="0072529C">
        <w:rPr>
          <w:sz w:val="24"/>
        </w:rPr>
        <w:t xml:space="preserve">Babina Greda,  </w:t>
      </w:r>
      <w:r>
        <w:rPr>
          <w:sz w:val="24"/>
        </w:rPr>
        <w:t>23</w:t>
      </w:r>
      <w:r w:rsidRPr="0072529C">
        <w:rPr>
          <w:sz w:val="24"/>
        </w:rPr>
        <w:t>. prosinca, 2017. godine</w:t>
      </w:r>
    </w:p>
    <w:p w:rsidR="00A5289A" w:rsidRPr="0072529C" w:rsidRDefault="00A5289A" w:rsidP="00A5289A">
      <w:pPr>
        <w:rPr>
          <w:sz w:val="24"/>
        </w:rPr>
      </w:pPr>
    </w:p>
    <w:p w:rsidR="00A5289A" w:rsidRPr="00053254" w:rsidRDefault="00A5289A" w:rsidP="00A5289A"/>
    <w:p w:rsidR="008633D9" w:rsidRDefault="008633D9">
      <w:pPr>
        <w:spacing w:after="0" w:line="240" w:lineRule="auto"/>
      </w:pPr>
    </w:p>
    <w:p w:rsidR="00A5289A" w:rsidRDefault="00A5289A">
      <w:pPr>
        <w:spacing w:after="0" w:line="240" w:lineRule="auto"/>
      </w:pPr>
    </w:p>
    <w:p w:rsidR="00A5289A" w:rsidRDefault="00A5289A">
      <w:pPr>
        <w:spacing w:after="0" w:line="240" w:lineRule="auto"/>
      </w:pPr>
    </w:p>
    <w:p w:rsidR="00A5289A" w:rsidRDefault="00A5289A">
      <w:pPr>
        <w:spacing w:after="0" w:line="240" w:lineRule="auto"/>
      </w:pPr>
    </w:p>
    <w:p w:rsidR="00A5289A" w:rsidRDefault="00A5289A">
      <w:pPr>
        <w:spacing w:after="0" w:line="240" w:lineRule="auto"/>
      </w:pPr>
    </w:p>
    <w:p w:rsidR="00A5289A" w:rsidRDefault="00A5289A">
      <w:pPr>
        <w:spacing w:after="0" w:line="240" w:lineRule="auto"/>
      </w:pPr>
    </w:p>
    <w:p w:rsidR="00FD6CC8" w:rsidRPr="009D21D5" w:rsidRDefault="00FD6CC8" w:rsidP="00FD6CC8">
      <w:pPr>
        <w:pStyle w:val="Bezproreda"/>
      </w:pPr>
      <w:r w:rsidRPr="009D21D5">
        <w:lastRenderedPageBreak/>
        <w:t>Na temelju članka 21. Zakona o komunalnom gospodarstvu ("N/N" br. 36/95, 70/97, 128/99, 57/00 , 1</w:t>
      </w:r>
      <w:r>
        <w:t xml:space="preserve">29/00 i 59/01, 26/03-pročišćeni </w:t>
      </w:r>
      <w:r w:rsidRPr="009D21D5">
        <w:t>tekst,82/04,110/04,,178/04,38/09,79/09,153/09,49/11,84/11,90/11,144/12,94/13,153/13</w:t>
      </w:r>
      <w:r>
        <w:t>, 147/14, 36/15</w:t>
      </w:r>
      <w:r w:rsidRPr="009D21D5">
        <w:t>) , članka 18. Statuta Općine Babina Greda (“Sl. Vjesnik 11/09, 04/13, 03/14) , članka 45. Poslovnika o radu Općinskog vijeća (“Sl. Vjesnik” 16/09) Općinsko vijeće Općine Babina Greda na sjednic</w:t>
      </w:r>
      <w:r>
        <w:t>i održanoj dana   23  . prosinca,  2017</w:t>
      </w:r>
      <w:r w:rsidRPr="009D21D5">
        <w:t xml:space="preserve">. godine </w:t>
      </w:r>
      <w:r>
        <w:t xml:space="preserve"> </w:t>
      </w:r>
      <w:r w:rsidRPr="009D21D5">
        <w:t xml:space="preserve"> d o n o s i</w:t>
      </w:r>
    </w:p>
    <w:p w:rsidR="00FD6CC8" w:rsidRPr="009D21D5" w:rsidRDefault="00FD6CC8" w:rsidP="00FD6CC8">
      <w:pPr>
        <w:pStyle w:val="Bezproreda"/>
      </w:pPr>
    </w:p>
    <w:p w:rsidR="00FD6CC8" w:rsidRPr="009D21D5" w:rsidRDefault="00FD6CC8" w:rsidP="00FD6CC8">
      <w:r w:rsidRPr="009D21D5">
        <w:rPr>
          <w:b/>
          <w:bCs/>
        </w:rPr>
        <w:t xml:space="preserve">                                                       P R O G R A M</w:t>
      </w:r>
    </w:p>
    <w:p w:rsidR="00FD6CC8" w:rsidRPr="009D21D5" w:rsidRDefault="00FD6CC8" w:rsidP="00FD6CC8">
      <w:r w:rsidRPr="009D21D5">
        <w:rPr>
          <w:b/>
          <w:bCs/>
        </w:rPr>
        <w:t xml:space="preserve">                                        održavanja komunalne infrastrukture</w:t>
      </w:r>
    </w:p>
    <w:p w:rsidR="00FD6CC8" w:rsidRPr="009D21D5" w:rsidRDefault="00FD6CC8" w:rsidP="00FD6CC8">
      <w:r w:rsidRPr="009D21D5">
        <w:rPr>
          <w:b/>
          <w:bCs/>
        </w:rPr>
        <w:t xml:space="preserve">                               </w:t>
      </w:r>
      <w:r>
        <w:rPr>
          <w:b/>
          <w:bCs/>
        </w:rPr>
        <w:t xml:space="preserve">                         za 2018</w:t>
      </w:r>
      <w:r w:rsidRPr="009D21D5">
        <w:rPr>
          <w:b/>
          <w:bCs/>
        </w:rPr>
        <w:t>. godinu</w:t>
      </w:r>
    </w:p>
    <w:p w:rsidR="00FD6CC8" w:rsidRPr="009D21D5" w:rsidRDefault="00FD6CC8" w:rsidP="00FD6CC8"/>
    <w:p w:rsidR="00FD6CC8" w:rsidRPr="009D21D5" w:rsidRDefault="00FD6CC8" w:rsidP="00FD6CC8">
      <w:r w:rsidRPr="009D21D5">
        <w:t xml:space="preserve">                                                                      I</w:t>
      </w:r>
    </w:p>
    <w:p w:rsidR="00FD6CC8" w:rsidRPr="009D21D5" w:rsidRDefault="00FD6CC8" w:rsidP="00FD6CC8"/>
    <w:p w:rsidR="00FD6CC8" w:rsidRPr="009D21D5" w:rsidRDefault="00FD6CC8" w:rsidP="00FD6CC8">
      <w:r w:rsidRPr="009D21D5">
        <w:t>Ovaj Program propisuje održavanje</w:t>
      </w:r>
      <w:r>
        <w:t xml:space="preserve"> komunalne infrastrukture u 2018</w:t>
      </w:r>
      <w:r w:rsidRPr="009D21D5">
        <w:t>. godini na području Općine Babina Greda i to za slijedeće komunalne djelatnosti:</w:t>
      </w:r>
    </w:p>
    <w:p w:rsidR="00FD6CC8" w:rsidRPr="009D21D5" w:rsidRDefault="00FD6CC8" w:rsidP="00FD6CC8">
      <w:r w:rsidRPr="009D21D5">
        <w:t>1. održavanje čistoće javnih površina , sajmišta i groblja,</w:t>
      </w:r>
    </w:p>
    <w:p w:rsidR="00FD6CC8" w:rsidRPr="009D21D5" w:rsidRDefault="00FD6CC8" w:rsidP="00FD6CC8">
      <w:r w:rsidRPr="009D21D5">
        <w:t>2. održavanje nerazvrstanih cesta , nogostupa, parkirališta i poljskih putova</w:t>
      </w:r>
    </w:p>
    <w:p w:rsidR="00FD6CC8" w:rsidRPr="009D21D5" w:rsidRDefault="00FD6CC8" w:rsidP="00FD6CC8">
      <w:r w:rsidRPr="009D21D5">
        <w:t>3. održavanje javne rasvjete.</w:t>
      </w:r>
    </w:p>
    <w:p w:rsidR="00FD6CC8" w:rsidRPr="009D21D5" w:rsidRDefault="00FD6CC8" w:rsidP="00FD6CC8">
      <w:r w:rsidRPr="009D21D5">
        <w:t xml:space="preserve">Programom se utvrđuje opis i opseg poslova održavanja s procjenom troškova po pojedinim komunalnim djelatnostima. </w:t>
      </w:r>
    </w:p>
    <w:p w:rsidR="00FD6CC8" w:rsidRPr="009D21D5" w:rsidRDefault="00FD6CC8" w:rsidP="00FD6CC8">
      <w:r w:rsidRPr="009D21D5">
        <w:t xml:space="preserve">                                                                    II</w:t>
      </w:r>
    </w:p>
    <w:p w:rsidR="00FD6CC8" w:rsidRPr="009D21D5" w:rsidRDefault="00FD6CC8" w:rsidP="00FD6CC8"/>
    <w:p w:rsidR="00FD6CC8" w:rsidRPr="009D21D5" w:rsidRDefault="00FD6CC8" w:rsidP="00FD6CC8">
      <w:r w:rsidRPr="009D21D5">
        <w:t>Sukladno točki I Programa održavanje komunalne infrastrukture obuhvaća slijedeće komunalne djelatnosti</w:t>
      </w:r>
    </w:p>
    <w:p w:rsidR="00FD6CC8" w:rsidRPr="009D21D5" w:rsidRDefault="00FD6CC8" w:rsidP="00FD6CC8">
      <w:r w:rsidRPr="009D21D5">
        <w:t xml:space="preserve">I. </w:t>
      </w:r>
      <w:r w:rsidRPr="009D21D5">
        <w:rPr>
          <w:b/>
          <w:bCs/>
        </w:rPr>
        <w:t>Redovito čišćenje javnih površina (trgova, otvorenih odvodnih kanala,igrališta), održavanje sajmišta i održavanje groblja</w:t>
      </w:r>
    </w:p>
    <w:p w:rsidR="00FD6CC8" w:rsidRPr="009D21D5" w:rsidRDefault="00FD6CC8" w:rsidP="00FD6CC8">
      <w:r w:rsidRPr="009D21D5">
        <w:t>- ručno čišćenje javne prometne površine kod zgrade općinske uprave - svakodnevno,</w:t>
      </w:r>
    </w:p>
    <w:p w:rsidR="00FD6CC8" w:rsidRPr="009D21D5" w:rsidRDefault="00FD6CC8" w:rsidP="00FD6CC8">
      <w:r w:rsidRPr="009D21D5">
        <w:t>- redovito čišćenje zelenih javnih površina,</w:t>
      </w:r>
    </w:p>
    <w:p w:rsidR="00FD6CC8" w:rsidRPr="009D21D5" w:rsidRDefault="00FD6CC8" w:rsidP="00FD6CC8">
      <w:r w:rsidRPr="009D21D5">
        <w:t>- košenje trave na javnim površinama ispred zgrade općinske uprave, oko spomenika, vodocrpilišta, parkirališta i sajmišta</w:t>
      </w:r>
    </w:p>
    <w:p w:rsidR="00FD6CC8" w:rsidRPr="009D21D5" w:rsidRDefault="00FD6CC8" w:rsidP="00FD6CC8">
      <w:r>
        <w:t>-</w:t>
      </w:r>
      <w:r w:rsidRPr="009D21D5">
        <w:t>održavanje sajmišta,</w:t>
      </w:r>
    </w:p>
    <w:p w:rsidR="00FD6CC8" w:rsidRPr="009D21D5" w:rsidRDefault="00FD6CC8" w:rsidP="00FD6CC8">
      <w:r>
        <w:t>-</w:t>
      </w:r>
      <w:r w:rsidRPr="009D21D5">
        <w:t>održavanje kanalske mreže,</w:t>
      </w:r>
    </w:p>
    <w:p w:rsidR="00FD6CC8" w:rsidRPr="009D21D5" w:rsidRDefault="00FD6CC8" w:rsidP="00FD6CC8">
      <w:r>
        <w:t>-</w:t>
      </w:r>
      <w:r w:rsidRPr="009D21D5">
        <w:t>hortikulturno uređenje javnih površina.</w:t>
      </w:r>
    </w:p>
    <w:p w:rsidR="00FD6CC8" w:rsidRPr="009D21D5" w:rsidRDefault="00FD6CC8" w:rsidP="00FD6CC8">
      <w:r w:rsidRPr="009D21D5">
        <w:t>- košenje groblja ,</w:t>
      </w:r>
    </w:p>
    <w:p w:rsidR="00FD6CC8" w:rsidRPr="009D21D5" w:rsidRDefault="00FD6CC8" w:rsidP="00FD6CC8">
      <w:r w:rsidRPr="009D21D5">
        <w:t>- košenje i krčenje kanala oko groblja,</w:t>
      </w:r>
    </w:p>
    <w:p w:rsidR="00FD6CC8" w:rsidRPr="009D21D5" w:rsidRDefault="00FD6CC8" w:rsidP="00FD6CC8">
      <w:r w:rsidRPr="009D21D5">
        <w:t>- sanacija divlje deponije na groblju,</w:t>
      </w:r>
    </w:p>
    <w:p w:rsidR="00FD6CC8" w:rsidRPr="009D21D5" w:rsidRDefault="00FD6CC8" w:rsidP="00FD6CC8">
      <w:r w:rsidRPr="009D21D5">
        <w:t>- održavanje kapelice i ograde na groblju,</w:t>
      </w:r>
    </w:p>
    <w:p w:rsidR="00FD6CC8" w:rsidRPr="009D21D5" w:rsidRDefault="00FD6CC8" w:rsidP="00FD6CC8">
      <w:r w:rsidRPr="009D21D5">
        <w:t>- uređivanje i popravak staza.</w:t>
      </w:r>
    </w:p>
    <w:p w:rsidR="00FD6CC8" w:rsidRPr="009D21D5" w:rsidRDefault="00FD6CC8" w:rsidP="00FD6CC8">
      <w:r>
        <w:rPr>
          <w:b/>
          <w:bCs/>
        </w:rPr>
        <w:t>Ukupno planirana sredstva:  130</w:t>
      </w:r>
      <w:r w:rsidRPr="009D21D5">
        <w:rPr>
          <w:b/>
          <w:bCs/>
        </w:rPr>
        <w:t>.000,00 kuna.</w:t>
      </w:r>
    </w:p>
    <w:p w:rsidR="00FD6CC8" w:rsidRPr="009D21D5" w:rsidRDefault="00FD6CC8" w:rsidP="00FD6CC8"/>
    <w:p w:rsidR="00FD6CC8" w:rsidRPr="009D21D5" w:rsidRDefault="00FD6CC8" w:rsidP="00FD6CC8">
      <w:r w:rsidRPr="009D21D5">
        <w:rPr>
          <w:b/>
          <w:bCs/>
        </w:rPr>
        <w:t>II Održavanje nerazvrstanih cesta , nogostupa, parkirališta i poljskih puteva</w:t>
      </w:r>
    </w:p>
    <w:p w:rsidR="00FD6CC8" w:rsidRPr="009D21D5" w:rsidRDefault="00FD6CC8" w:rsidP="00FD6CC8">
      <w:r w:rsidRPr="009D21D5">
        <w:t>saniranje svih nerazvrstanih cesta u granicama građevinskog područja , a koji posao obuhvaća nabavku i ugradnju kamene sitneži prema potrebi, zimsko održavanje nerazvrstanih cesta, te održavanje poljskih puteva</w:t>
      </w:r>
    </w:p>
    <w:p w:rsidR="00FD6CC8" w:rsidRPr="009D21D5" w:rsidRDefault="00FD6CC8" w:rsidP="00FD6CC8">
      <w:r w:rsidRPr="009D21D5">
        <w:t xml:space="preserve">Planirana financijska sredstva – </w:t>
      </w:r>
      <w:r w:rsidRPr="00C673A9">
        <w:rPr>
          <w:b/>
        </w:rPr>
        <w:t>300</w:t>
      </w:r>
      <w:r w:rsidRPr="00C673A9">
        <w:rPr>
          <w:b/>
          <w:bCs/>
        </w:rPr>
        <w:t>.</w:t>
      </w:r>
      <w:r w:rsidRPr="009D21D5">
        <w:rPr>
          <w:b/>
          <w:bCs/>
        </w:rPr>
        <w:t xml:space="preserve">000,00 kuna. </w:t>
      </w:r>
    </w:p>
    <w:p w:rsidR="00FD6CC8" w:rsidRPr="009D21D5" w:rsidRDefault="00FD6CC8" w:rsidP="00FD6CC8">
      <w:pPr>
        <w:rPr>
          <w:b/>
          <w:bCs/>
        </w:rPr>
      </w:pPr>
    </w:p>
    <w:p w:rsidR="00FD6CC8" w:rsidRPr="009D21D5" w:rsidRDefault="00FD6CC8" w:rsidP="00FD6CC8">
      <w:r w:rsidRPr="009D21D5">
        <w:rPr>
          <w:b/>
          <w:bCs/>
        </w:rPr>
        <w:t xml:space="preserve">III Održavanje javne rasvjete </w:t>
      </w:r>
    </w:p>
    <w:p w:rsidR="00FD6CC8" w:rsidRPr="009D21D5" w:rsidRDefault="00FD6CC8" w:rsidP="00FD6CC8"/>
    <w:p w:rsidR="00FD6CC8" w:rsidRPr="009D21D5" w:rsidRDefault="00FD6CC8" w:rsidP="00FD6CC8">
      <w:r w:rsidRPr="009D21D5">
        <w:t xml:space="preserve">Planirana financijska sredstva – </w:t>
      </w:r>
      <w:r>
        <w:rPr>
          <w:b/>
          <w:bCs/>
        </w:rPr>
        <w:t xml:space="preserve"> 70</w:t>
      </w:r>
      <w:r w:rsidRPr="009D21D5">
        <w:rPr>
          <w:b/>
          <w:bCs/>
        </w:rPr>
        <w:t>.000,00 kuna.</w:t>
      </w:r>
    </w:p>
    <w:p w:rsidR="00FD6CC8" w:rsidRPr="009D21D5" w:rsidRDefault="00FD6CC8" w:rsidP="00FD6CC8"/>
    <w:p w:rsidR="00FD6CC8" w:rsidRPr="009D21D5" w:rsidRDefault="00FD6CC8" w:rsidP="00FD6CC8">
      <w:r w:rsidRPr="009D21D5">
        <w:t xml:space="preserve">                                                           </w:t>
      </w:r>
      <w:r>
        <w:t xml:space="preserve">         </w:t>
      </w:r>
      <w:r w:rsidRPr="009D21D5">
        <w:t xml:space="preserve">    III</w:t>
      </w:r>
    </w:p>
    <w:p w:rsidR="00FD6CC8" w:rsidRPr="009D21D5" w:rsidRDefault="00FD6CC8" w:rsidP="00FD6CC8">
      <w:r w:rsidRPr="009D21D5">
        <w:t>Ovaj Program stupa na snagu danom objave u "Službenom vjesniku" Vukovarsko-srijemske županije.</w:t>
      </w:r>
    </w:p>
    <w:p w:rsidR="00FD6CC8" w:rsidRPr="009D21D5" w:rsidRDefault="00FD6CC8" w:rsidP="00FD6CC8">
      <w:r w:rsidRPr="009D21D5">
        <w:t xml:space="preserve">                                                                                                                                                                                           </w:t>
      </w:r>
    </w:p>
    <w:p w:rsidR="00FD6CC8" w:rsidRPr="009D21D5" w:rsidRDefault="00FD6CC8" w:rsidP="00FD6CC8">
      <w:r w:rsidRPr="009D21D5">
        <w:t xml:space="preserve">                                                                                                            Predsjednik                                                                                                                                                                         </w:t>
      </w:r>
    </w:p>
    <w:p w:rsidR="00FD6CC8" w:rsidRPr="009D21D5" w:rsidRDefault="00FD6CC8" w:rsidP="00FD6CC8">
      <w:r w:rsidRPr="009D21D5">
        <w:t xml:space="preserve">                                                                                                       Općinskog vijeća:</w:t>
      </w:r>
    </w:p>
    <w:p w:rsidR="00FD6CC8" w:rsidRPr="009D21D5" w:rsidRDefault="00FD6CC8" w:rsidP="00FD6CC8">
      <w:r w:rsidRPr="009D21D5">
        <w:t xml:space="preserve">                                                                                                                                                                     </w:t>
      </w:r>
    </w:p>
    <w:p w:rsidR="00FD6CC8" w:rsidRPr="009D21D5" w:rsidRDefault="00FD6CC8" w:rsidP="00FD6CC8">
      <w:r w:rsidRPr="009D21D5">
        <w:t xml:space="preserve">                                                                                                            Jakob Verić</w:t>
      </w:r>
    </w:p>
    <w:p w:rsidR="00FD6CC8" w:rsidRPr="009D21D5" w:rsidRDefault="00FD6CC8" w:rsidP="00FD6CC8">
      <w:r>
        <w:t>Klasa: 363-02/17</w:t>
      </w:r>
      <w:r w:rsidRPr="009D21D5">
        <w:t>-01/</w:t>
      </w:r>
      <w:r>
        <w:t>31</w:t>
      </w:r>
    </w:p>
    <w:p w:rsidR="00FD6CC8" w:rsidRPr="006C7AC8" w:rsidRDefault="00FD6CC8" w:rsidP="00FD6CC8">
      <w:r>
        <w:t>Urbroj: 2212/02-01/17</w:t>
      </w:r>
      <w:r w:rsidRPr="009D21D5">
        <w:t>-</w:t>
      </w:r>
      <w:r>
        <w:t>01-1</w:t>
      </w:r>
    </w:p>
    <w:p w:rsidR="00A5289A" w:rsidRDefault="00A5289A">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Pr="005A2667" w:rsidRDefault="00FD6CC8" w:rsidP="00FD6CC8">
      <w:pPr>
        <w:rPr>
          <w:szCs w:val="22"/>
        </w:rPr>
      </w:pPr>
      <w:r w:rsidRPr="005A2667">
        <w:rPr>
          <w:szCs w:val="22"/>
        </w:rPr>
        <w:lastRenderedPageBreak/>
        <w:t xml:space="preserve">REPUBLIKA HRVATSKA </w:t>
      </w:r>
    </w:p>
    <w:p w:rsidR="00FD6CC8" w:rsidRPr="005A2667" w:rsidRDefault="00FD6CC8" w:rsidP="00FD6CC8">
      <w:pPr>
        <w:rPr>
          <w:szCs w:val="22"/>
        </w:rPr>
      </w:pPr>
      <w:r w:rsidRPr="005A2667">
        <w:rPr>
          <w:szCs w:val="22"/>
        </w:rPr>
        <w:t xml:space="preserve">VUKOVARSKO-SRIJEMSKA ŽUPANIJA </w:t>
      </w:r>
    </w:p>
    <w:p w:rsidR="00FD6CC8" w:rsidRPr="005A2667" w:rsidRDefault="00FD6CC8" w:rsidP="00FD6CC8">
      <w:pPr>
        <w:rPr>
          <w:szCs w:val="22"/>
        </w:rPr>
      </w:pPr>
      <w:r w:rsidRPr="005A2667">
        <w:rPr>
          <w:szCs w:val="22"/>
        </w:rPr>
        <w:t xml:space="preserve">    OPĆINA BABINA GREDA</w:t>
      </w:r>
    </w:p>
    <w:p w:rsidR="00FD6CC8" w:rsidRPr="005A2667" w:rsidRDefault="00FD6CC8" w:rsidP="00FD6CC8">
      <w:pPr>
        <w:rPr>
          <w:szCs w:val="22"/>
        </w:rPr>
      </w:pPr>
      <w:r w:rsidRPr="005A2667">
        <w:rPr>
          <w:szCs w:val="22"/>
        </w:rPr>
        <w:t xml:space="preserve">           OPĆINSKO VIJEĆE</w:t>
      </w:r>
    </w:p>
    <w:p w:rsidR="00FD6CC8" w:rsidRPr="005A2667" w:rsidRDefault="00FD6CC8" w:rsidP="00FD6CC8">
      <w:pPr>
        <w:rPr>
          <w:szCs w:val="22"/>
        </w:rPr>
      </w:pPr>
      <w:r>
        <w:rPr>
          <w:szCs w:val="22"/>
        </w:rPr>
        <w:t>KLASA: 550-01/17</w:t>
      </w:r>
      <w:r w:rsidRPr="005A2667">
        <w:rPr>
          <w:szCs w:val="22"/>
        </w:rPr>
        <w:t>-01/</w:t>
      </w:r>
      <w:r>
        <w:rPr>
          <w:szCs w:val="22"/>
        </w:rPr>
        <w:t>94</w:t>
      </w:r>
    </w:p>
    <w:p w:rsidR="00FD6CC8" w:rsidRPr="005A2667" w:rsidRDefault="00FD6CC8" w:rsidP="00FD6CC8">
      <w:pPr>
        <w:rPr>
          <w:szCs w:val="22"/>
        </w:rPr>
      </w:pPr>
      <w:r>
        <w:rPr>
          <w:szCs w:val="22"/>
        </w:rPr>
        <w:t>URBROJ: 2212/02-01/17</w:t>
      </w:r>
      <w:r w:rsidRPr="005A2667">
        <w:rPr>
          <w:szCs w:val="22"/>
        </w:rPr>
        <w:t>-01-1</w:t>
      </w:r>
    </w:p>
    <w:p w:rsidR="00FD6CC8" w:rsidRPr="005A2667" w:rsidRDefault="00FD6CC8" w:rsidP="00FD6CC8">
      <w:pPr>
        <w:rPr>
          <w:szCs w:val="22"/>
        </w:rPr>
      </w:pPr>
      <w:r>
        <w:rPr>
          <w:szCs w:val="22"/>
        </w:rPr>
        <w:t>Babina Greda, 23. prosinca,  2017</w:t>
      </w:r>
      <w:r w:rsidRPr="005A2667">
        <w:rPr>
          <w:szCs w:val="22"/>
        </w:rPr>
        <w:t>. godine</w:t>
      </w:r>
    </w:p>
    <w:p w:rsidR="00FD6CC8" w:rsidRPr="005A2667" w:rsidRDefault="00FD6CC8" w:rsidP="00FD6CC8">
      <w:pPr>
        <w:rPr>
          <w:szCs w:val="22"/>
        </w:rPr>
      </w:pPr>
    </w:p>
    <w:p w:rsidR="00FD6CC8" w:rsidRPr="005A2667" w:rsidRDefault="00FD6CC8" w:rsidP="00FD6CC8">
      <w:pPr>
        <w:rPr>
          <w:szCs w:val="22"/>
        </w:rPr>
      </w:pPr>
      <w:r w:rsidRPr="005A2667">
        <w:rPr>
          <w:szCs w:val="22"/>
        </w:rPr>
        <w:t xml:space="preserve">              Na temelju članka  4. i 5. Zakona o socijalnoj skrbi (N/N  157/13</w:t>
      </w:r>
      <w:r>
        <w:rPr>
          <w:szCs w:val="22"/>
        </w:rPr>
        <w:t>, 152/14, 99/15, 52/16, 16717</w:t>
      </w:r>
      <w:r w:rsidRPr="005A2667">
        <w:rPr>
          <w:szCs w:val="22"/>
        </w:rPr>
        <w:t>) , članka 18. Statuta Općine Babina Greda („Sl. Vjesnik“ 11 /09, 04/13,  03/14) i članka 45. Poslovnika o radu Općinskog vijeća Općine Babina Greda („Sl. Vjesnik“ 16/11), Općinsko vijeće općine Babina Greda, na sjednici održa</w:t>
      </w:r>
      <w:r>
        <w:rPr>
          <w:szCs w:val="22"/>
        </w:rPr>
        <w:t>noj dana  23. prosinca,  2017</w:t>
      </w:r>
      <w:r w:rsidRPr="005A2667">
        <w:rPr>
          <w:szCs w:val="22"/>
        </w:rPr>
        <w:t xml:space="preserve">. godine, donijelo  je </w:t>
      </w:r>
    </w:p>
    <w:p w:rsidR="00FD6CC8" w:rsidRPr="005A2667" w:rsidRDefault="00FD6CC8" w:rsidP="00FD6CC8">
      <w:pPr>
        <w:rPr>
          <w:szCs w:val="22"/>
        </w:rPr>
      </w:pPr>
      <w:r w:rsidRPr="005A2667">
        <w:rPr>
          <w:szCs w:val="22"/>
        </w:rPr>
        <w:t xml:space="preserve"> </w:t>
      </w:r>
    </w:p>
    <w:p w:rsidR="00FD6CC8" w:rsidRPr="005A2667" w:rsidRDefault="00FD6CC8" w:rsidP="00FD6CC8">
      <w:pPr>
        <w:rPr>
          <w:szCs w:val="22"/>
        </w:rPr>
      </w:pPr>
      <w:r w:rsidRPr="005A2667">
        <w:rPr>
          <w:szCs w:val="22"/>
        </w:rPr>
        <w:t xml:space="preserve">                                  </w:t>
      </w:r>
    </w:p>
    <w:p w:rsidR="00FD6CC8" w:rsidRPr="005A2667" w:rsidRDefault="00FD6CC8" w:rsidP="00FD6CC8">
      <w:pPr>
        <w:rPr>
          <w:b/>
          <w:szCs w:val="22"/>
        </w:rPr>
      </w:pPr>
      <w:r w:rsidRPr="005A2667">
        <w:rPr>
          <w:szCs w:val="22"/>
        </w:rPr>
        <w:t xml:space="preserve">                            </w:t>
      </w:r>
      <w:r w:rsidRPr="005A2667">
        <w:rPr>
          <w:b/>
          <w:szCs w:val="22"/>
        </w:rPr>
        <w:t>SOCIJALNI PROGRAM OPĆINE BABINA GREDA ZA 20</w:t>
      </w:r>
      <w:r>
        <w:rPr>
          <w:b/>
          <w:szCs w:val="22"/>
        </w:rPr>
        <w:t>18</w:t>
      </w:r>
      <w:r w:rsidRPr="005A2667">
        <w:rPr>
          <w:b/>
          <w:szCs w:val="22"/>
        </w:rPr>
        <w:t xml:space="preserve">.GODINU </w:t>
      </w:r>
    </w:p>
    <w:p w:rsidR="00FD6CC8" w:rsidRPr="005A2667" w:rsidRDefault="00FD6CC8" w:rsidP="00FD6CC8">
      <w:pPr>
        <w:rPr>
          <w:szCs w:val="22"/>
        </w:rPr>
      </w:pPr>
    </w:p>
    <w:p w:rsidR="00FD6CC8" w:rsidRPr="005A2667" w:rsidRDefault="00FD6CC8" w:rsidP="00FD6CC8">
      <w:pPr>
        <w:rPr>
          <w:szCs w:val="22"/>
        </w:rPr>
      </w:pPr>
    </w:p>
    <w:p w:rsidR="00FD6CC8" w:rsidRPr="005A2667" w:rsidRDefault="00FD6CC8" w:rsidP="00FD6CC8">
      <w:pPr>
        <w:rPr>
          <w:szCs w:val="22"/>
        </w:rPr>
      </w:pPr>
      <w:r w:rsidRPr="005A2667">
        <w:rPr>
          <w:szCs w:val="22"/>
        </w:rPr>
        <w:t>Prava iz sustava socijalne skrbi od Općine Babina Greda koja se mogu ostvariti temeljem Zakona o socijalnoj skrbi ("Narodne novine", br. 157/13</w:t>
      </w:r>
      <w:r>
        <w:rPr>
          <w:szCs w:val="22"/>
        </w:rPr>
        <w:t>,152/14, 99/15, 52/16, 167/17</w:t>
      </w:r>
      <w:r w:rsidRPr="005A2667">
        <w:rPr>
          <w:szCs w:val="22"/>
        </w:rPr>
        <w:t>)</w:t>
      </w:r>
      <w:r>
        <w:rPr>
          <w:szCs w:val="22"/>
        </w:rPr>
        <w:t xml:space="preserve"> </w:t>
      </w:r>
      <w:r w:rsidRPr="005A2667">
        <w:rPr>
          <w:szCs w:val="22"/>
        </w:rPr>
        <w:t>su:</w:t>
      </w:r>
    </w:p>
    <w:p w:rsidR="00FD6CC8" w:rsidRPr="005A2667" w:rsidRDefault="00FD6CC8" w:rsidP="00FD6CC8">
      <w:pPr>
        <w:rPr>
          <w:szCs w:val="22"/>
        </w:rPr>
      </w:pPr>
      <w:r w:rsidRPr="005A2667">
        <w:rPr>
          <w:szCs w:val="22"/>
        </w:rPr>
        <w:t xml:space="preserve"> Novčane naknade  su:</w:t>
      </w:r>
    </w:p>
    <w:p w:rsidR="00FD6CC8" w:rsidRPr="005A2667" w:rsidRDefault="00FD6CC8" w:rsidP="00FD6CC8">
      <w:pPr>
        <w:rPr>
          <w:szCs w:val="22"/>
        </w:rPr>
      </w:pPr>
      <w:r w:rsidRPr="005A2667">
        <w:rPr>
          <w:szCs w:val="22"/>
        </w:rPr>
        <w:t>1.  pomoć za stanovanje,</w:t>
      </w:r>
    </w:p>
    <w:p w:rsidR="00FD6CC8" w:rsidRPr="005A2667" w:rsidRDefault="00FD6CC8" w:rsidP="00FD6CC8">
      <w:pPr>
        <w:rPr>
          <w:szCs w:val="22"/>
        </w:rPr>
      </w:pPr>
      <w:r w:rsidRPr="005A2667">
        <w:rPr>
          <w:szCs w:val="22"/>
        </w:rPr>
        <w:t>2.  jednokratna novčana pomoć,</w:t>
      </w:r>
    </w:p>
    <w:p w:rsidR="00FD6CC8" w:rsidRPr="005A2667" w:rsidRDefault="00FD6CC8" w:rsidP="00FD6CC8">
      <w:pPr>
        <w:rPr>
          <w:szCs w:val="22"/>
        </w:rPr>
      </w:pPr>
      <w:r w:rsidRPr="005A2667">
        <w:rPr>
          <w:szCs w:val="22"/>
        </w:rPr>
        <w:t>3.  društvena skrb za djecu i odrasle,</w:t>
      </w:r>
    </w:p>
    <w:p w:rsidR="00FD6CC8" w:rsidRPr="005A2667" w:rsidRDefault="00FD6CC8" w:rsidP="00FD6CC8">
      <w:pPr>
        <w:rPr>
          <w:szCs w:val="22"/>
        </w:rPr>
      </w:pPr>
      <w:r w:rsidRPr="005A2667">
        <w:rPr>
          <w:szCs w:val="22"/>
        </w:rPr>
        <w:t xml:space="preserve"> 4.  ostali oblici pružanja pomoći pojedincu ili udrugama</w:t>
      </w:r>
    </w:p>
    <w:p w:rsidR="00FD6CC8" w:rsidRPr="005A2667" w:rsidRDefault="00FD6CC8" w:rsidP="00FD6CC8">
      <w:pPr>
        <w:jc w:val="both"/>
        <w:rPr>
          <w:szCs w:val="22"/>
        </w:rPr>
      </w:pPr>
      <w:r w:rsidRPr="005A2667">
        <w:rPr>
          <w:szCs w:val="22"/>
        </w:rPr>
        <w:t>5. Sufinanciranje Crvenog križa</w:t>
      </w:r>
    </w:p>
    <w:p w:rsidR="00FD6CC8" w:rsidRPr="005A2667" w:rsidRDefault="00FD6CC8" w:rsidP="00FD6CC8">
      <w:pPr>
        <w:jc w:val="both"/>
        <w:rPr>
          <w:szCs w:val="22"/>
        </w:rPr>
      </w:pPr>
    </w:p>
    <w:p w:rsidR="00FD6CC8" w:rsidRPr="005A2667" w:rsidRDefault="00FD6CC8" w:rsidP="00FD6CC8">
      <w:pPr>
        <w:jc w:val="both"/>
        <w:rPr>
          <w:b/>
          <w:szCs w:val="22"/>
        </w:rPr>
      </w:pPr>
      <w:r w:rsidRPr="005A2667">
        <w:rPr>
          <w:szCs w:val="22"/>
        </w:rPr>
        <w:t xml:space="preserve"> </w:t>
      </w:r>
      <w:r w:rsidRPr="005A2667">
        <w:rPr>
          <w:b/>
          <w:szCs w:val="22"/>
        </w:rPr>
        <w:t xml:space="preserve"> II-PRAVA I OBLICI SOCIJALNE SKRBI OPĆINE BABINA GREDA</w:t>
      </w:r>
    </w:p>
    <w:p w:rsidR="00FD6CC8" w:rsidRPr="005A2667" w:rsidRDefault="00FD6CC8" w:rsidP="00FD6CC8">
      <w:pPr>
        <w:jc w:val="both"/>
        <w:rPr>
          <w:b/>
          <w:szCs w:val="22"/>
        </w:rPr>
      </w:pPr>
    </w:p>
    <w:p w:rsidR="00FD6CC8" w:rsidRPr="005A2667" w:rsidRDefault="00FD6CC8" w:rsidP="00FD6CC8">
      <w:pPr>
        <w:numPr>
          <w:ilvl w:val="0"/>
          <w:numId w:val="12"/>
        </w:numPr>
        <w:spacing w:after="0" w:line="240" w:lineRule="auto"/>
        <w:jc w:val="both"/>
        <w:rPr>
          <w:b/>
          <w:szCs w:val="22"/>
        </w:rPr>
      </w:pPr>
      <w:r w:rsidRPr="005A2667">
        <w:rPr>
          <w:b/>
          <w:szCs w:val="22"/>
        </w:rPr>
        <w:t>POMOĆ ZA STANOVANJE</w:t>
      </w:r>
    </w:p>
    <w:p w:rsidR="00FD6CC8" w:rsidRPr="005A2667" w:rsidRDefault="00FD6CC8" w:rsidP="00FD6CC8">
      <w:pPr>
        <w:pStyle w:val="t-10-9-fett"/>
        <w:jc w:val="both"/>
        <w:rPr>
          <w:sz w:val="22"/>
          <w:szCs w:val="22"/>
        </w:rPr>
      </w:pPr>
      <w:r w:rsidRPr="005A2667">
        <w:rPr>
          <w:sz w:val="22"/>
          <w:szCs w:val="22"/>
        </w:rPr>
        <w:t xml:space="preserve"> (1) Pravo na pomoć za stanovanje ima samac ili članovi kućanstva pod uvjetima propisanim  Zakonom o socijalnoj skrbi, ako plaćanje troškova stanovanja ne ostvaruju po drugoj osnovi.</w:t>
      </w:r>
    </w:p>
    <w:p w:rsidR="00FD6CC8" w:rsidRPr="005A2667" w:rsidRDefault="00FD6CC8" w:rsidP="00FD6CC8">
      <w:pPr>
        <w:pStyle w:val="t-9-8-copy"/>
        <w:ind w:left="720"/>
        <w:jc w:val="both"/>
        <w:rPr>
          <w:sz w:val="22"/>
          <w:szCs w:val="22"/>
        </w:rPr>
      </w:pPr>
      <w:r w:rsidRPr="005A2667">
        <w:rPr>
          <w:sz w:val="22"/>
          <w:szCs w:val="22"/>
        </w:rPr>
        <w:t>Pomoć za stanovanje se podrazumijeva pomoć za:</w:t>
      </w:r>
    </w:p>
    <w:p w:rsidR="00FD6CC8" w:rsidRPr="005A2667" w:rsidRDefault="00FD6CC8" w:rsidP="00FD6CC8">
      <w:pPr>
        <w:pStyle w:val="Bezproreda"/>
        <w:rPr>
          <w:rFonts w:ascii="Times New Roman" w:hAnsi="Times New Roman"/>
        </w:rPr>
      </w:pPr>
      <w:r w:rsidRPr="005A2667">
        <w:rPr>
          <w:rFonts w:ascii="Times New Roman" w:hAnsi="Times New Roman"/>
        </w:rPr>
        <w:t xml:space="preserve">- pomoć za stanarinu –                                 </w:t>
      </w:r>
      <w:r>
        <w:rPr>
          <w:rFonts w:ascii="Times New Roman" w:hAnsi="Times New Roman"/>
        </w:rPr>
        <w:t xml:space="preserve">                             6.0</w:t>
      </w:r>
      <w:r w:rsidRPr="005A2667">
        <w:rPr>
          <w:rFonts w:ascii="Times New Roman" w:hAnsi="Times New Roman"/>
        </w:rPr>
        <w:t>00,00 kuna</w:t>
      </w:r>
    </w:p>
    <w:p w:rsidR="00FD6CC8" w:rsidRPr="005A2667" w:rsidRDefault="00FD6CC8" w:rsidP="00FD6CC8">
      <w:pPr>
        <w:pStyle w:val="Bezproreda"/>
        <w:rPr>
          <w:rFonts w:ascii="Times New Roman" w:hAnsi="Times New Roman"/>
        </w:rPr>
      </w:pPr>
      <w:r w:rsidRPr="005A2667">
        <w:rPr>
          <w:rFonts w:ascii="Times New Roman" w:hAnsi="Times New Roman"/>
        </w:rPr>
        <w:t xml:space="preserve"> - ogrjev-                                                    </w:t>
      </w:r>
      <w:r>
        <w:rPr>
          <w:rFonts w:ascii="Times New Roman" w:hAnsi="Times New Roman"/>
        </w:rPr>
        <w:t xml:space="preserve">                              53.4</w:t>
      </w:r>
      <w:r w:rsidRPr="005A2667">
        <w:rPr>
          <w:rFonts w:ascii="Times New Roman" w:hAnsi="Times New Roman"/>
        </w:rPr>
        <w:t>00,00 kuna.</w:t>
      </w:r>
    </w:p>
    <w:p w:rsidR="00FD6CC8" w:rsidRDefault="00FD6CC8" w:rsidP="00FD6CC8">
      <w:pPr>
        <w:pStyle w:val="Bezproreda"/>
        <w:rPr>
          <w:rFonts w:ascii="Times New Roman" w:hAnsi="Times New Roman"/>
        </w:rPr>
      </w:pPr>
      <w:r w:rsidRPr="005A2667">
        <w:rPr>
          <w:rFonts w:ascii="Times New Roman" w:hAnsi="Times New Roman"/>
        </w:rPr>
        <w:t>-sufinanciranj</w:t>
      </w:r>
      <w:r>
        <w:rPr>
          <w:rFonts w:ascii="Times New Roman" w:hAnsi="Times New Roman"/>
        </w:rPr>
        <w:t>e troškova potrošnje vode (40%) i dimnj. Usluge</w:t>
      </w:r>
    </w:p>
    <w:p w:rsidR="00FD6CC8" w:rsidRPr="005A2667" w:rsidRDefault="00FD6CC8" w:rsidP="00FD6CC8">
      <w:pPr>
        <w:pStyle w:val="Bezproreda"/>
        <w:rPr>
          <w:rFonts w:ascii="Times New Roman" w:hAnsi="Times New Roman"/>
        </w:rPr>
      </w:pPr>
      <w:r>
        <w:rPr>
          <w:rFonts w:ascii="Times New Roman" w:hAnsi="Times New Roman"/>
        </w:rPr>
        <w:t xml:space="preserve">                                                                           </w:t>
      </w:r>
      <w:r w:rsidRPr="005A2667">
        <w:rPr>
          <w:rFonts w:ascii="Times New Roman" w:hAnsi="Times New Roman"/>
        </w:rPr>
        <w:t xml:space="preserve">              </w:t>
      </w:r>
      <w:r>
        <w:rPr>
          <w:rFonts w:ascii="Times New Roman" w:hAnsi="Times New Roman"/>
        </w:rPr>
        <w:t xml:space="preserve">       </w:t>
      </w:r>
      <w:r w:rsidRPr="005A2667">
        <w:rPr>
          <w:rFonts w:ascii="Times New Roman" w:hAnsi="Times New Roman"/>
        </w:rPr>
        <w:t xml:space="preserve">   </w:t>
      </w:r>
      <w:r>
        <w:rPr>
          <w:rFonts w:ascii="Times New Roman" w:hAnsi="Times New Roman"/>
        </w:rPr>
        <w:t>4</w:t>
      </w:r>
      <w:r w:rsidRPr="005A2667">
        <w:rPr>
          <w:rFonts w:ascii="Times New Roman" w:hAnsi="Times New Roman"/>
        </w:rPr>
        <w:t>.400,00 kuna</w:t>
      </w:r>
    </w:p>
    <w:p w:rsidR="00FD6CC8" w:rsidRPr="005A2667" w:rsidRDefault="00FD6CC8" w:rsidP="00FD6CC8">
      <w:pPr>
        <w:ind w:left="720"/>
        <w:jc w:val="both"/>
        <w:rPr>
          <w:szCs w:val="22"/>
        </w:rPr>
      </w:pPr>
      <w:r w:rsidRPr="005A2667">
        <w:rPr>
          <w:szCs w:val="22"/>
        </w:rPr>
        <w:t xml:space="preserve">Za ovu namjenu je potrebno predvidjeti u Proračunu Općine </w:t>
      </w:r>
    </w:p>
    <w:p w:rsidR="00FD6CC8" w:rsidRPr="005A2667" w:rsidRDefault="00FD6CC8" w:rsidP="00FD6CC8">
      <w:pPr>
        <w:ind w:left="720"/>
        <w:jc w:val="both"/>
        <w:rPr>
          <w:szCs w:val="22"/>
        </w:rPr>
      </w:pPr>
      <w:r>
        <w:rPr>
          <w:szCs w:val="22"/>
        </w:rPr>
        <w:t xml:space="preserve"> za 2018</w:t>
      </w:r>
      <w:r w:rsidRPr="005A2667">
        <w:rPr>
          <w:szCs w:val="22"/>
        </w:rPr>
        <w:t xml:space="preserve">. god ukupan. iznos od........................................................................   </w:t>
      </w:r>
      <w:r>
        <w:rPr>
          <w:b/>
          <w:szCs w:val="22"/>
        </w:rPr>
        <w:t>63.8</w:t>
      </w:r>
      <w:r w:rsidRPr="005A2667">
        <w:rPr>
          <w:b/>
          <w:szCs w:val="22"/>
        </w:rPr>
        <w:t>00,00 kn</w:t>
      </w:r>
      <w:r w:rsidRPr="005A2667">
        <w:rPr>
          <w:szCs w:val="22"/>
        </w:rPr>
        <w:t xml:space="preserve"> </w:t>
      </w:r>
    </w:p>
    <w:p w:rsidR="00FD6CC8" w:rsidRPr="005A2667" w:rsidRDefault="00FD6CC8" w:rsidP="00FD6CC8">
      <w:pPr>
        <w:ind w:left="720"/>
        <w:jc w:val="both"/>
        <w:rPr>
          <w:szCs w:val="22"/>
        </w:rPr>
      </w:pPr>
    </w:p>
    <w:p w:rsidR="00FD6CC8" w:rsidRPr="005A2667" w:rsidRDefault="00FD6CC8" w:rsidP="00FD6CC8">
      <w:pPr>
        <w:numPr>
          <w:ilvl w:val="0"/>
          <w:numId w:val="12"/>
        </w:numPr>
        <w:spacing w:after="0" w:line="240" w:lineRule="auto"/>
        <w:jc w:val="both"/>
        <w:rPr>
          <w:szCs w:val="22"/>
        </w:rPr>
      </w:pPr>
      <w:r w:rsidRPr="005A2667">
        <w:rPr>
          <w:b/>
          <w:szCs w:val="22"/>
        </w:rPr>
        <w:t>JEDNOKRATNA NOVČANA POMOĆ</w:t>
      </w:r>
    </w:p>
    <w:p w:rsidR="00FD6CC8" w:rsidRPr="005A2667" w:rsidRDefault="00FD6CC8" w:rsidP="00FD6CC8">
      <w:pPr>
        <w:ind w:left="360"/>
        <w:jc w:val="both"/>
        <w:rPr>
          <w:szCs w:val="22"/>
        </w:rPr>
      </w:pPr>
      <w:r w:rsidRPr="005A2667">
        <w:rPr>
          <w:szCs w:val="22"/>
        </w:rPr>
        <w:t xml:space="preserve">Pravo na jednokratnu novčanu pomoć ostvaruju korisnici putem Zavoda. Izuzetno pravo na jednokratnu novčanu pomoć mogu ostvariti obitelji koje ispunjavaju socijalni uvjet ili uvjet imovine i prihoda u slučajevima teže bolesti i neophodnog liječenja i drugih nepredviđenih okolnosti.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       U slučaju posebno nepovoljnih okolnosti, kao što su elementarna nepogoda, vanredni ili nesretni slučaj, </w:t>
      </w:r>
    </w:p>
    <w:p w:rsidR="00FD6CC8" w:rsidRPr="005A2667" w:rsidRDefault="00FD6CC8" w:rsidP="00FD6CC8">
      <w:pPr>
        <w:jc w:val="both"/>
        <w:rPr>
          <w:szCs w:val="22"/>
        </w:rPr>
      </w:pPr>
      <w:r w:rsidRPr="005A2667">
        <w:rPr>
          <w:szCs w:val="22"/>
        </w:rPr>
        <w:t xml:space="preserve">        iznos pomoći može se odobriti svim članovima obitelji. </w:t>
      </w:r>
    </w:p>
    <w:p w:rsidR="00FD6CC8" w:rsidRPr="005A2667" w:rsidRDefault="00FD6CC8" w:rsidP="00FD6CC8">
      <w:pPr>
        <w:ind w:left="720"/>
        <w:jc w:val="both"/>
        <w:rPr>
          <w:szCs w:val="22"/>
        </w:rPr>
      </w:pPr>
    </w:p>
    <w:p w:rsidR="00FD6CC8" w:rsidRPr="005A2667" w:rsidRDefault="00FD6CC8" w:rsidP="00FD6CC8">
      <w:pPr>
        <w:ind w:left="720"/>
        <w:jc w:val="both"/>
        <w:rPr>
          <w:szCs w:val="22"/>
        </w:rPr>
      </w:pPr>
      <w:r w:rsidRPr="005A2667">
        <w:rPr>
          <w:szCs w:val="22"/>
        </w:rPr>
        <w:t xml:space="preserve">Za ovu namjenu je potrebno predvidjeti u Proračunu Općine </w:t>
      </w:r>
    </w:p>
    <w:p w:rsidR="00FD6CC8" w:rsidRPr="005A2667" w:rsidRDefault="00FD6CC8" w:rsidP="00FD6CC8">
      <w:pPr>
        <w:ind w:left="720"/>
        <w:jc w:val="both"/>
        <w:rPr>
          <w:szCs w:val="22"/>
        </w:rPr>
      </w:pPr>
      <w:r>
        <w:rPr>
          <w:szCs w:val="22"/>
        </w:rPr>
        <w:t xml:space="preserve"> za 2018</w:t>
      </w:r>
      <w:r w:rsidRPr="005A2667">
        <w:rPr>
          <w:szCs w:val="22"/>
        </w:rPr>
        <w:t xml:space="preserve">. god. iznos od.............................................................................               </w:t>
      </w:r>
      <w:r>
        <w:rPr>
          <w:b/>
          <w:szCs w:val="22"/>
        </w:rPr>
        <w:t>23.7</w:t>
      </w:r>
      <w:r w:rsidRPr="005A2667">
        <w:rPr>
          <w:b/>
          <w:szCs w:val="22"/>
        </w:rPr>
        <w:t>00,00 kn</w:t>
      </w:r>
      <w:r w:rsidRPr="005A2667">
        <w:rPr>
          <w:szCs w:val="22"/>
        </w:rPr>
        <w:t xml:space="preserve"> </w:t>
      </w:r>
    </w:p>
    <w:p w:rsidR="00FD6CC8" w:rsidRPr="005A2667" w:rsidRDefault="00FD6CC8" w:rsidP="00FD6CC8">
      <w:pPr>
        <w:ind w:left="720"/>
        <w:jc w:val="both"/>
        <w:rPr>
          <w:szCs w:val="22"/>
        </w:rPr>
      </w:pPr>
    </w:p>
    <w:p w:rsidR="00FD6CC8" w:rsidRPr="005A2667" w:rsidRDefault="00FD6CC8" w:rsidP="00FD6CC8">
      <w:pPr>
        <w:numPr>
          <w:ilvl w:val="0"/>
          <w:numId w:val="12"/>
        </w:numPr>
        <w:spacing w:after="0" w:line="240" w:lineRule="auto"/>
        <w:jc w:val="both"/>
        <w:rPr>
          <w:szCs w:val="22"/>
        </w:rPr>
      </w:pPr>
      <w:r w:rsidRPr="005A2667">
        <w:rPr>
          <w:b/>
          <w:szCs w:val="22"/>
        </w:rPr>
        <w:t xml:space="preserve">DRUŠTVENA SKRB ZA DJECU I ODRASLE </w:t>
      </w:r>
    </w:p>
    <w:p w:rsidR="00FD6CC8" w:rsidRPr="005A2667" w:rsidRDefault="00FD6CC8" w:rsidP="00FD6CC8">
      <w:pPr>
        <w:ind w:left="360"/>
        <w:jc w:val="both"/>
        <w:rPr>
          <w:szCs w:val="22"/>
        </w:rPr>
      </w:pPr>
      <w:r w:rsidRPr="005A2667">
        <w:rPr>
          <w:szCs w:val="22"/>
        </w:rPr>
        <w:t xml:space="preserve">  a)     STIPENDIJE UČENICIMA I STUDENTIMA </w:t>
      </w:r>
    </w:p>
    <w:p w:rsidR="00FD6CC8" w:rsidRPr="005A2667" w:rsidRDefault="00FD6CC8" w:rsidP="00FD6CC8">
      <w:pPr>
        <w:ind w:left="720"/>
        <w:jc w:val="both"/>
        <w:rPr>
          <w:szCs w:val="22"/>
        </w:rPr>
      </w:pPr>
      <w:r w:rsidRPr="005A2667">
        <w:rPr>
          <w:szCs w:val="22"/>
        </w:rPr>
        <w:t xml:space="preserve">Ostvaruje se sukladno Pravilniku o dodjeli stipendija u Općini Babina Greda, a isplaćuje </w:t>
      </w:r>
    </w:p>
    <w:p w:rsidR="00FD6CC8" w:rsidRPr="005A2667" w:rsidRDefault="00FD6CC8" w:rsidP="00FD6CC8">
      <w:pPr>
        <w:ind w:left="720"/>
        <w:jc w:val="both"/>
        <w:rPr>
          <w:szCs w:val="22"/>
        </w:rPr>
      </w:pPr>
      <w:r w:rsidRPr="005A2667">
        <w:rPr>
          <w:szCs w:val="22"/>
        </w:rPr>
        <w:t xml:space="preserve">se u svoti od 900,00 kn za  10 studenata prema odluci Općinskog Vijeća. </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Za ovu namjenu je potrebno predvidjeti u Proračunu Općine </w:t>
      </w:r>
    </w:p>
    <w:p w:rsidR="00FD6CC8" w:rsidRPr="005A2667" w:rsidRDefault="00FD6CC8" w:rsidP="00FD6CC8">
      <w:pPr>
        <w:ind w:left="360"/>
        <w:jc w:val="both"/>
        <w:rPr>
          <w:szCs w:val="22"/>
        </w:rPr>
      </w:pPr>
      <w:r>
        <w:rPr>
          <w:szCs w:val="22"/>
        </w:rPr>
        <w:t xml:space="preserve"> za 2018</w:t>
      </w:r>
      <w:r w:rsidRPr="005A2667">
        <w:rPr>
          <w:szCs w:val="22"/>
        </w:rPr>
        <w:t xml:space="preserve">. god. iznos od......................……........................                                           </w:t>
      </w:r>
      <w:r w:rsidRPr="005A2667">
        <w:rPr>
          <w:b/>
          <w:szCs w:val="22"/>
        </w:rPr>
        <w:t>90.000,00 kn</w:t>
      </w:r>
    </w:p>
    <w:p w:rsidR="00FD6CC8" w:rsidRPr="005A2667" w:rsidRDefault="00FD6CC8" w:rsidP="00FD6CC8">
      <w:pPr>
        <w:ind w:left="720"/>
        <w:jc w:val="both"/>
        <w:rPr>
          <w:szCs w:val="22"/>
        </w:rPr>
      </w:pPr>
    </w:p>
    <w:p w:rsidR="00FD6CC8" w:rsidRPr="005A2667" w:rsidRDefault="00FD6CC8" w:rsidP="00FD6CC8">
      <w:pPr>
        <w:ind w:left="360"/>
        <w:jc w:val="both"/>
        <w:rPr>
          <w:szCs w:val="22"/>
        </w:rPr>
      </w:pPr>
      <w:r w:rsidRPr="005A2667">
        <w:rPr>
          <w:szCs w:val="22"/>
        </w:rPr>
        <w:t xml:space="preserve">  b)POMOĆ ZA OPREMU NOVOROĐENOG DJETETA</w:t>
      </w:r>
    </w:p>
    <w:p w:rsidR="00FD6CC8" w:rsidRPr="005A2667" w:rsidRDefault="00FD6CC8" w:rsidP="00FD6CC8">
      <w:pPr>
        <w:ind w:left="360"/>
        <w:jc w:val="both"/>
        <w:rPr>
          <w:szCs w:val="22"/>
        </w:rPr>
      </w:pPr>
      <w:r>
        <w:rPr>
          <w:szCs w:val="22"/>
        </w:rPr>
        <w:t xml:space="preserve">     Utvrđuje se iznos od 1.500</w:t>
      </w:r>
      <w:r w:rsidRPr="005A2667">
        <w:rPr>
          <w:szCs w:val="22"/>
        </w:rPr>
        <w:t>,00 kuna po novorođenom djetetu.</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      Za ovu namjenu potrebno je predvidjeti u Proračunu Općine</w:t>
      </w:r>
    </w:p>
    <w:p w:rsidR="00FD6CC8" w:rsidRPr="005A2667" w:rsidRDefault="00FD6CC8" w:rsidP="00FD6CC8">
      <w:pPr>
        <w:ind w:left="360"/>
        <w:jc w:val="both"/>
        <w:rPr>
          <w:szCs w:val="22"/>
        </w:rPr>
      </w:pPr>
      <w:r>
        <w:rPr>
          <w:szCs w:val="22"/>
        </w:rPr>
        <w:t xml:space="preserve">       Za 2018</w:t>
      </w:r>
      <w:r w:rsidRPr="005A2667">
        <w:rPr>
          <w:szCs w:val="22"/>
        </w:rPr>
        <w:t xml:space="preserve">. Godinu iznos od……………………………………..                              </w:t>
      </w:r>
      <w:r>
        <w:rPr>
          <w:b/>
          <w:szCs w:val="22"/>
        </w:rPr>
        <w:t>40.5</w:t>
      </w:r>
      <w:r w:rsidRPr="005A2667">
        <w:rPr>
          <w:b/>
          <w:szCs w:val="22"/>
        </w:rPr>
        <w:t>00,00 kn</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   c) POMOĆ STANOVNIŠTVU TREĆE ŽIVOTNE DOBI</w:t>
      </w:r>
    </w:p>
    <w:p w:rsidR="00FD6CC8" w:rsidRPr="005A2667" w:rsidRDefault="00FD6CC8" w:rsidP="00FD6CC8">
      <w:pPr>
        <w:ind w:left="360"/>
        <w:jc w:val="both"/>
        <w:rPr>
          <w:szCs w:val="22"/>
        </w:rPr>
      </w:pPr>
      <w:r w:rsidRPr="005A2667">
        <w:rPr>
          <w:szCs w:val="22"/>
        </w:rPr>
        <w:t xml:space="preserve">     Utvrđuje se iznos od 100,00 kuna osobama treće životne dobi koje nemaju mirovinu ili je imaju u iznosu manjem od 2.500,00 kuna.</w:t>
      </w:r>
    </w:p>
    <w:p w:rsidR="00FD6CC8" w:rsidRPr="005A2667" w:rsidRDefault="00FD6CC8" w:rsidP="00FD6CC8">
      <w:pPr>
        <w:ind w:left="360"/>
        <w:jc w:val="both"/>
        <w:rPr>
          <w:szCs w:val="22"/>
        </w:rPr>
      </w:pPr>
      <w:r w:rsidRPr="005A2667">
        <w:rPr>
          <w:szCs w:val="22"/>
        </w:rPr>
        <w:t xml:space="preserve">    </w:t>
      </w:r>
    </w:p>
    <w:p w:rsidR="00FD6CC8" w:rsidRPr="005A2667" w:rsidRDefault="00FD6CC8" w:rsidP="00FD6CC8">
      <w:pPr>
        <w:ind w:left="360"/>
        <w:jc w:val="both"/>
        <w:rPr>
          <w:szCs w:val="22"/>
        </w:rPr>
      </w:pPr>
      <w:r w:rsidRPr="005A2667">
        <w:rPr>
          <w:szCs w:val="22"/>
        </w:rPr>
        <w:t xml:space="preserve">      Za ovu namjenu potrebno je predvidjeti u Proračunu Općine</w:t>
      </w:r>
    </w:p>
    <w:p w:rsidR="00FD6CC8" w:rsidRPr="005A2667" w:rsidRDefault="00FD6CC8" w:rsidP="00FD6CC8">
      <w:pPr>
        <w:ind w:left="360"/>
        <w:jc w:val="both"/>
        <w:rPr>
          <w:b/>
          <w:szCs w:val="22"/>
        </w:rPr>
      </w:pPr>
      <w:r>
        <w:rPr>
          <w:szCs w:val="22"/>
        </w:rPr>
        <w:t xml:space="preserve">       Za 2018</w:t>
      </w:r>
      <w:r w:rsidRPr="005A2667">
        <w:rPr>
          <w:szCs w:val="22"/>
        </w:rPr>
        <w:t xml:space="preserve">. Godinu iznos od……………………………………..                              </w:t>
      </w:r>
      <w:r>
        <w:rPr>
          <w:b/>
          <w:szCs w:val="22"/>
        </w:rPr>
        <w:t>40</w:t>
      </w:r>
      <w:r w:rsidRPr="005A2667">
        <w:rPr>
          <w:b/>
          <w:szCs w:val="22"/>
        </w:rPr>
        <w:t>.000,00 kn</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  d) OSTALI MATERIJALNI OBLICI POMOĆI (dar za djecu i ostalo)</w:t>
      </w:r>
    </w:p>
    <w:p w:rsidR="00FD6CC8" w:rsidRPr="005A2667" w:rsidRDefault="00FD6CC8" w:rsidP="00FD6CC8">
      <w:pPr>
        <w:ind w:left="360"/>
        <w:jc w:val="both"/>
        <w:rPr>
          <w:szCs w:val="22"/>
        </w:rPr>
      </w:pPr>
    </w:p>
    <w:p w:rsidR="00FD6CC8" w:rsidRPr="005A2667" w:rsidRDefault="00FD6CC8" w:rsidP="00FD6CC8">
      <w:pPr>
        <w:ind w:left="360"/>
        <w:jc w:val="both"/>
        <w:rPr>
          <w:szCs w:val="22"/>
        </w:rPr>
      </w:pPr>
      <w:r w:rsidRPr="005A2667">
        <w:rPr>
          <w:szCs w:val="22"/>
        </w:rPr>
        <w:t xml:space="preserve">      - Dar za predškolsku i školsku djecu za</w:t>
      </w:r>
      <w:r>
        <w:rPr>
          <w:szCs w:val="22"/>
        </w:rPr>
        <w:t xml:space="preserve"> božićne blagdane i ostalo</w:t>
      </w:r>
    </w:p>
    <w:p w:rsidR="00FD6CC8" w:rsidRPr="005A2667" w:rsidRDefault="00FD6CC8" w:rsidP="00FD6CC8">
      <w:pPr>
        <w:ind w:left="360"/>
        <w:jc w:val="both"/>
        <w:rPr>
          <w:szCs w:val="22"/>
        </w:rPr>
      </w:pPr>
      <w:r w:rsidRPr="005A2667">
        <w:rPr>
          <w:szCs w:val="22"/>
        </w:rPr>
        <w:lastRenderedPageBreak/>
        <w:t xml:space="preserve">           Za ovu namjenu potrebno je predvidjeti u Proračunu Općine</w:t>
      </w:r>
    </w:p>
    <w:p w:rsidR="00FD6CC8" w:rsidRPr="005A2667" w:rsidRDefault="00FD6CC8" w:rsidP="00FD6CC8">
      <w:pPr>
        <w:ind w:left="360"/>
        <w:jc w:val="both"/>
        <w:rPr>
          <w:szCs w:val="22"/>
        </w:rPr>
      </w:pPr>
      <w:r>
        <w:rPr>
          <w:szCs w:val="22"/>
        </w:rPr>
        <w:t xml:space="preserve">       Za 2018</w:t>
      </w:r>
      <w:r w:rsidRPr="005A2667">
        <w:rPr>
          <w:szCs w:val="22"/>
        </w:rPr>
        <w:t xml:space="preserve">. Godinu iznos od……………………………………..                              </w:t>
      </w:r>
      <w:r>
        <w:rPr>
          <w:b/>
          <w:szCs w:val="22"/>
        </w:rPr>
        <w:t>40</w:t>
      </w:r>
      <w:r w:rsidRPr="005A2667">
        <w:rPr>
          <w:b/>
          <w:szCs w:val="22"/>
        </w:rPr>
        <w:t>.000,00 kn</w:t>
      </w:r>
      <w:r w:rsidRPr="005A2667">
        <w:rPr>
          <w:szCs w:val="22"/>
        </w:rPr>
        <w:t xml:space="preserve">                   </w:t>
      </w:r>
    </w:p>
    <w:p w:rsidR="00FD6CC8" w:rsidRPr="00ED2128" w:rsidRDefault="00FD6CC8" w:rsidP="00FD6CC8">
      <w:pPr>
        <w:jc w:val="both"/>
        <w:rPr>
          <w:b/>
          <w:szCs w:val="22"/>
        </w:rPr>
      </w:pPr>
      <w:r>
        <w:rPr>
          <w:szCs w:val="22"/>
        </w:rPr>
        <w:t xml:space="preserve">        e)sufinanciranje cijene prijevoza………………………………..                          </w:t>
      </w:r>
      <w:r w:rsidRPr="00ED2128">
        <w:rPr>
          <w:b/>
          <w:szCs w:val="22"/>
        </w:rPr>
        <w:t>100.000,00 kn</w:t>
      </w:r>
    </w:p>
    <w:p w:rsidR="00FD6CC8" w:rsidRPr="005A2667" w:rsidRDefault="00FD6CC8" w:rsidP="00FD6CC8">
      <w:pPr>
        <w:ind w:left="360"/>
        <w:jc w:val="both"/>
        <w:rPr>
          <w:szCs w:val="22"/>
        </w:rPr>
      </w:pPr>
    </w:p>
    <w:p w:rsidR="00FD6CC8" w:rsidRPr="005A2667" w:rsidRDefault="00FD6CC8" w:rsidP="00FD6CC8">
      <w:pPr>
        <w:numPr>
          <w:ilvl w:val="0"/>
          <w:numId w:val="12"/>
        </w:numPr>
        <w:spacing w:after="0" w:line="240" w:lineRule="auto"/>
        <w:jc w:val="both"/>
        <w:rPr>
          <w:szCs w:val="22"/>
        </w:rPr>
      </w:pPr>
      <w:r w:rsidRPr="005A2667">
        <w:rPr>
          <w:b/>
          <w:szCs w:val="22"/>
        </w:rPr>
        <w:t>OSTALI OBLICI PRUŽANJA POMOĆI POJEDINCU ILI UDRUGAMA</w:t>
      </w:r>
    </w:p>
    <w:p w:rsidR="00FD6CC8" w:rsidRPr="005A2667" w:rsidRDefault="00FD6CC8" w:rsidP="00FD6CC8">
      <w:pPr>
        <w:jc w:val="both"/>
        <w:rPr>
          <w:szCs w:val="22"/>
        </w:rPr>
      </w:pPr>
    </w:p>
    <w:p w:rsidR="00FD6CC8" w:rsidRPr="005A2667" w:rsidRDefault="00FD6CC8" w:rsidP="00FD6CC8">
      <w:pPr>
        <w:numPr>
          <w:ilvl w:val="0"/>
          <w:numId w:val="13"/>
        </w:numPr>
        <w:spacing w:after="0" w:line="240" w:lineRule="auto"/>
        <w:jc w:val="both"/>
        <w:rPr>
          <w:szCs w:val="22"/>
        </w:rPr>
      </w:pPr>
      <w:r w:rsidRPr="005A2667">
        <w:rPr>
          <w:szCs w:val="22"/>
        </w:rPr>
        <w:t xml:space="preserve"> PRAVO NA POMOĆ DJECI I ODRASLIMA  S TEŠKOĆAMA U RAZVOJU </w:t>
      </w:r>
    </w:p>
    <w:p w:rsidR="00FD6CC8" w:rsidRPr="005A2667" w:rsidRDefault="00FD6CC8" w:rsidP="00FD6CC8">
      <w:pPr>
        <w:jc w:val="both"/>
        <w:rPr>
          <w:szCs w:val="22"/>
        </w:rPr>
      </w:pPr>
      <w:r w:rsidRPr="005A2667">
        <w:rPr>
          <w:szCs w:val="22"/>
        </w:rPr>
        <w:t>Ovo pravo se ostvaruje na temelju medicinski indiciranog i neophodnog liječenja, a odnosi se na povećane izdatke koje roditelji ili staratelj imaju u svezi sa školovanjem ili liječenja djeteta sa teškoćama u psihofizičkom razvoju. Socijalno vijeće Općinskog vijeća će utvrditi pojedinačni iznos po korisniku za pojedine namjene na osnovu zahtjeva i priložene liječničke dokumentacije korisnika.</w:t>
      </w:r>
    </w:p>
    <w:p w:rsidR="00FD6CC8" w:rsidRPr="005A2667" w:rsidRDefault="00FD6CC8" w:rsidP="00FD6CC8">
      <w:pPr>
        <w:jc w:val="both"/>
        <w:rPr>
          <w:szCs w:val="22"/>
        </w:rPr>
      </w:pPr>
      <w:r w:rsidRPr="005A2667">
        <w:rPr>
          <w:szCs w:val="22"/>
        </w:rPr>
        <w:t xml:space="preserve"> </w:t>
      </w:r>
    </w:p>
    <w:p w:rsidR="00FD6CC8" w:rsidRPr="005A2667" w:rsidRDefault="00FD6CC8" w:rsidP="00FD6CC8">
      <w:pPr>
        <w:jc w:val="both"/>
        <w:rPr>
          <w:szCs w:val="22"/>
        </w:rPr>
      </w:pPr>
      <w:r w:rsidRPr="005A2667">
        <w:rPr>
          <w:szCs w:val="22"/>
        </w:rPr>
        <w:t xml:space="preserve">Za ovu namjenu je potrebno predvidjeti u Proračunu Općine </w:t>
      </w:r>
    </w:p>
    <w:p w:rsidR="00FD6CC8" w:rsidRPr="005A2667" w:rsidRDefault="00FD6CC8" w:rsidP="00FD6CC8">
      <w:pPr>
        <w:jc w:val="both"/>
        <w:rPr>
          <w:szCs w:val="22"/>
        </w:rPr>
      </w:pPr>
      <w:r>
        <w:rPr>
          <w:szCs w:val="22"/>
        </w:rPr>
        <w:t xml:space="preserve"> za 2018</w:t>
      </w:r>
      <w:r w:rsidRPr="005A2667">
        <w:rPr>
          <w:szCs w:val="22"/>
        </w:rPr>
        <w:t xml:space="preserve">. iznos od.........….....................................................                                       </w:t>
      </w:r>
      <w:r>
        <w:rPr>
          <w:b/>
          <w:szCs w:val="22"/>
        </w:rPr>
        <w:t>10</w:t>
      </w:r>
      <w:r w:rsidRPr="005A2667">
        <w:rPr>
          <w:b/>
          <w:szCs w:val="22"/>
        </w:rPr>
        <w:t>.000,00 kn</w:t>
      </w:r>
    </w:p>
    <w:p w:rsidR="00FD6CC8" w:rsidRPr="005A2667" w:rsidRDefault="00FD6CC8" w:rsidP="00FD6CC8">
      <w:pPr>
        <w:jc w:val="both"/>
        <w:rPr>
          <w:szCs w:val="22"/>
        </w:rPr>
      </w:pPr>
    </w:p>
    <w:p w:rsidR="00FD6CC8" w:rsidRPr="005A2667" w:rsidRDefault="00FD6CC8" w:rsidP="00FD6CC8">
      <w:pPr>
        <w:numPr>
          <w:ilvl w:val="0"/>
          <w:numId w:val="13"/>
        </w:numPr>
        <w:spacing w:after="0" w:line="240" w:lineRule="auto"/>
        <w:jc w:val="both"/>
        <w:rPr>
          <w:szCs w:val="22"/>
        </w:rPr>
      </w:pPr>
      <w:r w:rsidRPr="005A2667">
        <w:rPr>
          <w:szCs w:val="22"/>
        </w:rPr>
        <w:t xml:space="preserve"> POMOĆ OSOBAMA OBOLJELIM OD KARCINOMA </w:t>
      </w:r>
    </w:p>
    <w:p w:rsidR="00FD6CC8" w:rsidRPr="005A2667" w:rsidRDefault="00FD6CC8" w:rsidP="00FD6CC8">
      <w:pPr>
        <w:jc w:val="both"/>
        <w:rPr>
          <w:szCs w:val="22"/>
        </w:rPr>
      </w:pPr>
      <w:r w:rsidRPr="005A2667">
        <w:rPr>
          <w:szCs w:val="22"/>
        </w:rPr>
        <w:t xml:space="preserve">Općina Babina Greda će bolesnicima na intenzivnom liječenju od karcinoma (kemoterapiji) pomoći u plaćanju dijela izdataka troškova liječenja.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Za ovu namjenu je potrebno predvidjeti u proračunu Općine</w:t>
      </w:r>
    </w:p>
    <w:p w:rsidR="00FD6CC8" w:rsidRDefault="00FD6CC8" w:rsidP="00FD6CC8">
      <w:pPr>
        <w:jc w:val="both"/>
        <w:rPr>
          <w:szCs w:val="22"/>
        </w:rPr>
      </w:pPr>
      <w:r>
        <w:rPr>
          <w:szCs w:val="22"/>
        </w:rPr>
        <w:t xml:space="preserve"> za 2018</w:t>
      </w:r>
      <w:r w:rsidRPr="005A2667">
        <w:rPr>
          <w:szCs w:val="22"/>
        </w:rPr>
        <w:t xml:space="preserve">. godinu.................................................................................                           </w:t>
      </w:r>
      <w:r>
        <w:rPr>
          <w:b/>
          <w:szCs w:val="22"/>
        </w:rPr>
        <w:t>10</w:t>
      </w:r>
      <w:r w:rsidRPr="005A2667">
        <w:rPr>
          <w:b/>
          <w:szCs w:val="22"/>
        </w:rPr>
        <w:t>.000,00 kn</w:t>
      </w:r>
      <w:r w:rsidRPr="005A2667">
        <w:rPr>
          <w:szCs w:val="22"/>
        </w:rPr>
        <w:t xml:space="preserve"> </w:t>
      </w:r>
    </w:p>
    <w:p w:rsidR="00FD6CC8" w:rsidRDefault="00FD6CC8" w:rsidP="00FD6CC8">
      <w:pPr>
        <w:jc w:val="both"/>
        <w:rPr>
          <w:szCs w:val="22"/>
        </w:rPr>
      </w:pPr>
    </w:p>
    <w:p w:rsidR="00FD6CC8" w:rsidRPr="005A2667" w:rsidRDefault="00FD6CC8" w:rsidP="00FD6CC8">
      <w:pPr>
        <w:numPr>
          <w:ilvl w:val="0"/>
          <w:numId w:val="13"/>
        </w:numPr>
        <w:spacing w:after="0" w:line="240" w:lineRule="auto"/>
        <w:jc w:val="both"/>
        <w:rPr>
          <w:szCs w:val="22"/>
        </w:rPr>
      </w:pPr>
      <w:r>
        <w:rPr>
          <w:szCs w:val="22"/>
        </w:rPr>
        <w:t xml:space="preserve"> POMOĆ U KUĆI – sufinanciranje usluga                         </w:t>
      </w:r>
      <w:r>
        <w:rPr>
          <w:szCs w:val="22"/>
        </w:rPr>
        <w:tab/>
      </w:r>
      <w:r>
        <w:rPr>
          <w:szCs w:val="22"/>
        </w:rPr>
        <w:tab/>
      </w:r>
      <w:r>
        <w:rPr>
          <w:szCs w:val="22"/>
        </w:rPr>
        <w:tab/>
      </w:r>
      <w:r>
        <w:rPr>
          <w:b/>
          <w:szCs w:val="22"/>
        </w:rPr>
        <w:t xml:space="preserve"> </w:t>
      </w:r>
      <w:r w:rsidRPr="001C2EC6">
        <w:rPr>
          <w:b/>
          <w:szCs w:val="22"/>
        </w:rPr>
        <w:t>15.000,00 kn</w:t>
      </w:r>
    </w:p>
    <w:p w:rsidR="00FD6CC8" w:rsidRPr="005A2667" w:rsidRDefault="00FD6CC8" w:rsidP="00FD6CC8">
      <w:pPr>
        <w:jc w:val="both"/>
        <w:rPr>
          <w:szCs w:val="22"/>
        </w:rPr>
      </w:pPr>
    </w:p>
    <w:p w:rsidR="00FD6CC8" w:rsidRPr="005A2667" w:rsidRDefault="00FD6CC8" w:rsidP="00FD6CC8">
      <w:pPr>
        <w:numPr>
          <w:ilvl w:val="0"/>
          <w:numId w:val="12"/>
        </w:numPr>
        <w:spacing w:after="0" w:line="240" w:lineRule="auto"/>
        <w:jc w:val="both"/>
        <w:rPr>
          <w:szCs w:val="22"/>
        </w:rPr>
      </w:pPr>
      <w:r w:rsidRPr="005A2667">
        <w:rPr>
          <w:szCs w:val="22"/>
        </w:rPr>
        <w:t>SUFINANCIRANJE CRVENOG KRIŽA</w:t>
      </w:r>
    </w:p>
    <w:p w:rsidR="00FD6CC8" w:rsidRPr="005A2667" w:rsidRDefault="00FD6CC8" w:rsidP="00FD6CC8">
      <w:pPr>
        <w:ind w:left="720"/>
        <w:jc w:val="both"/>
        <w:rPr>
          <w:szCs w:val="22"/>
        </w:rPr>
      </w:pPr>
      <w:r w:rsidRPr="005A2667">
        <w:rPr>
          <w:szCs w:val="22"/>
        </w:rPr>
        <w:t>Sufinanciranje djelatnosti Gradskog Hrvatskog crvenog križa, Županja sukladno</w:t>
      </w:r>
    </w:p>
    <w:p w:rsidR="00FD6CC8" w:rsidRPr="005A2667" w:rsidRDefault="00FD6CC8" w:rsidP="00FD6CC8">
      <w:pPr>
        <w:ind w:left="720"/>
        <w:jc w:val="both"/>
        <w:rPr>
          <w:szCs w:val="22"/>
        </w:rPr>
      </w:pPr>
      <w:r w:rsidRPr="005A2667">
        <w:rPr>
          <w:szCs w:val="22"/>
        </w:rPr>
        <w:t xml:space="preserve">Zakonskim odredbama                                                                                  </w:t>
      </w:r>
      <w:r>
        <w:rPr>
          <w:b/>
          <w:szCs w:val="22"/>
        </w:rPr>
        <w:t>17.400</w:t>
      </w:r>
      <w:r w:rsidRPr="005A2667">
        <w:rPr>
          <w:b/>
          <w:szCs w:val="22"/>
        </w:rPr>
        <w:t>,00 kn</w:t>
      </w:r>
    </w:p>
    <w:p w:rsidR="00FD6CC8" w:rsidRDefault="00FD6CC8" w:rsidP="00FD6CC8">
      <w:pPr>
        <w:jc w:val="both"/>
        <w:rPr>
          <w:szCs w:val="22"/>
        </w:rPr>
      </w:pPr>
      <w:r w:rsidRPr="005A2667">
        <w:rPr>
          <w:szCs w:val="22"/>
        </w:rPr>
        <w:t xml:space="preserve">       </w:t>
      </w:r>
    </w:p>
    <w:p w:rsidR="00FD6CC8" w:rsidRDefault="00FD6CC8" w:rsidP="00FD6CC8">
      <w:pPr>
        <w:jc w:val="both"/>
        <w:rPr>
          <w:szCs w:val="22"/>
        </w:rPr>
      </w:pPr>
    </w:p>
    <w:p w:rsidR="00FD6CC8" w:rsidRDefault="00FD6CC8" w:rsidP="00FD6CC8">
      <w:pPr>
        <w:jc w:val="both"/>
        <w:rPr>
          <w:szCs w:val="22"/>
        </w:rPr>
      </w:pPr>
    </w:p>
    <w:p w:rsidR="00FD6CC8" w:rsidRPr="005A2667" w:rsidRDefault="00FD6CC8" w:rsidP="00FD6CC8">
      <w:pPr>
        <w:jc w:val="both"/>
        <w:rPr>
          <w:szCs w:val="22"/>
        </w:rPr>
      </w:pPr>
    </w:p>
    <w:p w:rsidR="00FD6CC8" w:rsidRPr="005A2667" w:rsidRDefault="00FD6CC8" w:rsidP="00FD6CC8">
      <w:pPr>
        <w:jc w:val="both"/>
        <w:rPr>
          <w:b/>
          <w:szCs w:val="22"/>
        </w:rPr>
      </w:pPr>
      <w:r w:rsidRPr="005A2667">
        <w:rPr>
          <w:b/>
          <w:szCs w:val="22"/>
        </w:rPr>
        <w:t xml:space="preserve">  III- POSTUPAK OSTVARIVANJA PRAVA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U rješavanju o pravima i oblicima socijalne skrbi iz ovog Programa primjenjuju se odredbe Zakona o općem upravnom postupku i Zakona o socijalnoj skrbi, te se u pravilu donosi odgovarajuće Rješenje za tekuću proračunsku godinu, a za korisnike koji ispunjavaju socijalni uvjet do promjene uvjeta (prestanka prava na socijalnu pomoć, koju utvrđuje nadležni CZSS Županja).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Zahtjevu (zamolbi) za ostvarivanje prava treba priložiti potrebnu dokumentaciju.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U postupku ostvarivanja prava iz ovog programa, konzultirati će se Centar za socijalnu skrb Županja, a po potrebi i druga državna tijela i ustanove.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Postupak utvrđivanja činjenica provodi Socijalno Vijeće Općine Babina Greda.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O ostvarenim pravima iz Socijalnog programa Općine Babina Greda nadležni službenik Odjela  je dužan voditi odgovarajuće evidencije, propisane Zakonom o socijalnoj skrbi. </w:t>
      </w:r>
    </w:p>
    <w:p w:rsidR="00FD6CC8" w:rsidRPr="005A2667" w:rsidRDefault="00FD6CC8" w:rsidP="00FD6CC8">
      <w:pPr>
        <w:jc w:val="both"/>
        <w:rPr>
          <w:szCs w:val="22"/>
        </w:rPr>
      </w:pPr>
    </w:p>
    <w:p w:rsidR="00FD6CC8" w:rsidRPr="005A2667" w:rsidRDefault="00FD6CC8" w:rsidP="00FD6CC8">
      <w:pPr>
        <w:jc w:val="both"/>
        <w:rPr>
          <w:szCs w:val="22"/>
        </w:rPr>
      </w:pP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                                                                                                                  Predsjednik</w:t>
      </w:r>
    </w:p>
    <w:p w:rsidR="00FD6CC8" w:rsidRPr="005A2667" w:rsidRDefault="00FD6CC8" w:rsidP="00FD6CC8">
      <w:pPr>
        <w:jc w:val="both"/>
        <w:rPr>
          <w:szCs w:val="22"/>
        </w:rPr>
      </w:pPr>
      <w:r w:rsidRPr="005A2667">
        <w:rPr>
          <w:szCs w:val="22"/>
        </w:rPr>
        <w:t xml:space="preserve">                                                                                                           Općinskog vijeća:</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                                                                                                                 Jakob Verić</w:t>
      </w:r>
    </w:p>
    <w:p w:rsidR="00FD6CC8" w:rsidRDefault="00FD6CC8" w:rsidP="00FD6CC8"/>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Default="00FD6CC8">
      <w:pPr>
        <w:spacing w:after="0" w:line="240" w:lineRule="auto"/>
      </w:pPr>
    </w:p>
    <w:p w:rsidR="00FD6CC8" w:rsidRPr="0072529C" w:rsidRDefault="00FD6CC8" w:rsidP="00FD6CC8">
      <w:pPr>
        <w:jc w:val="both"/>
      </w:pPr>
      <w:r w:rsidRPr="005A2667">
        <w:rPr>
          <w:szCs w:val="22"/>
        </w:rPr>
        <w:lastRenderedPageBreak/>
        <w:t>Na temelju Zakona o zaštiti pučanstva od zaraznih bolesti (N/N 79/07, 113/08), članka 18. Statuta Općine Babina Greda („Sl. vjesnik“ 11/09, 04/13, 03/14) i članka 45. Poslovnika Općinskog vijeća Općine Babina Greda („Sl. vjesnik“ 16/11) , Općinsko vijeće općine Babina Greda</w:t>
      </w:r>
      <w:r>
        <w:rPr>
          <w:szCs w:val="22"/>
        </w:rPr>
        <w:t xml:space="preserve"> na sjednici održanoj dana    23. prosinca, 2017</w:t>
      </w:r>
      <w:r w:rsidRPr="005A2667">
        <w:rPr>
          <w:szCs w:val="22"/>
        </w:rPr>
        <w:t xml:space="preserve">. godine,  d o n o s i </w:t>
      </w:r>
    </w:p>
    <w:p w:rsidR="00FD6CC8" w:rsidRPr="005A2667" w:rsidRDefault="00FD6CC8" w:rsidP="00FD6CC8">
      <w:pPr>
        <w:pStyle w:val="Tijeloteksta"/>
        <w:jc w:val="both"/>
        <w:rPr>
          <w:sz w:val="22"/>
          <w:szCs w:val="22"/>
        </w:rPr>
      </w:pPr>
    </w:p>
    <w:p w:rsidR="00FD6CC8" w:rsidRPr="005A2667" w:rsidRDefault="00FD6CC8" w:rsidP="00FD6CC8">
      <w:pPr>
        <w:tabs>
          <w:tab w:val="left" w:pos="7560"/>
        </w:tabs>
        <w:jc w:val="center"/>
        <w:rPr>
          <w:szCs w:val="22"/>
        </w:rPr>
      </w:pPr>
      <w:r w:rsidRPr="005A2667">
        <w:rPr>
          <w:szCs w:val="22"/>
        </w:rPr>
        <w:t xml:space="preserve">       PROGRAM MJERA ZAŠTITE PUČANSTVA OD ZARAZNIH BOLESTI - DEZINFEKCIJA, DEZINSEKCIJA I DERATIZACIJA NA PODRUČJU OPĆINE BABINA GREDA</w:t>
      </w:r>
    </w:p>
    <w:p w:rsidR="00FD6CC8" w:rsidRPr="005A2667" w:rsidRDefault="00FD6CC8" w:rsidP="00FD6CC8">
      <w:pPr>
        <w:tabs>
          <w:tab w:val="left" w:pos="7560"/>
        </w:tabs>
        <w:jc w:val="center"/>
        <w:rPr>
          <w:szCs w:val="22"/>
        </w:rPr>
      </w:pPr>
      <w:r>
        <w:rPr>
          <w:szCs w:val="22"/>
        </w:rPr>
        <w:t>ZA 2018</w:t>
      </w:r>
      <w:r w:rsidRPr="005A2667">
        <w:rPr>
          <w:szCs w:val="22"/>
        </w:rPr>
        <w:t>. GODINU</w:t>
      </w:r>
    </w:p>
    <w:p w:rsidR="00FD6CC8" w:rsidRPr="005A2667" w:rsidRDefault="00FD6CC8" w:rsidP="00FD6CC8">
      <w:pPr>
        <w:pStyle w:val="Naslov1"/>
        <w:spacing w:line="480" w:lineRule="auto"/>
        <w:rPr>
          <w:rFonts w:ascii="Times New Roman" w:hAnsi="Times New Roman" w:cs="Times New Roman"/>
          <w:sz w:val="22"/>
          <w:szCs w:val="22"/>
        </w:rPr>
      </w:pPr>
      <w:r w:rsidRPr="005A2667">
        <w:rPr>
          <w:rFonts w:ascii="Times New Roman" w:hAnsi="Times New Roman" w:cs="Times New Roman"/>
          <w:sz w:val="22"/>
          <w:szCs w:val="22"/>
        </w:rPr>
        <w:t>I     UVOD</w:t>
      </w:r>
    </w:p>
    <w:p w:rsidR="00FD6CC8" w:rsidRPr="005A2667" w:rsidRDefault="00FD6CC8" w:rsidP="00FD6CC8">
      <w:pPr>
        <w:pStyle w:val="Bezproreda"/>
        <w:rPr>
          <w:rFonts w:ascii="Times New Roman" w:hAnsi="Times New Roman"/>
        </w:rPr>
      </w:pPr>
      <w:r w:rsidRPr="005A2667">
        <w:rPr>
          <w:rFonts w:ascii="Times New Roman" w:hAnsi="Times New Roman"/>
        </w:rPr>
        <w:t>Zaštita pučanstva od zaraznih bolesti u Republici Hrvatskoj propisana je  Zakonom o zaštiti pučanstva od zaraznih bolesti (Narodne novine br.79/07 113/08) i ostvaruje se obveznim   mjerama  za sprječavanje i suzbijane zaraznih bolesti.</w:t>
      </w:r>
    </w:p>
    <w:p w:rsidR="00FD6CC8" w:rsidRPr="005A2667" w:rsidRDefault="00FD6CC8" w:rsidP="00FD6CC8">
      <w:pPr>
        <w:rPr>
          <w:szCs w:val="22"/>
        </w:rPr>
      </w:pPr>
      <w:r w:rsidRPr="005A2667">
        <w:rPr>
          <w:szCs w:val="22"/>
        </w:rPr>
        <w:tab/>
      </w:r>
      <w:bookmarkStart w:id="16" w:name="_Toc222210897"/>
    </w:p>
    <w:p w:rsidR="00FD6CC8" w:rsidRPr="005A2667" w:rsidRDefault="00FD6CC8" w:rsidP="00FD6CC8">
      <w:pPr>
        <w:rPr>
          <w:b/>
          <w:szCs w:val="22"/>
        </w:rPr>
      </w:pPr>
      <w:r w:rsidRPr="005A2667">
        <w:rPr>
          <w:b/>
          <w:szCs w:val="22"/>
        </w:rPr>
        <w:t>II  DEZINFEKCIJ</w:t>
      </w:r>
      <w:bookmarkEnd w:id="16"/>
      <w:r w:rsidRPr="005A2667">
        <w:rPr>
          <w:b/>
          <w:szCs w:val="22"/>
        </w:rPr>
        <w:t>A</w:t>
      </w:r>
    </w:p>
    <w:p w:rsidR="00FD6CC8" w:rsidRPr="005A2667" w:rsidRDefault="00FD6CC8" w:rsidP="00FD6CC8">
      <w:pPr>
        <w:rPr>
          <w:szCs w:val="22"/>
        </w:rPr>
      </w:pPr>
      <w:r w:rsidRPr="005A2667">
        <w:rPr>
          <w:szCs w:val="22"/>
        </w:rPr>
        <w:t xml:space="preserve">  </w:t>
      </w:r>
    </w:p>
    <w:p w:rsidR="00FD6CC8" w:rsidRPr="005A2667" w:rsidRDefault="00FD6CC8" w:rsidP="00FD6CC8">
      <w:pPr>
        <w:rPr>
          <w:b/>
          <w:szCs w:val="22"/>
        </w:rPr>
      </w:pPr>
      <w:r w:rsidRPr="005A2667">
        <w:rPr>
          <w:b/>
          <w:szCs w:val="22"/>
        </w:rPr>
        <w:t xml:space="preserve">              </w:t>
      </w:r>
      <w:r>
        <w:rPr>
          <w:b/>
          <w:szCs w:val="22"/>
        </w:rPr>
        <w:t xml:space="preserve">     Planirana sredstva za 2018. godinu   -        20.</w:t>
      </w:r>
      <w:r w:rsidRPr="005A2667">
        <w:rPr>
          <w:b/>
          <w:szCs w:val="22"/>
        </w:rPr>
        <w:t xml:space="preserve">000,00 kuna </w:t>
      </w:r>
    </w:p>
    <w:p w:rsidR="00FD6CC8" w:rsidRPr="005A2667" w:rsidRDefault="00FD6CC8" w:rsidP="00FD6CC8">
      <w:pPr>
        <w:rPr>
          <w:szCs w:val="22"/>
        </w:rPr>
      </w:pPr>
      <w:r w:rsidRPr="005A2667">
        <w:rPr>
          <w:szCs w:val="22"/>
        </w:rPr>
        <w:tab/>
      </w:r>
    </w:p>
    <w:p w:rsidR="00FD6CC8" w:rsidRPr="005A2667" w:rsidRDefault="00FD6CC8" w:rsidP="00FD6CC8">
      <w:pPr>
        <w:ind w:firstLine="720"/>
        <w:jc w:val="both"/>
        <w:rPr>
          <w:szCs w:val="22"/>
        </w:rPr>
      </w:pPr>
      <w:r w:rsidRPr="005A2667">
        <w:rPr>
          <w:szCs w:val="22"/>
        </w:rPr>
        <w:t xml:space="preserve">U tom smislu  dezinfekciji se podvrgavaju na području Općine Babina Greda  </w:t>
      </w:r>
    </w:p>
    <w:p w:rsidR="00FD6CC8" w:rsidRPr="005A2667" w:rsidRDefault="00FD6CC8" w:rsidP="00FD6CC8">
      <w:pPr>
        <w:tabs>
          <w:tab w:val="left" w:pos="7560"/>
        </w:tabs>
        <w:rPr>
          <w:b/>
          <w:szCs w:val="22"/>
        </w:rPr>
      </w:pPr>
      <w:r w:rsidRPr="005A2667">
        <w:rPr>
          <w:b/>
          <w:szCs w:val="22"/>
        </w:rPr>
        <w:t xml:space="preserve"> prostori za održavanje sajmova i izložbi životinja.</w:t>
      </w:r>
    </w:p>
    <w:p w:rsidR="00FD6CC8" w:rsidRPr="005A2667" w:rsidRDefault="00FD6CC8" w:rsidP="00FD6CC8">
      <w:pPr>
        <w:tabs>
          <w:tab w:val="left" w:pos="540"/>
        </w:tabs>
        <w:ind w:left="360"/>
        <w:rPr>
          <w:szCs w:val="22"/>
        </w:rPr>
      </w:pPr>
      <w:r w:rsidRPr="005A2667">
        <w:rPr>
          <w:szCs w:val="22"/>
        </w:rPr>
        <w:tab/>
      </w:r>
      <w:r w:rsidRPr="005A2667">
        <w:rPr>
          <w:szCs w:val="22"/>
        </w:rPr>
        <w:tab/>
        <w:t xml:space="preserve"> Dezinfekciju javnih površina u vlasništvu  općine obavljaju za to ovlaštene pravne ili fizičke osobe.</w:t>
      </w:r>
    </w:p>
    <w:p w:rsidR="00FD6CC8" w:rsidRPr="005A2667" w:rsidRDefault="00FD6CC8" w:rsidP="00FD6CC8">
      <w:pPr>
        <w:ind w:left="360" w:firstLine="360"/>
        <w:rPr>
          <w:szCs w:val="22"/>
        </w:rPr>
      </w:pPr>
      <w:r w:rsidRPr="005A2667">
        <w:rPr>
          <w:szCs w:val="22"/>
        </w:rPr>
        <w:t>Za provođenje tretmana, obveznici provođenja moraju imati odgovarajući pribor i opremu, te povremeno kontrolirati uspješnost provedbe (brisevi čistoće).</w:t>
      </w:r>
    </w:p>
    <w:p w:rsidR="00FD6CC8" w:rsidRPr="005A2667" w:rsidRDefault="00FD6CC8" w:rsidP="00FD6CC8">
      <w:pPr>
        <w:pStyle w:val="Naslov2"/>
        <w:rPr>
          <w:rFonts w:ascii="Times New Roman" w:hAnsi="Times New Roman" w:cs="Times New Roman"/>
          <w:sz w:val="22"/>
          <w:szCs w:val="22"/>
        </w:rPr>
      </w:pPr>
      <w:bookmarkStart w:id="17" w:name="_Toc222210898"/>
      <w:r w:rsidRPr="005A2667">
        <w:rPr>
          <w:rFonts w:ascii="Times New Roman" w:hAnsi="Times New Roman" w:cs="Times New Roman"/>
          <w:sz w:val="22"/>
          <w:szCs w:val="22"/>
        </w:rPr>
        <w:t>III   DEZINSEKCIJA</w:t>
      </w:r>
      <w:bookmarkEnd w:id="17"/>
    </w:p>
    <w:p w:rsidR="00FD6CC8" w:rsidRPr="005A2667" w:rsidRDefault="00FD6CC8" w:rsidP="00FD6CC8">
      <w:pPr>
        <w:rPr>
          <w:szCs w:val="22"/>
        </w:rPr>
      </w:pPr>
    </w:p>
    <w:p w:rsidR="00FD6CC8" w:rsidRPr="005A2667" w:rsidRDefault="00FD6CC8" w:rsidP="00FD6CC8">
      <w:pPr>
        <w:pStyle w:val="Tijeloteksta"/>
        <w:rPr>
          <w:b/>
          <w:sz w:val="22"/>
          <w:szCs w:val="22"/>
        </w:rPr>
      </w:pPr>
      <w:r>
        <w:rPr>
          <w:b/>
          <w:sz w:val="22"/>
          <w:szCs w:val="22"/>
        </w:rPr>
        <w:t>Planirana sredstva za 2018. godinu u iznosu od  33</w:t>
      </w:r>
      <w:r w:rsidRPr="005A2667">
        <w:rPr>
          <w:b/>
          <w:sz w:val="22"/>
          <w:szCs w:val="22"/>
        </w:rPr>
        <w:t>.000,00 kuna.</w:t>
      </w:r>
    </w:p>
    <w:p w:rsidR="00FD6CC8" w:rsidRPr="005A2667" w:rsidRDefault="00FD6CC8" w:rsidP="00FD6CC8">
      <w:pPr>
        <w:pStyle w:val="Tijeloteksta"/>
        <w:ind w:firstLine="360"/>
        <w:rPr>
          <w:sz w:val="22"/>
          <w:szCs w:val="22"/>
        </w:rPr>
      </w:pPr>
      <w:r w:rsidRPr="005A2667">
        <w:rPr>
          <w:sz w:val="22"/>
          <w:szCs w:val="22"/>
        </w:rPr>
        <w:t>Najčešći štetni insekti na području Općine Babina Greda  koje treba suzbijati radi zaštite zdravlja stanovništva su komarci.</w:t>
      </w:r>
    </w:p>
    <w:p w:rsidR="00FD6CC8" w:rsidRPr="005A2667" w:rsidRDefault="00FD6CC8" w:rsidP="00FD6CC8">
      <w:pPr>
        <w:pStyle w:val="Tijeloteksta2"/>
        <w:ind w:firstLine="360"/>
        <w:rPr>
          <w:szCs w:val="22"/>
        </w:rPr>
      </w:pPr>
      <w:r w:rsidRPr="005A2667">
        <w:rPr>
          <w:szCs w:val="22"/>
        </w:rPr>
        <w:t>Za suzbijanje komaraca na području Općine Babina Greda  mogu se koristiti samo larvicidna i adulticidna sredstva koja su propisno registrirana i dopuštena za primjenu u Republici Hrvatskoj rješenjem Ministarstva zdravstva.</w:t>
      </w:r>
    </w:p>
    <w:p w:rsidR="00FD6CC8" w:rsidRPr="005A2667" w:rsidRDefault="00FD6CC8" w:rsidP="00FD6CC8">
      <w:pPr>
        <w:pStyle w:val="Tijeloteksta2"/>
        <w:ind w:firstLine="360"/>
        <w:rPr>
          <w:szCs w:val="22"/>
        </w:rPr>
      </w:pPr>
      <w:r>
        <w:rPr>
          <w:szCs w:val="22"/>
        </w:rPr>
        <w:t>Za 2018</w:t>
      </w:r>
      <w:r w:rsidRPr="005A2667">
        <w:rPr>
          <w:szCs w:val="22"/>
        </w:rPr>
        <w:t>. Godinu planira se po jedan tretman suzbijanja komaraca.</w:t>
      </w:r>
    </w:p>
    <w:p w:rsidR="00FD6CC8" w:rsidRPr="005A2667" w:rsidRDefault="00FD6CC8" w:rsidP="00FD6CC8">
      <w:pPr>
        <w:pStyle w:val="Naslov2"/>
        <w:rPr>
          <w:rFonts w:ascii="Times New Roman" w:hAnsi="Times New Roman" w:cs="Times New Roman"/>
          <w:sz w:val="22"/>
          <w:szCs w:val="22"/>
        </w:rPr>
      </w:pPr>
      <w:bookmarkStart w:id="18" w:name="_Toc222210900"/>
      <w:r w:rsidRPr="005A2667">
        <w:rPr>
          <w:rFonts w:ascii="Times New Roman" w:hAnsi="Times New Roman" w:cs="Times New Roman"/>
          <w:sz w:val="22"/>
          <w:szCs w:val="22"/>
        </w:rPr>
        <w:t>IV   DERATIZACIJA</w:t>
      </w:r>
      <w:bookmarkEnd w:id="18"/>
    </w:p>
    <w:p w:rsidR="00FD6CC8" w:rsidRPr="005A2667" w:rsidRDefault="00FD6CC8" w:rsidP="00FD6CC8">
      <w:pPr>
        <w:rPr>
          <w:szCs w:val="22"/>
        </w:rPr>
      </w:pPr>
    </w:p>
    <w:p w:rsidR="00FD6CC8" w:rsidRPr="005A2667" w:rsidRDefault="00FD6CC8" w:rsidP="00FD6CC8">
      <w:pPr>
        <w:pStyle w:val="Tijeloteksta"/>
        <w:rPr>
          <w:b/>
          <w:sz w:val="22"/>
          <w:szCs w:val="22"/>
        </w:rPr>
      </w:pPr>
      <w:r w:rsidRPr="005A2667">
        <w:rPr>
          <w:b/>
          <w:sz w:val="22"/>
          <w:szCs w:val="22"/>
        </w:rPr>
        <w:t>Planirana sredstva za 201</w:t>
      </w:r>
      <w:r>
        <w:rPr>
          <w:b/>
          <w:sz w:val="22"/>
          <w:szCs w:val="22"/>
        </w:rPr>
        <w:t>8</w:t>
      </w:r>
      <w:r w:rsidRPr="005A2667">
        <w:rPr>
          <w:b/>
          <w:sz w:val="22"/>
          <w:szCs w:val="22"/>
        </w:rPr>
        <w:t>. godinu u iz</w:t>
      </w:r>
      <w:r>
        <w:rPr>
          <w:b/>
          <w:sz w:val="22"/>
          <w:szCs w:val="22"/>
        </w:rPr>
        <w:t>nosu od   27</w:t>
      </w:r>
      <w:r w:rsidRPr="005A2667">
        <w:rPr>
          <w:b/>
          <w:sz w:val="22"/>
          <w:szCs w:val="22"/>
        </w:rPr>
        <w:t>.000,00 kuna.</w:t>
      </w:r>
    </w:p>
    <w:p w:rsidR="00FD6CC8" w:rsidRPr="005A2667" w:rsidRDefault="00FD6CC8" w:rsidP="00FD6CC8">
      <w:pPr>
        <w:ind w:firstLine="720"/>
        <w:jc w:val="both"/>
        <w:rPr>
          <w:szCs w:val="22"/>
        </w:rPr>
      </w:pPr>
    </w:p>
    <w:p w:rsidR="00FD6CC8" w:rsidRPr="005A2667" w:rsidRDefault="00FD6CC8" w:rsidP="00FD6CC8">
      <w:pPr>
        <w:ind w:firstLine="360"/>
        <w:jc w:val="both"/>
        <w:rPr>
          <w:szCs w:val="22"/>
        </w:rPr>
      </w:pPr>
      <w:r w:rsidRPr="005A2667">
        <w:rPr>
          <w:szCs w:val="22"/>
        </w:rPr>
        <w:tab/>
        <w:t>Deratizacija se provodi i na javnim mjestima, ustanovama, u prometnim sredstvima i drugim objektima od javnozdravstvenog značaja u općini te u svim domaćinstvima.</w:t>
      </w:r>
    </w:p>
    <w:p w:rsidR="00FD6CC8" w:rsidRPr="005A2667" w:rsidRDefault="00FD6CC8" w:rsidP="00FD6CC8">
      <w:pPr>
        <w:ind w:firstLine="720"/>
        <w:jc w:val="both"/>
        <w:rPr>
          <w:szCs w:val="22"/>
        </w:rPr>
      </w:pPr>
      <w:r w:rsidRPr="005A2667">
        <w:rPr>
          <w:szCs w:val="22"/>
        </w:rPr>
        <w:lastRenderedPageBreak/>
        <w:t>U tom smislu deratizacija na području Općine Babina Greda provodit će se na slijedećim otvorenim i zatvorenim površinama:</w:t>
      </w:r>
    </w:p>
    <w:p w:rsidR="00FD6CC8" w:rsidRPr="005A2667" w:rsidRDefault="00FD6CC8" w:rsidP="00FD6CC8">
      <w:pPr>
        <w:numPr>
          <w:ilvl w:val="0"/>
          <w:numId w:val="14"/>
        </w:numPr>
        <w:spacing w:after="0" w:line="240" w:lineRule="auto"/>
        <w:jc w:val="both"/>
        <w:rPr>
          <w:szCs w:val="22"/>
        </w:rPr>
      </w:pPr>
      <w:r w:rsidRPr="005A2667">
        <w:rPr>
          <w:szCs w:val="22"/>
        </w:rPr>
        <w:t xml:space="preserve">sajmovima,    </w:t>
      </w:r>
    </w:p>
    <w:p w:rsidR="00FD6CC8" w:rsidRPr="005A2667" w:rsidRDefault="00FD6CC8" w:rsidP="00FD6CC8">
      <w:pPr>
        <w:numPr>
          <w:ilvl w:val="0"/>
          <w:numId w:val="14"/>
        </w:numPr>
        <w:spacing w:after="0" w:line="240" w:lineRule="auto"/>
        <w:jc w:val="both"/>
        <w:rPr>
          <w:szCs w:val="22"/>
        </w:rPr>
      </w:pPr>
      <w:r w:rsidRPr="005A2667">
        <w:rPr>
          <w:szCs w:val="22"/>
        </w:rPr>
        <w:t>objektima za javnu vodoopskrbu pitkom vodom,</w:t>
      </w:r>
    </w:p>
    <w:p w:rsidR="00FD6CC8" w:rsidRPr="005A2667" w:rsidRDefault="00FD6CC8" w:rsidP="00FD6CC8">
      <w:pPr>
        <w:numPr>
          <w:ilvl w:val="0"/>
          <w:numId w:val="14"/>
        </w:numPr>
        <w:spacing w:after="0" w:line="240" w:lineRule="auto"/>
        <w:jc w:val="both"/>
        <w:rPr>
          <w:szCs w:val="22"/>
        </w:rPr>
      </w:pPr>
      <w:r w:rsidRPr="005A2667">
        <w:rPr>
          <w:szCs w:val="22"/>
        </w:rPr>
        <w:t>objektima za proizvodnju i promet namirnica, predmeta opće uporabe, sirovina za njihovu proizvodnju, kao i prijevoznim sredstvima namjenjenim za njihov prijevoz</w:t>
      </w:r>
    </w:p>
    <w:p w:rsidR="00FD6CC8" w:rsidRPr="005A2667" w:rsidRDefault="00FD6CC8" w:rsidP="00FD6CC8">
      <w:pPr>
        <w:numPr>
          <w:ilvl w:val="0"/>
          <w:numId w:val="14"/>
        </w:numPr>
        <w:spacing w:after="0" w:line="240" w:lineRule="auto"/>
        <w:jc w:val="both"/>
        <w:rPr>
          <w:szCs w:val="22"/>
        </w:rPr>
      </w:pPr>
      <w:r w:rsidRPr="005A2667">
        <w:rPr>
          <w:szCs w:val="22"/>
        </w:rPr>
        <w:t>objektima ili prostorima za uklanjanje otpadnih voda i drugih otpadnih tvari (kanalizacijskom sustavu)</w:t>
      </w:r>
    </w:p>
    <w:p w:rsidR="00FD6CC8" w:rsidRPr="005A2667" w:rsidRDefault="00FD6CC8" w:rsidP="00FD6CC8">
      <w:pPr>
        <w:numPr>
          <w:ilvl w:val="0"/>
          <w:numId w:val="14"/>
        </w:numPr>
        <w:spacing w:after="0" w:line="240" w:lineRule="auto"/>
        <w:jc w:val="both"/>
        <w:rPr>
          <w:szCs w:val="22"/>
        </w:rPr>
      </w:pPr>
      <w:r w:rsidRPr="005A2667">
        <w:rPr>
          <w:szCs w:val="22"/>
        </w:rPr>
        <w:t>svim objektima zdravstva</w:t>
      </w:r>
    </w:p>
    <w:p w:rsidR="00FD6CC8" w:rsidRPr="005A2667" w:rsidRDefault="00FD6CC8" w:rsidP="00FD6CC8">
      <w:pPr>
        <w:numPr>
          <w:ilvl w:val="0"/>
          <w:numId w:val="14"/>
        </w:numPr>
        <w:spacing w:after="0" w:line="240" w:lineRule="auto"/>
        <w:jc w:val="both"/>
        <w:rPr>
          <w:szCs w:val="22"/>
        </w:rPr>
      </w:pPr>
      <w:r w:rsidRPr="005A2667">
        <w:rPr>
          <w:szCs w:val="22"/>
        </w:rPr>
        <w:t>objektima odgojno-obrazovne namjene</w:t>
      </w:r>
    </w:p>
    <w:p w:rsidR="00FD6CC8" w:rsidRPr="005A2667" w:rsidRDefault="00FD6CC8" w:rsidP="00FD6CC8">
      <w:pPr>
        <w:numPr>
          <w:ilvl w:val="0"/>
          <w:numId w:val="14"/>
        </w:numPr>
        <w:spacing w:after="0" w:line="240" w:lineRule="auto"/>
        <w:jc w:val="both"/>
        <w:rPr>
          <w:szCs w:val="22"/>
        </w:rPr>
      </w:pPr>
      <w:r w:rsidRPr="005A2667">
        <w:rPr>
          <w:szCs w:val="22"/>
        </w:rPr>
        <w:t>objektima javnog prometa</w:t>
      </w:r>
    </w:p>
    <w:p w:rsidR="00FD6CC8" w:rsidRPr="005A2667" w:rsidRDefault="00FD6CC8" w:rsidP="00FD6CC8">
      <w:pPr>
        <w:numPr>
          <w:ilvl w:val="0"/>
          <w:numId w:val="14"/>
        </w:numPr>
        <w:spacing w:after="0" w:line="240" w:lineRule="auto"/>
        <w:jc w:val="both"/>
        <w:rPr>
          <w:szCs w:val="22"/>
        </w:rPr>
      </w:pPr>
      <w:r w:rsidRPr="005A2667">
        <w:rPr>
          <w:szCs w:val="22"/>
        </w:rPr>
        <w:t>stambenim objektima i dvorištima te njihovom neposrednom okolišu</w:t>
      </w:r>
    </w:p>
    <w:p w:rsidR="00FD6CC8" w:rsidRPr="005A2667" w:rsidRDefault="00FD6CC8" w:rsidP="00FD6CC8">
      <w:pPr>
        <w:numPr>
          <w:ilvl w:val="0"/>
          <w:numId w:val="14"/>
        </w:numPr>
        <w:spacing w:after="0" w:line="240" w:lineRule="auto"/>
        <w:jc w:val="both"/>
        <w:rPr>
          <w:szCs w:val="22"/>
        </w:rPr>
      </w:pPr>
      <w:r w:rsidRPr="005A2667">
        <w:rPr>
          <w:szCs w:val="22"/>
        </w:rPr>
        <w:t>na javno-prometnim površinama, trgovima, parkovima, uz riječnu obalu te bilo kakvim vodenim pritocima</w:t>
      </w:r>
    </w:p>
    <w:p w:rsidR="00FD6CC8" w:rsidRPr="005A2667" w:rsidRDefault="00FD6CC8" w:rsidP="00FD6CC8">
      <w:pPr>
        <w:numPr>
          <w:ilvl w:val="0"/>
          <w:numId w:val="14"/>
        </w:numPr>
        <w:spacing w:after="0" w:line="240" w:lineRule="auto"/>
        <w:jc w:val="both"/>
        <w:rPr>
          <w:szCs w:val="22"/>
        </w:rPr>
      </w:pPr>
      <w:r w:rsidRPr="005A2667">
        <w:rPr>
          <w:szCs w:val="22"/>
        </w:rPr>
        <w:t>rekreacijskim zonama te objektima te namjene</w:t>
      </w:r>
    </w:p>
    <w:p w:rsidR="00FD6CC8" w:rsidRPr="005A2667" w:rsidRDefault="00FD6CC8" w:rsidP="00FD6CC8">
      <w:pPr>
        <w:numPr>
          <w:ilvl w:val="0"/>
          <w:numId w:val="14"/>
        </w:numPr>
        <w:spacing w:after="0" w:line="240" w:lineRule="auto"/>
        <w:jc w:val="both"/>
        <w:rPr>
          <w:szCs w:val="22"/>
        </w:rPr>
      </w:pPr>
      <w:r w:rsidRPr="005A2667">
        <w:rPr>
          <w:szCs w:val="22"/>
        </w:rPr>
        <w:t>općinskim deponijama ili divljim deponijama (nastalim nekontroliranim odlaganjem) krute otpadne tvari</w:t>
      </w:r>
    </w:p>
    <w:p w:rsidR="00FD6CC8" w:rsidRPr="005A2667" w:rsidRDefault="00FD6CC8" w:rsidP="00FD6CC8">
      <w:pPr>
        <w:tabs>
          <w:tab w:val="left" w:pos="7560"/>
        </w:tabs>
        <w:jc w:val="both"/>
        <w:rPr>
          <w:szCs w:val="22"/>
        </w:rPr>
      </w:pPr>
    </w:p>
    <w:p w:rsidR="00FD6CC8" w:rsidRPr="005A2667" w:rsidRDefault="00FD6CC8" w:rsidP="00FD6CC8">
      <w:pPr>
        <w:jc w:val="both"/>
        <w:rPr>
          <w:szCs w:val="22"/>
        </w:rPr>
      </w:pPr>
      <w:r w:rsidRPr="005A2667">
        <w:rPr>
          <w:szCs w:val="22"/>
        </w:rPr>
        <w:tab/>
        <w:t>U načelu, provodi  se dvije godišnje akcije obveznih mjera Deratizacije</w:t>
      </w:r>
    </w:p>
    <w:p w:rsidR="00FD6CC8" w:rsidRPr="005A2667" w:rsidRDefault="00FD6CC8" w:rsidP="00FD6CC8">
      <w:pPr>
        <w:jc w:val="both"/>
        <w:rPr>
          <w:szCs w:val="22"/>
        </w:rPr>
      </w:pPr>
    </w:p>
    <w:p w:rsidR="00FD6CC8" w:rsidRPr="005A2667" w:rsidRDefault="00FD6CC8" w:rsidP="00FD6CC8">
      <w:pPr>
        <w:pStyle w:val="Bezproreda"/>
        <w:rPr>
          <w:rFonts w:ascii="Times New Roman" w:hAnsi="Times New Roman"/>
        </w:rPr>
      </w:pPr>
      <w:r w:rsidRPr="005A2667">
        <w:rPr>
          <w:rFonts w:ascii="Times New Roman" w:hAnsi="Times New Roman"/>
        </w:rPr>
        <w:t xml:space="preserve">-proljetna akcija </w:t>
      </w:r>
      <w:r w:rsidRPr="005A2667">
        <w:rPr>
          <w:rFonts w:ascii="Times New Roman" w:hAnsi="Times New Roman"/>
        </w:rPr>
        <w:tab/>
        <w:t xml:space="preserve">od 01. ožujka </w:t>
      </w:r>
      <w:r w:rsidRPr="005A2667">
        <w:rPr>
          <w:rFonts w:ascii="Times New Roman" w:hAnsi="Times New Roman"/>
        </w:rPr>
        <w:tab/>
        <w:t xml:space="preserve"> do 31. svibnja</w:t>
      </w:r>
    </w:p>
    <w:p w:rsidR="00FD6CC8" w:rsidRPr="005A2667" w:rsidRDefault="00FD6CC8" w:rsidP="00FD6CC8">
      <w:pPr>
        <w:pStyle w:val="Bezproreda"/>
        <w:rPr>
          <w:rFonts w:ascii="Times New Roman" w:hAnsi="Times New Roman"/>
        </w:rPr>
      </w:pPr>
    </w:p>
    <w:p w:rsidR="00FD6CC8" w:rsidRPr="005A2667" w:rsidRDefault="00FD6CC8" w:rsidP="00FD6CC8">
      <w:pPr>
        <w:pStyle w:val="Bezproreda"/>
        <w:rPr>
          <w:rFonts w:ascii="Times New Roman" w:hAnsi="Times New Roman"/>
        </w:rPr>
      </w:pPr>
      <w:r w:rsidRPr="005A2667">
        <w:rPr>
          <w:rFonts w:ascii="Times New Roman" w:hAnsi="Times New Roman"/>
        </w:rPr>
        <w:t>-jesenska akcija:</w:t>
      </w:r>
      <w:r w:rsidRPr="005A2667">
        <w:rPr>
          <w:rFonts w:ascii="Times New Roman" w:hAnsi="Times New Roman"/>
        </w:rPr>
        <w:tab/>
        <w:t>od 01. rujna     do 30. studenog</w:t>
      </w:r>
    </w:p>
    <w:p w:rsidR="00FD6CC8" w:rsidRPr="005A2667" w:rsidRDefault="00FD6CC8" w:rsidP="00FD6CC8">
      <w:pPr>
        <w:jc w:val="both"/>
        <w:rPr>
          <w:szCs w:val="22"/>
        </w:rPr>
      </w:pPr>
    </w:p>
    <w:p w:rsidR="00FD6CC8" w:rsidRPr="005A2667" w:rsidRDefault="00FD6CC8" w:rsidP="00FD6CC8">
      <w:pPr>
        <w:pStyle w:val="Naslov1"/>
        <w:rPr>
          <w:rFonts w:ascii="Times New Roman" w:hAnsi="Times New Roman" w:cs="Times New Roman"/>
          <w:sz w:val="22"/>
          <w:szCs w:val="22"/>
        </w:rPr>
      </w:pPr>
      <w:bookmarkStart w:id="19" w:name="_Toc222210906"/>
      <w:r w:rsidRPr="005A2667">
        <w:rPr>
          <w:rFonts w:ascii="Times New Roman" w:hAnsi="Times New Roman" w:cs="Times New Roman"/>
          <w:sz w:val="22"/>
          <w:szCs w:val="22"/>
        </w:rPr>
        <w:t>V  NAČIN FINANCIRANJA OBVEZNIH DDD MJERA</w:t>
      </w:r>
      <w:bookmarkEnd w:id="19"/>
    </w:p>
    <w:p w:rsidR="00FD6CC8" w:rsidRPr="005A2667" w:rsidRDefault="00FD6CC8" w:rsidP="00FD6CC8">
      <w:pPr>
        <w:jc w:val="both"/>
        <w:rPr>
          <w:szCs w:val="22"/>
        </w:rPr>
      </w:pPr>
    </w:p>
    <w:p w:rsidR="00FD6CC8" w:rsidRPr="005A2667" w:rsidRDefault="00FD6CC8" w:rsidP="00FD6CC8">
      <w:pPr>
        <w:ind w:firstLine="720"/>
        <w:jc w:val="both"/>
        <w:rPr>
          <w:szCs w:val="22"/>
        </w:rPr>
      </w:pPr>
      <w:r w:rsidRPr="005A2667">
        <w:rPr>
          <w:szCs w:val="22"/>
        </w:rPr>
        <w:t>Provedbu obveznih DDD mjera na površinama, u prostorima i objektima pod sanitarnim nadzorom koji su u vlasništvu  općine te stručni nadzor nad njihovom provedbom financira se iz sredstava  općine.</w:t>
      </w:r>
    </w:p>
    <w:p w:rsidR="00FD6CC8" w:rsidRPr="005A2667" w:rsidRDefault="00FD6CC8" w:rsidP="00FD6CC8">
      <w:pPr>
        <w:ind w:firstLine="720"/>
        <w:jc w:val="both"/>
        <w:rPr>
          <w:szCs w:val="22"/>
        </w:rPr>
      </w:pPr>
      <w:r w:rsidRPr="005A2667">
        <w:rPr>
          <w:szCs w:val="22"/>
        </w:rPr>
        <w:t>Jednu akciju provođenja deratizacije  u domaćinstvima sufinancira Općina Babina Greda u cijelosti, dok drugu akciju financiraju domaćinstva.</w:t>
      </w:r>
    </w:p>
    <w:p w:rsidR="00FD6CC8" w:rsidRPr="005A2667" w:rsidRDefault="00FD6CC8" w:rsidP="00FD6CC8">
      <w:pPr>
        <w:pStyle w:val="Tijeloteksta3"/>
        <w:rPr>
          <w:sz w:val="22"/>
          <w:szCs w:val="22"/>
        </w:rPr>
      </w:pPr>
    </w:p>
    <w:p w:rsidR="00FD6CC8" w:rsidRPr="005A2667" w:rsidRDefault="00FD6CC8" w:rsidP="00FD6CC8">
      <w:pPr>
        <w:pStyle w:val="Naslov1"/>
        <w:rPr>
          <w:rFonts w:ascii="Times New Roman" w:hAnsi="Times New Roman" w:cs="Times New Roman"/>
          <w:sz w:val="22"/>
          <w:szCs w:val="22"/>
        </w:rPr>
      </w:pPr>
      <w:bookmarkStart w:id="20" w:name="_Toc222210907"/>
      <w:r w:rsidRPr="005A2667">
        <w:rPr>
          <w:rFonts w:ascii="Times New Roman" w:hAnsi="Times New Roman" w:cs="Times New Roman"/>
          <w:sz w:val="22"/>
          <w:szCs w:val="22"/>
        </w:rPr>
        <w:t>VI   NADZOR NAD PROVEDBOM DDD MJERA</w:t>
      </w:r>
      <w:bookmarkEnd w:id="20"/>
    </w:p>
    <w:p w:rsidR="00FD6CC8" w:rsidRPr="005A2667" w:rsidRDefault="00FD6CC8" w:rsidP="00FD6CC8">
      <w:pPr>
        <w:jc w:val="both"/>
        <w:rPr>
          <w:b/>
          <w:szCs w:val="22"/>
        </w:rPr>
      </w:pPr>
    </w:p>
    <w:p w:rsidR="00FD6CC8" w:rsidRPr="005A2667" w:rsidRDefault="00FD6CC8" w:rsidP="00FD6CC8">
      <w:pPr>
        <w:jc w:val="both"/>
        <w:rPr>
          <w:szCs w:val="22"/>
        </w:rPr>
      </w:pPr>
      <w:r w:rsidRPr="005A2667">
        <w:rPr>
          <w:szCs w:val="22"/>
        </w:rPr>
        <w:t>Upravni nadzor nad provedbom obveznih DDD mjera provodi nadležna Sanitarna inspekcija.</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Osim upravnog nadzora predlaže se i stručni nadzor koji provodi Zavod za javno zdravstvo po osnovu ugovora  sklopljenog sa općinom .</w:t>
      </w:r>
    </w:p>
    <w:p w:rsidR="00FD6CC8" w:rsidRPr="005A2667" w:rsidRDefault="00FD6CC8" w:rsidP="00FD6CC8">
      <w:pPr>
        <w:jc w:val="both"/>
        <w:rPr>
          <w:szCs w:val="22"/>
        </w:rPr>
      </w:pPr>
    </w:p>
    <w:p w:rsidR="00FD6CC8" w:rsidRPr="005A2667" w:rsidRDefault="00FD6CC8" w:rsidP="00FD6CC8">
      <w:pPr>
        <w:jc w:val="both"/>
        <w:rPr>
          <w:szCs w:val="22"/>
        </w:rPr>
      </w:pPr>
      <w:r w:rsidRPr="005A2667">
        <w:rPr>
          <w:szCs w:val="22"/>
        </w:rPr>
        <w:t xml:space="preserve">                                                                             Predsjednik Općinskog vijeća.</w:t>
      </w:r>
    </w:p>
    <w:p w:rsidR="00FD6CC8" w:rsidRPr="005A2667" w:rsidRDefault="00FD6CC8" w:rsidP="00FD6CC8">
      <w:pPr>
        <w:jc w:val="both"/>
        <w:rPr>
          <w:szCs w:val="22"/>
        </w:rPr>
      </w:pPr>
      <w:r>
        <w:rPr>
          <w:szCs w:val="22"/>
        </w:rPr>
        <w:t>Klasa: 541-01/17</w:t>
      </w:r>
      <w:r w:rsidRPr="005A2667">
        <w:rPr>
          <w:szCs w:val="22"/>
        </w:rPr>
        <w:t>-01/</w:t>
      </w:r>
      <w:r>
        <w:rPr>
          <w:szCs w:val="22"/>
        </w:rPr>
        <w:t>3</w:t>
      </w:r>
    </w:p>
    <w:p w:rsidR="0081329A" w:rsidRPr="00FD6CC8" w:rsidRDefault="00FD6CC8" w:rsidP="00FD6CC8">
      <w:pPr>
        <w:jc w:val="both"/>
        <w:rPr>
          <w:szCs w:val="22"/>
        </w:rPr>
      </w:pPr>
      <w:r>
        <w:rPr>
          <w:szCs w:val="22"/>
        </w:rPr>
        <w:t xml:space="preserve"> Ur.broj: 2212/02-01/17</w:t>
      </w:r>
      <w:r w:rsidRPr="005A2667">
        <w:rPr>
          <w:szCs w:val="22"/>
        </w:rPr>
        <w:t>-01-1                                              Jakob Verić</w:t>
      </w:r>
    </w:p>
    <w:p w:rsidR="0081329A" w:rsidRDefault="0081329A">
      <w:pPr>
        <w:spacing w:after="0" w:line="240" w:lineRule="auto"/>
      </w:pPr>
    </w:p>
    <w:p w:rsidR="0081329A" w:rsidRDefault="0081329A">
      <w:pPr>
        <w:spacing w:after="0" w:line="240" w:lineRule="auto"/>
      </w:pPr>
    </w:p>
    <w:p w:rsidR="000B7DA2" w:rsidRDefault="000B7DA2">
      <w:pPr>
        <w:spacing w:after="0" w:line="240" w:lineRule="auto"/>
      </w:pPr>
    </w:p>
    <w:sectPr w:rsidR="000B7DA2" w:rsidSect="0081329A">
      <w:pgSz w:w="11900" w:h="16840"/>
      <w:pgMar w:top="1418" w:right="1418" w:bottom="1418"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53" w:rsidRDefault="00870053">
      <w:pPr>
        <w:spacing w:after="0" w:line="240" w:lineRule="auto"/>
      </w:pPr>
      <w:r>
        <w:separator/>
      </w:r>
    </w:p>
  </w:endnote>
  <w:endnote w:type="continuationSeparator" w:id="0">
    <w:p w:rsidR="00870053" w:rsidRDefault="0087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m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53" w:rsidRDefault="00870053">
      <w:pPr>
        <w:spacing w:after="0" w:line="240" w:lineRule="auto"/>
      </w:pPr>
      <w:r>
        <w:separator/>
      </w:r>
    </w:p>
  </w:footnote>
  <w:footnote w:type="continuationSeparator" w:id="0">
    <w:p w:rsidR="00870053" w:rsidRDefault="00870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2300C01"/>
    <w:multiLevelType w:val="hybridMultilevel"/>
    <w:tmpl w:val="E52A1C08"/>
    <w:lvl w:ilvl="0" w:tplc="22EC161E">
      <w:start w:val="2"/>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03CD754A"/>
    <w:multiLevelType w:val="hybridMultilevel"/>
    <w:tmpl w:val="CFC432BE"/>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 w15:restartNumberingAfterBreak="0">
    <w:nsid w:val="0B1B2AA9"/>
    <w:multiLevelType w:val="hybridMultilevel"/>
    <w:tmpl w:val="458205F6"/>
    <w:lvl w:ilvl="0" w:tplc="8BCA4B90">
      <w:start w:val="1"/>
      <w:numFmt w:val="decimal"/>
      <w:lvlText w:val="%1."/>
      <w:lvlJc w:val="left"/>
      <w:pPr>
        <w:tabs>
          <w:tab w:val="num" w:pos="2400"/>
        </w:tabs>
        <w:ind w:left="2400" w:hanging="360"/>
      </w:pPr>
      <w:rPr>
        <w:rFonts w:hint="default"/>
      </w:rPr>
    </w:lvl>
    <w:lvl w:ilvl="1" w:tplc="041A0019" w:tentative="1">
      <w:start w:val="1"/>
      <w:numFmt w:val="lowerLetter"/>
      <w:lvlText w:val="%2."/>
      <w:lvlJc w:val="left"/>
      <w:pPr>
        <w:tabs>
          <w:tab w:val="num" w:pos="3120"/>
        </w:tabs>
        <w:ind w:left="3120" w:hanging="360"/>
      </w:pPr>
    </w:lvl>
    <w:lvl w:ilvl="2" w:tplc="041A001B" w:tentative="1">
      <w:start w:val="1"/>
      <w:numFmt w:val="lowerRoman"/>
      <w:lvlText w:val="%3."/>
      <w:lvlJc w:val="right"/>
      <w:pPr>
        <w:tabs>
          <w:tab w:val="num" w:pos="3840"/>
        </w:tabs>
        <w:ind w:left="3840" w:hanging="180"/>
      </w:pPr>
    </w:lvl>
    <w:lvl w:ilvl="3" w:tplc="041A000F" w:tentative="1">
      <w:start w:val="1"/>
      <w:numFmt w:val="decimal"/>
      <w:lvlText w:val="%4."/>
      <w:lvlJc w:val="left"/>
      <w:pPr>
        <w:tabs>
          <w:tab w:val="num" w:pos="4560"/>
        </w:tabs>
        <w:ind w:left="4560" w:hanging="360"/>
      </w:pPr>
    </w:lvl>
    <w:lvl w:ilvl="4" w:tplc="041A0019" w:tentative="1">
      <w:start w:val="1"/>
      <w:numFmt w:val="lowerLetter"/>
      <w:lvlText w:val="%5."/>
      <w:lvlJc w:val="left"/>
      <w:pPr>
        <w:tabs>
          <w:tab w:val="num" w:pos="5280"/>
        </w:tabs>
        <w:ind w:left="5280" w:hanging="360"/>
      </w:pPr>
    </w:lvl>
    <w:lvl w:ilvl="5" w:tplc="041A001B" w:tentative="1">
      <w:start w:val="1"/>
      <w:numFmt w:val="lowerRoman"/>
      <w:lvlText w:val="%6."/>
      <w:lvlJc w:val="right"/>
      <w:pPr>
        <w:tabs>
          <w:tab w:val="num" w:pos="6000"/>
        </w:tabs>
        <w:ind w:left="6000" w:hanging="180"/>
      </w:pPr>
    </w:lvl>
    <w:lvl w:ilvl="6" w:tplc="041A000F" w:tentative="1">
      <w:start w:val="1"/>
      <w:numFmt w:val="decimal"/>
      <w:lvlText w:val="%7."/>
      <w:lvlJc w:val="left"/>
      <w:pPr>
        <w:tabs>
          <w:tab w:val="num" w:pos="6720"/>
        </w:tabs>
        <w:ind w:left="6720" w:hanging="360"/>
      </w:pPr>
    </w:lvl>
    <w:lvl w:ilvl="7" w:tplc="041A0019" w:tentative="1">
      <w:start w:val="1"/>
      <w:numFmt w:val="lowerLetter"/>
      <w:lvlText w:val="%8."/>
      <w:lvlJc w:val="left"/>
      <w:pPr>
        <w:tabs>
          <w:tab w:val="num" w:pos="7440"/>
        </w:tabs>
        <w:ind w:left="7440" w:hanging="360"/>
      </w:pPr>
    </w:lvl>
    <w:lvl w:ilvl="8" w:tplc="041A001B" w:tentative="1">
      <w:start w:val="1"/>
      <w:numFmt w:val="lowerRoman"/>
      <w:lvlText w:val="%9."/>
      <w:lvlJc w:val="right"/>
      <w:pPr>
        <w:tabs>
          <w:tab w:val="num" w:pos="8160"/>
        </w:tabs>
        <w:ind w:left="8160" w:hanging="180"/>
      </w:pPr>
    </w:lvl>
  </w:abstractNum>
  <w:abstractNum w:abstractNumId="4" w15:restartNumberingAfterBreak="0">
    <w:nsid w:val="0CDF09FB"/>
    <w:multiLevelType w:val="hybridMultilevel"/>
    <w:tmpl w:val="5A46A8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F265D65"/>
    <w:multiLevelType w:val="hybridMultilevel"/>
    <w:tmpl w:val="3588F5EC"/>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FF5C27"/>
    <w:multiLevelType w:val="multilevel"/>
    <w:tmpl w:val="6DF007F8"/>
    <w:lvl w:ilvl="0">
      <w:start w:val="1"/>
      <w:numFmt w:val="decimal"/>
      <w:lvlText w:val="%1."/>
      <w:lvlJc w:val="left"/>
      <w:pPr>
        <w:ind w:left="1854" w:hanging="360"/>
      </w:pPr>
      <w:rPr>
        <w:rFonts w:hint="default"/>
      </w:rPr>
    </w:lvl>
    <w:lvl w:ilvl="1">
      <w:start w:val="1"/>
      <w:numFmt w:val="decimal"/>
      <w:isLgl/>
      <w:lvlText w:val="%1.%2."/>
      <w:lvlJc w:val="left"/>
      <w:pPr>
        <w:ind w:left="2262" w:hanging="4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258" w:hanging="720"/>
      </w:pPr>
      <w:rPr>
        <w:rFonts w:hint="default"/>
      </w:rPr>
    </w:lvl>
    <w:lvl w:ilvl="4">
      <w:start w:val="1"/>
      <w:numFmt w:val="decimal"/>
      <w:isLgl/>
      <w:lvlText w:val="%1.%2.%3.%4.%5."/>
      <w:lvlJc w:val="left"/>
      <w:pPr>
        <w:ind w:left="3966" w:hanging="1080"/>
      </w:pPr>
      <w:rPr>
        <w:rFonts w:hint="default"/>
      </w:rPr>
    </w:lvl>
    <w:lvl w:ilvl="5">
      <w:start w:val="1"/>
      <w:numFmt w:val="decimal"/>
      <w:isLgl/>
      <w:lvlText w:val="%1.%2.%3.%4.%5.%6."/>
      <w:lvlJc w:val="left"/>
      <w:pPr>
        <w:ind w:left="4314" w:hanging="1080"/>
      </w:pPr>
      <w:rPr>
        <w:rFonts w:hint="default"/>
      </w:rPr>
    </w:lvl>
    <w:lvl w:ilvl="6">
      <w:start w:val="1"/>
      <w:numFmt w:val="decimal"/>
      <w:isLgl/>
      <w:lvlText w:val="%1.%2.%3.%4.%5.%6.%7."/>
      <w:lvlJc w:val="left"/>
      <w:pPr>
        <w:ind w:left="5022"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078" w:hanging="1800"/>
      </w:pPr>
      <w:rPr>
        <w:rFonts w:hint="default"/>
      </w:rPr>
    </w:lvl>
  </w:abstractNum>
  <w:abstractNum w:abstractNumId="7" w15:restartNumberingAfterBreak="0">
    <w:nsid w:val="2F592E89"/>
    <w:multiLevelType w:val="hybridMultilevel"/>
    <w:tmpl w:val="E1062C3E"/>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8D3CFF"/>
    <w:multiLevelType w:val="hybridMultilevel"/>
    <w:tmpl w:val="35E61CAA"/>
    <w:lvl w:ilvl="0" w:tplc="46A0F2E0">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59F01AC"/>
    <w:multiLevelType w:val="hybridMultilevel"/>
    <w:tmpl w:val="335CB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7867B6F"/>
    <w:multiLevelType w:val="hybridMultilevel"/>
    <w:tmpl w:val="5A1C49B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1" w15:restartNumberingAfterBreak="0">
    <w:nsid w:val="5E064E85"/>
    <w:multiLevelType w:val="singleLevel"/>
    <w:tmpl w:val="AC6644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15:restartNumberingAfterBreak="0">
    <w:nsid w:val="5E2B64AE"/>
    <w:multiLevelType w:val="multilevel"/>
    <w:tmpl w:val="0DEC87DE"/>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7E72BA8"/>
    <w:multiLevelType w:val="hybridMultilevel"/>
    <w:tmpl w:val="EFB81D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12"/>
  </w:num>
  <w:num w:numId="6">
    <w:abstractNumId w:val="4"/>
  </w:num>
  <w:num w:numId="7">
    <w:abstractNumId w:val="2"/>
  </w:num>
  <w:num w:numId="8">
    <w:abstractNumId w:val="11"/>
  </w:num>
  <w:num w:numId="9">
    <w:abstractNumId w:val="5"/>
  </w:num>
  <w:num w:numId="10">
    <w:abstractNumId w:val="7"/>
  </w:num>
  <w:num w:numId="11">
    <w:abstractNumId w:val="3"/>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17"/>
    <w:rsid w:val="000B7DA2"/>
    <w:rsid w:val="001D2598"/>
    <w:rsid w:val="00201BCC"/>
    <w:rsid w:val="002E0442"/>
    <w:rsid w:val="00307A87"/>
    <w:rsid w:val="00346660"/>
    <w:rsid w:val="00463073"/>
    <w:rsid w:val="00470714"/>
    <w:rsid w:val="005B1A86"/>
    <w:rsid w:val="006A3DC8"/>
    <w:rsid w:val="006C34E7"/>
    <w:rsid w:val="006D2BE4"/>
    <w:rsid w:val="00771517"/>
    <w:rsid w:val="00787329"/>
    <w:rsid w:val="0081329A"/>
    <w:rsid w:val="008633D9"/>
    <w:rsid w:val="00870053"/>
    <w:rsid w:val="009A3073"/>
    <w:rsid w:val="00A5289A"/>
    <w:rsid w:val="00A9203E"/>
    <w:rsid w:val="00AC783A"/>
    <w:rsid w:val="00D81CAF"/>
    <w:rsid w:val="00DE155A"/>
    <w:rsid w:val="00FD0583"/>
    <w:rsid w:val="00FD6C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9A8F-5583-40FE-9D87-62645381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70714"/>
    <w:pPr>
      <w:keepNext/>
      <w:tabs>
        <w:tab w:val="num" w:pos="1440"/>
      </w:tabs>
      <w:spacing w:before="240" w:after="60" w:line="240" w:lineRule="auto"/>
      <w:outlineLvl w:val="0"/>
    </w:pPr>
    <w:rPr>
      <w:rFonts w:ascii="Arial" w:hAnsi="Arial" w:cs="Arial"/>
      <w:b/>
      <w:bCs/>
      <w:kern w:val="32"/>
      <w:sz w:val="32"/>
      <w:szCs w:val="32"/>
    </w:rPr>
  </w:style>
  <w:style w:type="paragraph" w:styleId="Naslov2">
    <w:name w:val="heading 2"/>
    <w:basedOn w:val="Normal"/>
    <w:next w:val="Normal"/>
    <w:link w:val="Naslov2Char"/>
    <w:uiPriority w:val="9"/>
    <w:semiHidden/>
    <w:unhideWhenUsed/>
    <w:qFormat/>
    <w:rsid w:val="00FD6C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Zaglavlje">
    <w:name w:val="header"/>
    <w:basedOn w:val="Normal"/>
    <w:link w:val="ZaglavljeChar"/>
    <w:uiPriority w:val="99"/>
    <w:unhideWhenUsed/>
    <w:rsid w:val="00D81C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1CAF"/>
  </w:style>
  <w:style w:type="paragraph" w:styleId="Podnoje">
    <w:name w:val="footer"/>
    <w:basedOn w:val="Normal"/>
    <w:link w:val="PodnojeChar"/>
    <w:uiPriority w:val="99"/>
    <w:unhideWhenUsed/>
    <w:rsid w:val="00D81C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1CAF"/>
  </w:style>
  <w:style w:type="paragraph" w:styleId="Bezproreda">
    <w:name w:val="No Spacing"/>
    <w:link w:val="BezproredaChar"/>
    <w:uiPriority w:val="1"/>
    <w:qFormat/>
    <w:rsid w:val="005B1A86"/>
    <w:pPr>
      <w:spacing w:after="0" w:line="240" w:lineRule="auto"/>
    </w:pPr>
    <w:rPr>
      <w:rFonts w:ascii="Calibri" w:hAnsi="Calibri"/>
      <w:sz w:val="22"/>
      <w:szCs w:val="22"/>
    </w:rPr>
  </w:style>
  <w:style w:type="character" w:customStyle="1" w:styleId="BezproredaChar">
    <w:name w:val="Bez proreda Char"/>
    <w:link w:val="Bezproreda"/>
    <w:uiPriority w:val="1"/>
    <w:rsid w:val="005B1A86"/>
    <w:rPr>
      <w:rFonts w:ascii="Calibri" w:hAnsi="Calibri"/>
      <w:sz w:val="22"/>
      <w:szCs w:val="22"/>
    </w:rPr>
  </w:style>
  <w:style w:type="paragraph" w:styleId="StandardWeb">
    <w:name w:val="Normal (Web)"/>
    <w:basedOn w:val="Normal"/>
    <w:rsid w:val="005B1A86"/>
    <w:pPr>
      <w:spacing w:before="100" w:beforeAutospacing="1" w:after="100" w:afterAutospacing="1" w:line="240" w:lineRule="auto"/>
    </w:pPr>
    <w:rPr>
      <w:sz w:val="24"/>
      <w:szCs w:val="24"/>
    </w:rPr>
  </w:style>
  <w:style w:type="paragraph" w:customStyle="1" w:styleId="EMPTYCELLSTYLE">
    <w:name w:val="EMPTY_CELL_STYLE"/>
    <w:basedOn w:val="DefaultStyle"/>
    <w:qFormat/>
    <w:rsid w:val="000B7DA2"/>
    <w:rPr>
      <w:sz w:val="1"/>
    </w:rPr>
  </w:style>
  <w:style w:type="paragraph" w:customStyle="1" w:styleId="glava">
    <w:name w:val="glava"/>
    <w:qFormat/>
    <w:rsid w:val="000B7DA2"/>
    <w:pPr>
      <w:spacing w:after="0" w:line="240" w:lineRule="auto"/>
    </w:pPr>
    <w:rPr>
      <w:rFonts w:ascii="Arimo" w:eastAsia="Arimo" w:hAnsi="Arimo" w:cs="Arimo"/>
      <w:b/>
      <w:color w:val="FFFFFF"/>
    </w:rPr>
  </w:style>
  <w:style w:type="paragraph" w:customStyle="1" w:styleId="rgp1">
    <w:name w:val="rgp1"/>
    <w:qFormat/>
    <w:rsid w:val="000B7DA2"/>
    <w:pPr>
      <w:spacing w:after="0" w:line="240" w:lineRule="auto"/>
    </w:pPr>
    <w:rPr>
      <w:rFonts w:ascii="Arimo" w:eastAsia="Arimo" w:hAnsi="Arimo" w:cs="Arimo"/>
      <w:color w:val="FFFFFF"/>
    </w:rPr>
  </w:style>
  <w:style w:type="paragraph" w:customStyle="1" w:styleId="rgp2">
    <w:name w:val="rgp2"/>
    <w:qFormat/>
    <w:rsid w:val="000B7DA2"/>
    <w:pPr>
      <w:spacing w:after="0" w:line="240" w:lineRule="auto"/>
    </w:pPr>
    <w:rPr>
      <w:rFonts w:ascii="Arimo" w:eastAsia="Arimo" w:hAnsi="Arimo" w:cs="Arimo"/>
      <w:color w:val="FFFFFF"/>
    </w:rPr>
  </w:style>
  <w:style w:type="paragraph" w:customStyle="1" w:styleId="rgp3">
    <w:name w:val="rgp3"/>
    <w:qFormat/>
    <w:rsid w:val="000B7DA2"/>
    <w:pPr>
      <w:spacing w:after="0" w:line="240" w:lineRule="auto"/>
    </w:pPr>
    <w:rPr>
      <w:rFonts w:ascii="Arimo" w:eastAsia="Arimo" w:hAnsi="Arimo" w:cs="Arimo"/>
      <w:color w:val="FFFFFF"/>
    </w:rPr>
  </w:style>
  <w:style w:type="paragraph" w:customStyle="1" w:styleId="prog1">
    <w:name w:val="prog1"/>
    <w:qFormat/>
    <w:rsid w:val="000B7DA2"/>
    <w:pPr>
      <w:spacing w:after="0" w:line="240" w:lineRule="auto"/>
    </w:pPr>
    <w:rPr>
      <w:rFonts w:ascii="Arimo" w:eastAsia="Arimo" w:hAnsi="Arimo" w:cs="Arimo"/>
    </w:rPr>
  </w:style>
  <w:style w:type="paragraph" w:customStyle="1" w:styleId="prog2">
    <w:name w:val="prog2"/>
    <w:qFormat/>
    <w:rsid w:val="000B7DA2"/>
    <w:pPr>
      <w:spacing w:after="0" w:line="240" w:lineRule="auto"/>
    </w:pPr>
    <w:rPr>
      <w:rFonts w:ascii="Arimo" w:eastAsia="Arimo" w:hAnsi="Arimo" w:cs="Arimo"/>
    </w:rPr>
  </w:style>
  <w:style w:type="paragraph" w:customStyle="1" w:styleId="prog3">
    <w:name w:val="prog3"/>
    <w:qFormat/>
    <w:rsid w:val="000B7DA2"/>
    <w:pPr>
      <w:spacing w:after="0" w:line="240" w:lineRule="auto"/>
    </w:pPr>
    <w:rPr>
      <w:rFonts w:ascii="Arimo" w:eastAsia="Arimo" w:hAnsi="Arimo" w:cs="Arimo"/>
    </w:rPr>
  </w:style>
  <w:style w:type="paragraph" w:customStyle="1" w:styleId="odj1">
    <w:name w:val="odj1"/>
    <w:qFormat/>
    <w:rsid w:val="000B7DA2"/>
    <w:pPr>
      <w:spacing w:after="0" w:line="240" w:lineRule="auto"/>
    </w:pPr>
    <w:rPr>
      <w:rFonts w:ascii="Arimo" w:eastAsia="Arimo" w:hAnsi="Arimo" w:cs="Arimo"/>
      <w:color w:val="FFFFFF"/>
    </w:rPr>
  </w:style>
  <w:style w:type="paragraph" w:customStyle="1" w:styleId="odj2">
    <w:name w:val="odj2"/>
    <w:qFormat/>
    <w:rsid w:val="000B7DA2"/>
    <w:pPr>
      <w:spacing w:after="0" w:line="240" w:lineRule="auto"/>
    </w:pPr>
    <w:rPr>
      <w:rFonts w:ascii="Arimo" w:eastAsia="Arimo" w:hAnsi="Arimo" w:cs="Arimo"/>
      <w:color w:val="FFFFFF"/>
    </w:rPr>
  </w:style>
  <w:style w:type="paragraph" w:customStyle="1" w:styleId="odj3">
    <w:name w:val="odj3"/>
    <w:qFormat/>
    <w:rsid w:val="000B7DA2"/>
    <w:pPr>
      <w:spacing w:after="0" w:line="240" w:lineRule="auto"/>
    </w:pPr>
    <w:rPr>
      <w:rFonts w:ascii="Arimo" w:eastAsia="Arimo" w:hAnsi="Arimo" w:cs="Arimo"/>
    </w:rPr>
  </w:style>
  <w:style w:type="paragraph" w:customStyle="1" w:styleId="fun1">
    <w:name w:val="fun1"/>
    <w:qFormat/>
    <w:rsid w:val="000B7DA2"/>
    <w:pPr>
      <w:spacing w:after="0" w:line="240" w:lineRule="auto"/>
    </w:pPr>
    <w:rPr>
      <w:rFonts w:ascii="Arimo" w:eastAsia="Arimo" w:hAnsi="Arimo" w:cs="Arimo"/>
    </w:rPr>
  </w:style>
  <w:style w:type="paragraph" w:customStyle="1" w:styleId="fun2">
    <w:name w:val="fun2"/>
    <w:qFormat/>
    <w:rsid w:val="000B7DA2"/>
    <w:pPr>
      <w:spacing w:after="0" w:line="240" w:lineRule="auto"/>
    </w:pPr>
    <w:rPr>
      <w:rFonts w:ascii="Arimo" w:eastAsia="Arimo" w:hAnsi="Arimo" w:cs="Arimo"/>
    </w:rPr>
  </w:style>
  <w:style w:type="paragraph" w:customStyle="1" w:styleId="fun3">
    <w:name w:val="fun3"/>
    <w:qFormat/>
    <w:rsid w:val="000B7DA2"/>
    <w:pPr>
      <w:spacing w:after="0" w:line="240" w:lineRule="auto"/>
    </w:pPr>
    <w:rPr>
      <w:rFonts w:ascii="Arimo" w:eastAsia="Arimo" w:hAnsi="Arimo" w:cs="Arimo"/>
    </w:rPr>
  </w:style>
  <w:style w:type="paragraph" w:customStyle="1" w:styleId="izv1">
    <w:name w:val="izv1"/>
    <w:qFormat/>
    <w:rsid w:val="000B7DA2"/>
    <w:pPr>
      <w:spacing w:after="0" w:line="240" w:lineRule="auto"/>
    </w:pPr>
    <w:rPr>
      <w:rFonts w:ascii="Arimo" w:eastAsia="Arimo" w:hAnsi="Arimo" w:cs="Arimo"/>
    </w:rPr>
  </w:style>
  <w:style w:type="paragraph" w:customStyle="1" w:styleId="izv2">
    <w:name w:val="izv2"/>
    <w:qFormat/>
    <w:rsid w:val="000B7DA2"/>
    <w:pPr>
      <w:spacing w:after="0" w:line="240" w:lineRule="auto"/>
    </w:pPr>
    <w:rPr>
      <w:rFonts w:ascii="Arimo" w:eastAsia="Arimo" w:hAnsi="Arimo" w:cs="Arimo"/>
    </w:rPr>
  </w:style>
  <w:style w:type="paragraph" w:customStyle="1" w:styleId="izv3">
    <w:name w:val="izv3"/>
    <w:qFormat/>
    <w:rsid w:val="000B7DA2"/>
    <w:pPr>
      <w:spacing w:after="0" w:line="240" w:lineRule="auto"/>
    </w:pPr>
    <w:rPr>
      <w:rFonts w:ascii="Arimo" w:eastAsia="Arimo" w:hAnsi="Arimo" w:cs="Arimo"/>
    </w:rPr>
  </w:style>
  <w:style w:type="paragraph" w:customStyle="1" w:styleId="kor1">
    <w:name w:val="kor1"/>
    <w:qFormat/>
    <w:rsid w:val="000B7DA2"/>
    <w:pPr>
      <w:spacing w:after="0" w:line="240" w:lineRule="auto"/>
    </w:pPr>
    <w:rPr>
      <w:rFonts w:ascii="Arimo" w:eastAsia="Arimo" w:hAnsi="Arimo" w:cs="Arimo"/>
    </w:rPr>
  </w:style>
  <w:style w:type="paragraph" w:customStyle="1" w:styleId="DefaultStyle">
    <w:name w:val="DefaultStyle"/>
    <w:qFormat/>
    <w:rsid w:val="000B7DA2"/>
    <w:pPr>
      <w:spacing w:after="0" w:line="240" w:lineRule="auto"/>
    </w:pPr>
    <w:rPr>
      <w:rFonts w:ascii="Arimo" w:eastAsia="Arimo" w:hAnsi="Arimo" w:cs="Arimo"/>
    </w:rPr>
  </w:style>
  <w:style w:type="paragraph" w:customStyle="1" w:styleId="glavaa">
    <w:name w:val="glavaa"/>
    <w:basedOn w:val="DefaultStyle"/>
    <w:qFormat/>
    <w:rsid w:val="000B7DA2"/>
    <w:rPr>
      <w:color w:val="FFFFFF"/>
    </w:rPr>
  </w:style>
  <w:style w:type="paragraph" w:customStyle="1" w:styleId="rgp1a">
    <w:name w:val="rgp1a"/>
    <w:basedOn w:val="DefaultStyle"/>
    <w:qFormat/>
    <w:rsid w:val="000B7DA2"/>
    <w:rPr>
      <w:color w:val="FFFFFF"/>
    </w:rPr>
  </w:style>
  <w:style w:type="paragraph" w:customStyle="1" w:styleId="rgp2a">
    <w:name w:val="rgp2a"/>
    <w:basedOn w:val="DefaultStyle"/>
    <w:qFormat/>
    <w:rsid w:val="000B7DA2"/>
    <w:rPr>
      <w:color w:val="FFFFFF"/>
    </w:rPr>
  </w:style>
  <w:style w:type="paragraph" w:customStyle="1" w:styleId="rgp3a">
    <w:name w:val="rgp3a"/>
    <w:basedOn w:val="DefaultStyle"/>
    <w:qFormat/>
    <w:rsid w:val="000B7DA2"/>
    <w:rPr>
      <w:color w:val="FFFFFF"/>
    </w:rPr>
  </w:style>
  <w:style w:type="paragraph" w:customStyle="1" w:styleId="prog1a">
    <w:name w:val="prog1a"/>
    <w:basedOn w:val="DefaultStyle"/>
    <w:qFormat/>
    <w:rsid w:val="000B7DA2"/>
    <w:rPr>
      <w:color w:val="FFFFFF"/>
    </w:rPr>
  </w:style>
  <w:style w:type="paragraph" w:customStyle="1" w:styleId="prog2a">
    <w:name w:val="prog2a"/>
    <w:basedOn w:val="DefaultStyle"/>
    <w:qFormat/>
    <w:rsid w:val="000B7DA2"/>
    <w:rPr>
      <w:color w:val="FFFFFF"/>
    </w:rPr>
  </w:style>
  <w:style w:type="paragraph" w:customStyle="1" w:styleId="prog3a">
    <w:name w:val="prog3a"/>
    <w:basedOn w:val="DefaultStyle"/>
    <w:qFormat/>
    <w:rsid w:val="000B7DA2"/>
    <w:rPr>
      <w:color w:val="FFFFFF"/>
    </w:rPr>
  </w:style>
  <w:style w:type="paragraph" w:customStyle="1" w:styleId="izv1a">
    <w:name w:val="izv1a"/>
    <w:basedOn w:val="DefaultStyle"/>
    <w:qFormat/>
    <w:rsid w:val="000B7DA2"/>
    <w:rPr>
      <w:color w:val="FFFFFF"/>
    </w:rPr>
  </w:style>
  <w:style w:type="paragraph" w:customStyle="1" w:styleId="izv2a">
    <w:name w:val="izv2a"/>
    <w:basedOn w:val="DefaultStyle"/>
    <w:qFormat/>
    <w:rsid w:val="000B7DA2"/>
    <w:rPr>
      <w:color w:val="FFFFFF"/>
    </w:rPr>
  </w:style>
  <w:style w:type="paragraph" w:customStyle="1" w:styleId="izv3a">
    <w:name w:val="izv3a"/>
    <w:basedOn w:val="DefaultStyle"/>
    <w:qFormat/>
    <w:rsid w:val="000B7DA2"/>
    <w:rPr>
      <w:color w:val="FFFFFF"/>
    </w:rPr>
  </w:style>
  <w:style w:type="paragraph" w:customStyle="1" w:styleId="kor1a">
    <w:name w:val="kor1a"/>
    <w:basedOn w:val="DefaultStyle"/>
    <w:qFormat/>
    <w:rsid w:val="000B7DA2"/>
    <w:rPr>
      <w:color w:val="FFFFFF"/>
    </w:rPr>
  </w:style>
  <w:style w:type="paragraph" w:customStyle="1" w:styleId="odj1a">
    <w:name w:val="odj1a"/>
    <w:basedOn w:val="DefaultStyle"/>
    <w:qFormat/>
    <w:rsid w:val="000B7DA2"/>
    <w:rPr>
      <w:color w:val="FFFFFF"/>
    </w:rPr>
  </w:style>
  <w:style w:type="paragraph" w:customStyle="1" w:styleId="odj2a">
    <w:name w:val="odj2a"/>
    <w:basedOn w:val="DefaultStyle"/>
    <w:qFormat/>
    <w:rsid w:val="000B7DA2"/>
    <w:rPr>
      <w:color w:val="FFFFFF"/>
    </w:rPr>
  </w:style>
  <w:style w:type="paragraph" w:customStyle="1" w:styleId="odj3a">
    <w:name w:val="odj3a"/>
    <w:basedOn w:val="DefaultStyle"/>
    <w:qFormat/>
    <w:rsid w:val="000B7DA2"/>
    <w:rPr>
      <w:color w:val="FFFFFF"/>
    </w:rPr>
  </w:style>
  <w:style w:type="paragraph" w:customStyle="1" w:styleId="fun1a">
    <w:name w:val="fun1a"/>
    <w:basedOn w:val="DefaultStyle"/>
    <w:qFormat/>
    <w:rsid w:val="000B7DA2"/>
    <w:rPr>
      <w:color w:val="FFFFFF"/>
    </w:rPr>
  </w:style>
  <w:style w:type="paragraph" w:customStyle="1" w:styleId="fun2a">
    <w:name w:val="fun2a"/>
    <w:basedOn w:val="DefaultStyle"/>
    <w:qFormat/>
    <w:rsid w:val="000B7DA2"/>
    <w:rPr>
      <w:color w:val="FFFFFF"/>
    </w:rPr>
  </w:style>
  <w:style w:type="paragraph" w:customStyle="1" w:styleId="fun3a">
    <w:name w:val="fun3a"/>
    <w:basedOn w:val="DefaultStyle"/>
    <w:qFormat/>
    <w:rsid w:val="000B7DA2"/>
    <w:rPr>
      <w:color w:val="FFFFFF"/>
    </w:rPr>
  </w:style>
  <w:style w:type="paragraph" w:customStyle="1" w:styleId="UvjetniStil">
    <w:name w:val="UvjetniStil"/>
    <w:basedOn w:val="DefaultStyle"/>
    <w:qFormat/>
    <w:rsid w:val="000B7DA2"/>
  </w:style>
  <w:style w:type="paragraph" w:customStyle="1" w:styleId="TipHeaderStil">
    <w:name w:val="TipHeaderStil"/>
    <w:qFormat/>
    <w:rsid w:val="000B7DA2"/>
    <w:pPr>
      <w:spacing w:after="0" w:line="240" w:lineRule="auto"/>
    </w:pPr>
  </w:style>
  <w:style w:type="paragraph" w:customStyle="1" w:styleId="TipHeaderStil1">
    <w:name w:val="TipHeaderStil|1"/>
    <w:qFormat/>
    <w:rsid w:val="000B7DA2"/>
    <w:pPr>
      <w:spacing w:after="0" w:line="240" w:lineRule="auto"/>
    </w:pPr>
  </w:style>
  <w:style w:type="paragraph" w:customStyle="1" w:styleId="UvjetniStil10">
    <w:name w:val="UvjetniStil|10"/>
    <w:qFormat/>
    <w:rsid w:val="000B7DA2"/>
    <w:pPr>
      <w:spacing w:after="0" w:line="240" w:lineRule="auto"/>
    </w:pPr>
    <w:rPr>
      <w:rFonts w:ascii="Arimo" w:eastAsia="Arimo" w:hAnsi="Arimo" w:cs="Arimo"/>
      <w:b/>
    </w:rPr>
  </w:style>
  <w:style w:type="paragraph" w:customStyle="1" w:styleId="UvjetniStil11">
    <w:name w:val="UvjetniStil|11"/>
    <w:qFormat/>
    <w:rsid w:val="000B7DA2"/>
    <w:pPr>
      <w:spacing w:after="0" w:line="240" w:lineRule="auto"/>
    </w:pPr>
    <w:rPr>
      <w:rFonts w:ascii="Arimo" w:eastAsia="Arimo" w:hAnsi="Arimo" w:cs="Arimo"/>
      <w:b/>
      <w:color w:val="FFFFFF"/>
    </w:rPr>
  </w:style>
  <w:style w:type="paragraph" w:customStyle="1" w:styleId="Default">
    <w:name w:val="Default"/>
    <w:rsid w:val="00787329"/>
    <w:pPr>
      <w:autoSpaceDE w:val="0"/>
      <w:autoSpaceDN w:val="0"/>
      <w:adjustRightInd w:val="0"/>
      <w:spacing w:after="0" w:line="240" w:lineRule="auto"/>
    </w:pPr>
    <w:rPr>
      <w:rFonts w:eastAsia="Calibri"/>
      <w:color w:val="000000"/>
      <w:sz w:val="24"/>
      <w:szCs w:val="24"/>
      <w:lang w:eastAsia="en-US"/>
    </w:rPr>
  </w:style>
  <w:style w:type="paragraph" w:styleId="Odlomakpopisa">
    <w:name w:val="List Paragraph"/>
    <w:basedOn w:val="Normal"/>
    <w:uiPriority w:val="34"/>
    <w:qFormat/>
    <w:rsid w:val="00787329"/>
    <w:pPr>
      <w:spacing w:after="200" w:line="276" w:lineRule="auto"/>
      <w:ind w:left="720"/>
      <w:contextualSpacing/>
    </w:pPr>
    <w:rPr>
      <w:rFonts w:ascii="Calibri" w:eastAsia="Calibri" w:hAnsi="Calibri"/>
      <w:sz w:val="22"/>
      <w:szCs w:val="22"/>
      <w:lang w:eastAsia="en-US"/>
    </w:rPr>
  </w:style>
  <w:style w:type="paragraph" w:customStyle="1" w:styleId="Odlomakpopisa1">
    <w:name w:val="Odlomak popisa1"/>
    <w:basedOn w:val="Normal"/>
    <w:qFormat/>
    <w:rsid w:val="00787329"/>
    <w:pPr>
      <w:spacing w:after="0" w:line="240" w:lineRule="auto"/>
      <w:ind w:left="720"/>
      <w:jc w:val="both"/>
    </w:pPr>
    <w:rPr>
      <w:rFonts w:ascii="Calibri" w:hAnsi="Calibri" w:cs="Calibri"/>
      <w:sz w:val="22"/>
      <w:szCs w:val="22"/>
      <w:lang w:eastAsia="en-US"/>
    </w:rPr>
  </w:style>
  <w:style w:type="paragraph" w:customStyle="1" w:styleId="t-9-8">
    <w:name w:val="t-9-8"/>
    <w:basedOn w:val="Normal"/>
    <w:rsid w:val="00787329"/>
    <w:pPr>
      <w:spacing w:before="100" w:beforeAutospacing="1" w:after="100" w:afterAutospacing="1" w:line="240" w:lineRule="auto"/>
    </w:pPr>
    <w:rPr>
      <w:sz w:val="24"/>
      <w:szCs w:val="24"/>
    </w:rPr>
  </w:style>
  <w:style w:type="paragraph" w:customStyle="1" w:styleId="Standard">
    <w:name w:val="Standard"/>
    <w:rsid w:val="00DE155A"/>
    <w:pPr>
      <w:widowControl w:val="0"/>
      <w:suppressAutoHyphens/>
      <w:autoSpaceDN w:val="0"/>
      <w:spacing w:after="0" w:line="240" w:lineRule="auto"/>
      <w:textAlignment w:val="baseline"/>
    </w:pPr>
    <w:rPr>
      <w:rFonts w:eastAsia="Arial Unicode MS" w:cs="Tahoma"/>
      <w:kern w:val="3"/>
      <w:sz w:val="24"/>
      <w:szCs w:val="24"/>
    </w:rPr>
  </w:style>
  <w:style w:type="character" w:customStyle="1" w:styleId="Naslov1Char">
    <w:name w:val="Naslov 1 Char"/>
    <w:basedOn w:val="Zadanifontodlomka"/>
    <w:link w:val="Naslov1"/>
    <w:rsid w:val="00470714"/>
    <w:rPr>
      <w:rFonts w:ascii="Arial" w:hAnsi="Arial" w:cs="Arial"/>
      <w:b/>
      <w:bCs/>
      <w:kern w:val="32"/>
      <w:sz w:val="32"/>
      <w:szCs w:val="32"/>
    </w:rPr>
  </w:style>
  <w:style w:type="paragraph" w:styleId="Tijeloteksta">
    <w:name w:val="Body Text"/>
    <w:basedOn w:val="Normal"/>
    <w:link w:val="TijelotekstaChar"/>
    <w:rsid w:val="00470714"/>
    <w:pPr>
      <w:suppressAutoHyphens/>
      <w:overflowPunct w:val="0"/>
      <w:autoSpaceDE w:val="0"/>
      <w:autoSpaceDN w:val="0"/>
      <w:adjustRightInd w:val="0"/>
      <w:spacing w:after="120" w:line="240" w:lineRule="auto"/>
      <w:textAlignment w:val="baseline"/>
    </w:pPr>
    <w:rPr>
      <w:sz w:val="24"/>
    </w:rPr>
  </w:style>
  <w:style w:type="character" w:customStyle="1" w:styleId="TijelotekstaChar">
    <w:name w:val="Tijelo teksta Char"/>
    <w:basedOn w:val="Zadanifontodlomka"/>
    <w:link w:val="Tijeloteksta"/>
    <w:rsid w:val="00470714"/>
    <w:rPr>
      <w:sz w:val="24"/>
    </w:rPr>
  </w:style>
  <w:style w:type="character" w:styleId="Hiperveza">
    <w:name w:val="Hyperlink"/>
    <w:basedOn w:val="Zadanifontodlomka"/>
    <w:uiPriority w:val="99"/>
    <w:unhideWhenUsed/>
    <w:rsid w:val="008633D9"/>
    <w:rPr>
      <w:color w:val="0000FF"/>
      <w:u w:val="single"/>
    </w:rPr>
  </w:style>
  <w:style w:type="paragraph" w:customStyle="1" w:styleId="t-9-8-copy">
    <w:name w:val="t-9-8-copy"/>
    <w:basedOn w:val="Normal"/>
    <w:rsid w:val="00FD6CC8"/>
    <w:pPr>
      <w:spacing w:before="100" w:beforeAutospacing="1" w:after="100" w:afterAutospacing="1" w:line="240" w:lineRule="auto"/>
    </w:pPr>
    <w:rPr>
      <w:sz w:val="24"/>
      <w:szCs w:val="24"/>
    </w:rPr>
  </w:style>
  <w:style w:type="paragraph" w:customStyle="1" w:styleId="t-10-9-fett">
    <w:name w:val="t-10-9-fett"/>
    <w:basedOn w:val="Normal"/>
    <w:rsid w:val="00FD6CC8"/>
    <w:pPr>
      <w:spacing w:before="100" w:beforeAutospacing="1" w:after="100" w:afterAutospacing="1" w:line="240" w:lineRule="auto"/>
    </w:pPr>
    <w:rPr>
      <w:sz w:val="24"/>
      <w:szCs w:val="24"/>
    </w:rPr>
  </w:style>
  <w:style w:type="character" w:customStyle="1" w:styleId="Naslov2Char">
    <w:name w:val="Naslov 2 Char"/>
    <w:basedOn w:val="Zadanifontodlomka"/>
    <w:link w:val="Naslov2"/>
    <w:uiPriority w:val="9"/>
    <w:semiHidden/>
    <w:rsid w:val="00FD6CC8"/>
    <w:rPr>
      <w:rFonts w:asciiTheme="majorHAnsi" w:eastAsiaTheme="majorEastAsia" w:hAnsiTheme="majorHAnsi" w:cstheme="majorBidi"/>
      <w:color w:val="2E74B5" w:themeColor="accent1" w:themeShade="BF"/>
      <w:sz w:val="26"/>
      <w:szCs w:val="26"/>
    </w:rPr>
  </w:style>
  <w:style w:type="paragraph" w:styleId="Tijeloteksta2">
    <w:name w:val="Body Text 2"/>
    <w:basedOn w:val="Normal"/>
    <w:link w:val="Tijeloteksta2Char"/>
    <w:uiPriority w:val="99"/>
    <w:semiHidden/>
    <w:unhideWhenUsed/>
    <w:rsid w:val="00FD6CC8"/>
    <w:pPr>
      <w:spacing w:after="120" w:line="480" w:lineRule="auto"/>
    </w:pPr>
  </w:style>
  <w:style w:type="character" w:customStyle="1" w:styleId="Tijeloteksta2Char">
    <w:name w:val="Tijelo teksta 2 Char"/>
    <w:basedOn w:val="Zadanifontodlomka"/>
    <w:link w:val="Tijeloteksta2"/>
    <w:uiPriority w:val="99"/>
    <w:semiHidden/>
    <w:rsid w:val="00FD6CC8"/>
  </w:style>
  <w:style w:type="paragraph" w:styleId="Tijeloteksta3">
    <w:name w:val="Body Text 3"/>
    <w:basedOn w:val="Normal"/>
    <w:link w:val="Tijeloteksta3Char"/>
    <w:uiPriority w:val="99"/>
    <w:semiHidden/>
    <w:unhideWhenUsed/>
    <w:rsid w:val="00FD6CC8"/>
    <w:pPr>
      <w:spacing w:after="120"/>
    </w:pPr>
    <w:rPr>
      <w:sz w:val="16"/>
      <w:szCs w:val="16"/>
    </w:rPr>
  </w:style>
  <w:style w:type="character" w:customStyle="1" w:styleId="Tijeloteksta3Char">
    <w:name w:val="Tijelo teksta 3 Char"/>
    <w:basedOn w:val="Zadanifontodlomka"/>
    <w:link w:val="Tijeloteksta3"/>
    <w:uiPriority w:val="99"/>
    <w:semiHidden/>
    <w:rsid w:val="00FD6CC8"/>
    <w:rPr>
      <w:sz w:val="16"/>
      <w:szCs w:val="16"/>
    </w:rPr>
  </w:style>
  <w:style w:type="paragraph" w:styleId="Tekstbalonia">
    <w:name w:val="Balloon Text"/>
    <w:basedOn w:val="Normal"/>
    <w:link w:val="TekstbaloniaChar"/>
    <w:uiPriority w:val="99"/>
    <w:semiHidden/>
    <w:unhideWhenUsed/>
    <w:rsid w:val="00AC78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C7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8013">
      <w:bodyDiv w:val="1"/>
      <w:marLeft w:val="0"/>
      <w:marRight w:val="0"/>
      <w:marTop w:val="0"/>
      <w:marBottom w:val="0"/>
      <w:divBdr>
        <w:top w:val="none" w:sz="0" w:space="0" w:color="auto"/>
        <w:left w:val="none" w:sz="0" w:space="0" w:color="auto"/>
        <w:bottom w:val="none" w:sz="0" w:space="0" w:color="auto"/>
        <w:right w:val="none" w:sz="0" w:space="0" w:color="auto"/>
      </w:divBdr>
    </w:div>
    <w:div w:id="36622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binagreda.hr"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87</Pages>
  <Words>29543</Words>
  <Characters>168397</Characters>
  <Application>Microsoft Office Word</Application>
  <DocSecurity>0</DocSecurity>
  <Lines>1403</Lines>
  <Paragraphs>395</Paragraphs>
  <ScaleCrop>false</ScaleCrop>
  <HeadingPairs>
    <vt:vector size="2" baseType="variant">
      <vt:variant>
        <vt:lpstr>Naslov</vt:lpstr>
      </vt:variant>
      <vt:variant>
        <vt:i4>1</vt:i4>
      </vt:variant>
    </vt:vector>
  </HeadingPairs>
  <TitlesOfParts>
    <vt:vector size="1" baseType="lpstr">
      <vt:lpstr>LCW147_IspisPlanProracuna</vt:lpstr>
    </vt:vector>
  </TitlesOfParts>
  <Company/>
  <LinksUpToDate>false</LinksUpToDate>
  <CharactersWithSpaces>197545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LCW147_IspisPlanProracuna</dc:title>
  <dc:creator>korisnik</dc:creator>
  <dc:description/>
  <cp:lastModifiedBy>korisnik</cp:lastModifiedBy>
  <cp:revision>23</cp:revision>
  <cp:lastPrinted>2018-01-03T13:32:00Z</cp:lastPrinted>
  <dcterms:created xsi:type="dcterms:W3CDTF">2018-01-03T08:04:00Z</dcterms:created>
  <dcterms:modified xsi:type="dcterms:W3CDTF">2018-01-03T13:41:00Z</dcterms:modified>
</cp:coreProperties>
</file>